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)Perform assignment 3 above using any available attribute selection algorithm in WEKA and</w:t>
      </w:r>
    </w:p>
    <w:p>
      <w:pPr>
        <w:pStyle w:val="Normal"/>
        <w:bidi w:val="0"/>
        <w:jc w:val="left"/>
        <w:rPr/>
      </w:pPr>
      <w:r>
        <w:rPr/>
        <w:t>note the accuracy and compare it with accuracy obtained in assignment 3 above.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>Dataset</w:t>
      </w:r>
      <w:r>
        <w:rPr/>
        <w:t xml:space="preserve"> : Diabetes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bookmarkStart w:id="0" w:name="__DdeLink__0_1419869920"/>
      <w:r>
        <w:rPr>
          <w:b/>
          <w:bCs/>
          <w:sz w:val="28"/>
          <w:szCs w:val="28"/>
        </w:rPr>
        <w:t>Result before applying attribute selection</w:t>
      </w:r>
      <w:bookmarkEnd w:id="0"/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Run information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Scheme:       weka.classifiers.functions.MultilayerPerceptron -L 0.3 -M 0.2 -N 500 -V 0 -S 0 -E 20 -H 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Relation:     pima_diabetes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Instances:    768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Attributes:   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preg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plas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pres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skin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insu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mass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pedi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mode:    10-fold cross-validation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Classifier model (full training set)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-2.7229322532147213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2    1.4723226659593016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3    7.820430499517925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4    2.4438687225161058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5    3.201530885671735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6    -3.028108946415126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2.722932258743451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2    -1.4723226671089324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3    -7.820430653667111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4    -2.4438687292638233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5    -3.201530892432127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6    3.0281089587884145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-2.87837544881838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preg    -9.079447868879242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-9.396273506987917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pres    2.9422558149576776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skin    2.0758003770037368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insu    -8.023036419765168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-10.734818857856771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-3.351846628388006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10.737145998129124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-7.418945790100178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preg    1.15067357427161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-1.9072546608611596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pres    3.4032823123017653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skin    -7.795475278795803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insu    0.5709218287459247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-6.1769858300956875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11.30181125188743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2.158947378531027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0.3325483432081201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preg    0.9103698712206623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-13.824796952946127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pres    -6.399366681265747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skin    3.372641947485112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insu    -3.0955093615541673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-8.775026662333566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-5.1923681596094315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9.269528793152954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-3.3767476603255835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preg    9.122015480585302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-12.642913808448132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pres    5.675804474758246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skin    -0.06085501320155377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insu    2.3070185070106217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-5.23208091635601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-0.7354842913650297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-19.2656337017977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0.05437383478947769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preg    12.836762781789405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-6.062276016682751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pres    -1.3896840458164672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skin    0.34997084802063716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insu    -2.2119408147264896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-0.9589656235929852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6.090003751353246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-8.833262465394625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tested_negative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tested_positive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 taken to build model: 0.27 seconds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Stratified cross-validation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Summary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Correctly Classified Instances         579               75.3906 %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Incorrectly Classified Instances       189               24.6094 %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Kappa statistic                          0.4484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Mean absolute error                      0.2955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 mean squared error                  0.4215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Relative absolute error                 65.0135 %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 relative squared error             88.4274 %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Total Number of Instances              768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Detailed Accuracy By Class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TP Rate  FP Rate  Precision  Recall   F-Measure  MCC      ROC Area  PRC Area 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0.832    0.392    0.798      0.832    0.815      0.449    0.793     0.850     tested_negative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0.608    0.168    0.660      0.608    0.633      0.449    0.793     0.667     tested_positive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Weighted Avg.    0.754    0.314    0.750      0.754    0.751      0.449    0.793     0.786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Confusion Matrix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   b   &lt;-- classified 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416  84 |   a = tested_negative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105 163 |   b = tested_positive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</w:t>
      </w:r>
      <w:r>
        <w:rPr>
          <w:b/>
          <w:bCs/>
          <w:sz w:val="28"/>
          <w:szCs w:val="28"/>
        </w:rPr>
        <w:t>Result before applying attribute selection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9675" cy="3537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Run information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Scheme:       weka.classifiers.functions.MultilayerPerceptron -L 0.3 -M 0.2 -N 500 -V 0 -S 0 -E 20 -H 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Relation:     pima_diabetes-weka.filters.supervised.attribute.AttributeSelection-Eweka.attributeSelection.CfsSubsetEval -P 1 -E 1-Sweka.attributeSelection.BestFirst -D 1 -N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Instances:    768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Attributes:  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plas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mass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pedi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 mode:    10-fold cross-validation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Classifier model (full training set)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-1.9396490241236628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2    2.4094535696965385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3    3.103496141774343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4    1.7212034257011746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1.9396490241236628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2    -2.409453569696538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3    -3.1034961417743423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4    -1.7212034257011748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-3.489942331515255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-7.514880654511207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-1.4410499965380517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0.45582921121385234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-7.176685926181191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-1.3712543022039156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-4.725720808456523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-10.310588784920197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1.5154251393298108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10.782154190489312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Sigmoid Node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Inputs    Weights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Threshold    -4.7163499563886555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plas    -6.407492692902781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mass    -7.157605207260032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pedi    -8.656364800300688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Attrib age    -1.5100105809783027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tested_negative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tested_positive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Time taken to build model: 0.17 seconds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Stratified cross-validation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Summary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Correctly Classified Instances         580               75.5208 %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Incorrectly Classified Instances       188               24.4792 %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Kappa statistic                          0.4518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Mean absolute error                      0.3062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 mean squared error                  0.4075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Relative absolute error                 67.3589 %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Root relative squared error             85.4856 %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Total Number of Instances              768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Detailed Accuracy By Class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TP Rate  FP Rate  Precision  Recall   F-Measure  MCC      ROC Area  PRC Area  Class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0.832    0.388    0.800      0.832    0.816      0.453    0.809     0.869     tested_negative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0.612    0.168    0.661      0.612    0.636      0.453    0.809     0.676     tested_positive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Weighted Avg.    0.755    0.311    0.752      0.755    0.753      0.453    0.809     0.802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 Confusion Matrix ===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a   b   &lt;-- classified 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416  84 |   a = tested_negative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104 164 |   b = tested_positive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 COMPARISON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1.Accuracy Comparison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</w:r>
    </w:p>
    <w:tbl>
      <w:tblPr>
        <w:tblW w:w="8730" w:type="dxa"/>
        <w:jc w:val="left"/>
        <w:tblInd w:w="336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205"/>
        <w:gridCol w:w="3015"/>
        <w:gridCol w:w="3510"/>
      </w:tblGrid>
      <w:tr>
        <w:trPr>
          <w:trHeight w:val="256" w:hRule="atLeast"/>
        </w:trPr>
        <w:tc>
          <w:tcPr>
            <w:tcW w:w="220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Correctly Classified Instances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Incorrectly Classified Instances</w:t>
            </w:r>
          </w:p>
        </w:tc>
      </w:tr>
      <w:tr>
        <w:trPr>
          <w:trHeight w:val="256" w:hRule="atLeast"/>
        </w:trPr>
        <w:tc>
          <w:tcPr>
            <w:tcW w:w="220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Before attribute selection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75.39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24.6</w:t>
            </w:r>
          </w:p>
        </w:tc>
      </w:tr>
      <w:tr>
        <w:trPr>
          <w:trHeight w:val="256" w:hRule="atLeast"/>
        </w:trPr>
        <w:tc>
          <w:tcPr>
            <w:tcW w:w="220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After attribute selection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75.52</w:t>
            </w:r>
          </w:p>
        </w:tc>
        <w:tc>
          <w:tcPr>
            <w:tcW w:w="351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24.47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41675"/>
            <wp:effectExtent l="0" t="0" r="0" b="0"/>
            <wp:wrapSquare wrapText="largest"/>
            <wp:docPr id="3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Correctly Classified Instances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2"/>
                <c:pt idx="0">
                  <c:v>Before attribute selection</c:v>
                </c:pt>
                <c:pt idx="1">
                  <c:v>After attribute selection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75.39</c:v>
                </c:pt>
                <c:pt idx="1">
                  <c:v>75.52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Incorrectly Classified Instances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2"/>
                <c:pt idx="0">
                  <c:v>Before attribute selection</c:v>
                </c:pt>
                <c:pt idx="1">
                  <c:v>After attribute selection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24.6</c:v>
                </c:pt>
                <c:pt idx="1">
                  <c:v>24.47</c:v>
                </c:pt>
              </c:numCache>
            </c:numRef>
          </c:val>
        </c:ser>
        <c:gapWidth val="100"/>
        <c:overlap val="0"/>
        <c:axId val="81945526"/>
        <c:axId val="69973228"/>
      </c:barChart>
      <c:catAx>
        <c:axId val="8194552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9973228"/>
        <c:crosses val="autoZero"/>
        <c:auto val="1"/>
        <c:lblAlgn val="ctr"/>
        <c:lblOffset val="100"/>
        <c:noMultiLvlLbl val="0"/>
      </c:catAx>
      <c:valAx>
        <c:axId val="699732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[$-409]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1945526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709</Words>
  <Characters>4896</Characters>
  <CharactersWithSpaces>7396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2024-10-09T08:32:04Z</dcterms:created>
  <dc:creator/>
  <dc:description/>
  <dc:language>en-IN</dc:language>
  <cp:lastModifiedBy/>
  <dcterms:modified xsi:type="dcterms:W3CDTF">2024-10-09T08:50:34Z</dcterms:modified>
  <cp:revision>1</cp:revision>
  <dc:subject/>
  <dc:title/>
</cp:coreProperties>
</file>