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Priya Raman</w:t>
      </w:r>
    </w:p>
    <w:p>
      <w:r>
        <w:t xml:space="preserve">Senior Backend Engineer — Bengaluru, India</w:t>
      </w:r>
    </w:p>
    <w:p>
      <w:r>
        <w:t xml:space="preserve">priya.raman@example.com | github.com/example</w:t>
      </w:r>
    </w:p>
    <w:p>
      <w:r>
        <w:t xml:space="preserve"/>
      </w:r>
    </w:p>
    <w:p>
      <w:r>
        <w:t xml:space="preserve">EXPERIENCE</w:t>
      </w:r>
    </w:p>
    <w:p>
      <w:r>
        <w:t xml:space="preserve">Staff Engineer, Northwind Logistics (2021 - present)</w:t>
      </w:r>
    </w:p>
    <w:p>
      <w:r>
        <w:t xml:space="preserve">Led the migration of a monolithic Rails billing service to Node.js and</w:t>
      </w:r>
    </w:p>
    <w:p>
      <w:r>
        <w:t xml:space="preserve">PostgreSQL, cutting p99 invoice latency from 2.4s to 310ms.</w:t>
      </w:r>
    </w:p>
    <w:p>
      <w:r>
        <w:t xml:space="preserve">Designed the multi-tenant permissions model now used across twelve services.</w:t>
      </w:r>
    </w:p>
    <w:p>
      <w:r>
        <w:t xml:space="preserve"/>
      </w:r>
    </w:p>
    <w:p>
      <w:r>
        <w:t xml:space="preserve">Backend Engineer, Kestrel Analytics (2018 - 2021)</w:t>
      </w:r>
    </w:p>
    <w:p>
      <w:r>
        <w:t xml:space="preserve">Built the streaming ingestion pipeline handling 40k events per second.</w:t>
      </w:r>
    </w:p>
    <w:p>
      <w:r>
        <w:t xml:space="preserve">Introduced contract testing, which cut integration failures by roughly half.</w:t>
      </w:r>
    </w:p>
    <w:p>
      <w:r>
        <w:t xml:space="preserve"/>
      </w:r>
    </w:p>
    <w:p>
      <w:r>
        <w:t xml:space="preserve">SKILLS</w:t>
      </w:r>
    </w:p>
    <w:p>
      <w:r>
        <w:t xml:space="preserve">TypeScript, Node.js, Express, PostgreSQL, Redis, Docker, AWS, Terraform</w:t>
      </w:r>
    </w:p>
    <w:p>
      <w:r>
        <w:t xml:space="preserve"/>
      </w:r>
    </w:p>
    <w:p>
      <w:r>
        <w:t xml:space="preserve">EDUCATION</w:t>
      </w:r>
    </w:p>
    <w:p>
      <w:r>
        <w:t xml:space="preserve">B.E. Computer Science, Visvesvaraya Technological University, 2018</w:t>
      </w:r>
    </w:p>
  </w:body>
</w:document>
</file>