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280" w:line="240" w:lineRule="auto"/>
        <w:rPr>
          <w:rFonts w:ascii="Times New Roman" w:hAnsi="Times New Roman" w:eastAsia="Times New Roman" w:cs="Times New Roman"/>
          <w:b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7"/>
          <w:szCs w:val="27"/>
          <w:rtl w:val="0"/>
        </w:rPr>
        <w:t>Project Title: Sales Data Analysis and Forecasting</w:t>
      </w:r>
    </w:p>
    <w:p w14:paraId="00000002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1. Project Objective</w:t>
      </w:r>
    </w:p>
    <w:p w14:paraId="00000003">
      <w:pPr>
        <w:numPr>
          <w:ilvl w:val="0"/>
          <w:numId w:val="1"/>
        </w:numPr>
        <w:spacing w:before="280" w:after="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Analyze the sales data for a company to identify trends, patterns, and insights that can help make informed decisions.</w:t>
      </w:r>
    </w:p>
    <w:p w14:paraId="00000004">
      <w:pPr>
        <w:numPr>
          <w:ilvl w:val="0"/>
          <w:numId w:val="1"/>
        </w:numPr>
        <w:spacing w:before="0" w:after="28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Forecast future sales based on historical data.</w:t>
      </w:r>
    </w:p>
    <w:p w14:paraId="00000005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2. Data Collection</w:t>
      </w:r>
    </w:p>
    <w:p w14:paraId="00000006">
      <w:pPr>
        <w:numPr>
          <w:ilvl w:val="0"/>
          <w:numId w:val="2"/>
        </w:numPr>
        <w:spacing w:before="280" w:after="0" w:line="240" w:lineRule="auto"/>
        <w:ind w:left="720" w:hanging="360"/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Dataset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Obtain a dataset with sales data, such as sales transactions, customer demographics, product categories, sales channels, etc.</w:t>
      </w:r>
    </w:p>
    <w:p w14:paraId="00000007">
      <w:pPr>
        <w:numPr>
          <w:ilvl w:val="0"/>
          <w:numId w:val="2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Example data columns: </w:t>
      </w:r>
    </w:p>
    <w:p w14:paraId="00000008">
      <w:pPr>
        <w:numPr>
          <w:ilvl w:val="1"/>
          <w:numId w:val="2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Date</w:t>
      </w:r>
    </w:p>
    <w:p w14:paraId="00000009">
      <w:pPr>
        <w:numPr>
          <w:ilvl w:val="1"/>
          <w:numId w:val="2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Product Name/Category</w:t>
      </w:r>
    </w:p>
    <w:p w14:paraId="0000000A">
      <w:pPr>
        <w:numPr>
          <w:ilvl w:val="1"/>
          <w:numId w:val="2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Quantity Sold</w:t>
      </w:r>
    </w:p>
    <w:p w14:paraId="0000000B">
      <w:pPr>
        <w:numPr>
          <w:ilvl w:val="1"/>
          <w:numId w:val="2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Unit Price</w:t>
      </w:r>
    </w:p>
    <w:p w14:paraId="0000000C">
      <w:pPr>
        <w:numPr>
          <w:ilvl w:val="1"/>
          <w:numId w:val="2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Total Sales</w:t>
      </w:r>
    </w:p>
    <w:p w14:paraId="361D3F37">
      <w:pPr>
        <w:numPr>
          <w:ilvl w:val="1"/>
          <w:numId w:val="2"/>
        </w:numPr>
        <w:spacing w:before="0"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Sales Region</w:t>
      </w:r>
    </w:p>
    <w:p w14:paraId="0150D2C0">
      <w:pPr>
        <w:numPr>
          <w:ilvl w:val="0"/>
          <w:numId w:val="0"/>
        </w:numPr>
        <w:spacing w:before="0" w:after="0" w:line="240" w:lineRule="auto"/>
        <w:ind w:left="1080" w:leftChars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14:paraId="24932167">
      <w:pPr>
        <w:numPr>
          <w:ilvl w:val="0"/>
          <w:numId w:val="0"/>
        </w:numPr>
        <w:spacing w:before="0" w:after="280" w:line="240" w:lineRule="auto"/>
      </w:pPr>
      <w:r>
        <w:drawing>
          <wp:inline distT="0" distB="0" distL="114300" distR="114300">
            <wp:extent cx="5177155" cy="4062095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E30C4">
      <w:pPr>
        <w:numPr>
          <w:ilvl w:val="0"/>
          <w:numId w:val="0"/>
        </w:numPr>
        <w:spacing w:before="0" w:after="280" w:line="240" w:lineRule="auto"/>
        <w:rPr>
          <w:rtl w:val="0"/>
        </w:rPr>
      </w:pPr>
    </w:p>
    <w:p w14:paraId="0000000F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3. Data Cleaning and Preprocessing</w:t>
      </w:r>
    </w:p>
    <w:p w14:paraId="00000010">
      <w:pPr>
        <w:numPr>
          <w:ilvl w:val="0"/>
          <w:numId w:val="3"/>
        </w:numPr>
        <w:spacing w:before="280" w:after="0" w:line="240" w:lineRule="auto"/>
        <w:ind w:left="720" w:hanging="360"/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Remove duplicates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Check for and remove duplicate rows.</w:t>
      </w:r>
    </w:p>
    <w:p w14:paraId="00000011">
      <w:pPr>
        <w:numPr>
          <w:ilvl w:val="0"/>
          <w:numId w:val="3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Handle missing data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Identify and handle missing values (using average values or interpolation if necessary).</w:t>
      </w:r>
    </w:p>
    <w:p w14:paraId="00000012">
      <w:pPr>
        <w:numPr>
          <w:ilvl w:val="0"/>
          <w:numId w:val="3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Standardize formats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Ensure all data is in consistent formats (dates, currency, etc.).</w:t>
      </w:r>
    </w:p>
    <w:p w14:paraId="00000013">
      <w:pPr>
        <w:numPr>
          <w:ilvl w:val="0"/>
          <w:numId w:val="3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Create calculated columns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</w:t>
      </w:r>
    </w:p>
    <w:p w14:paraId="00000014">
      <w:pPr>
        <w:numPr>
          <w:ilvl w:val="1"/>
          <w:numId w:val="3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Total Sales = Quantity Sold * Unit Price</w:t>
      </w:r>
    </w:p>
    <w:p w14:paraId="00000015">
      <w:pPr>
        <w:numPr>
          <w:ilvl w:val="1"/>
          <w:numId w:val="3"/>
        </w:numPr>
        <w:spacing w:before="0" w:after="28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Profit = Total Sales - Cost (if applicable)</w:t>
      </w:r>
    </w:p>
    <w:p w14:paraId="23B399B0">
      <w:pPr>
        <w:numPr>
          <w:ilvl w:val="0"/>
          <w:numId w:val="0"/>
        </w:numPr>
        <w:spacing w:before="0" w:after="280" w:line="240" w:lineRule="auto"/>
      </w:pPr>
      <w:r>
        <w:drawing>
          <wp:inline distT="0" distB="0" distL="114300" distR="114300">
            <wp:extent cx="5939155" cy="465963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C0F9">
      <w:pPr>
        <w:numPr>
          <w:ilvl w:val="0"/>
          <w:numId w:val="0"/>
        </w:numPr>
        <w:spacing w:before="0" w:after="280" w:line="240" w:lineRule="auto"/>
      </w:pPr>
      <w:r>
        <w:drawing>
          <wp:inline distT="0" distB="0" distL="114300" distR="114300">
            <wp:extent cx="5934710" cy="2256155"/>
            <wp:effectExtent l="0" t="0" r="8890" b="1460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A9FAB">
      <w:pPr>
        <w:numPr>
          <w:ilvl w:val="0"/>
          <w:numId w:val="0"/>
        </w:numPr>
        <w:spacing w:before="0" w:after="280" w:line="240" w:lineRule="auto"/>
      </w:pPr>
      <w:r>
        <w:drawing>
          <wp:inline distT="0" distB="0" distL="114300" distR="114300">
            <wp:extent cx="5941060" cy="2109470"/>
            <wp:effectExtent l="0" t="0" r="2540" b="889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16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4. Exploratory Data Analysis (EDA)</w:t>
      </w:r>
    </w:p>
    <w:p w14:paraId="00000017">
      <w:pPr>
        <w:numPr>
          <w:ilvl w:val="0"/>
          <w:numId w:val="4"/>
        </w:numPr>
        <w:spacing w:before="280" w:after="0" w:line="240" w:lineRule="auto"/>
        <w:ind w:left="720" w:hanging="360"/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Descriptive Statistics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Calculate the mean, median, standard deviation, minimum, and maximum values for sales, quantities, etc.</w:t>
      </w:r>
    </w:p>
    <w:p w14:paraId="46C02D09">
      <w:pPr>
        <w:numPr>
          <w:ilvl w:val="0"/>
          <w:numId w:val="0"/>
        </w:numPr>
        <w:spacing w:before="280" w:after="0" w:line="240" w:lineRule="auto"/>
      </w:pPr>
      <w:r>
        <w:drawing>
          <wp:inline distT="0" distB="0" distL="114300" distR="114300">
            <wp:extent cx="5937250" cy="55689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8">
      <w:pPr>
        <w:numPr>
          <w:ilvl w:val="0"/>
          <w:numId w:val="4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Pivot Tables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</w:t>
      </w:r>
    </w:p>
    <w:p w14:paraId="00000019">
      <w:pPr>
        <w:numPr>
          <w:ilvl w:val="1"/>
          <w:numId w:val="4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Create pivot tables to summarize data (e.g., total sales by product category, by month, by region).</w:t>
      </w:r>
    </w:p>
    <w:p w14:paraId="0CB90153">
      <w:pPr>
        <w:numPr>
          <w:ilvl w:val="0"/>
          <w:numId w:val="0"/>
        </w:numPr>
        <w:spacing w:before="0" w:after="0" w:line="240" w:lineRule="auto"/>
      </w:pPr>
      <w:r>
        <w:drawing>
          <wp:inline distT="0" distB="0" distL="114300" distR="114300">
            <wp:extent cx="5942965" cy="2640330"/>
            <wp:effectExtent l="0" t="0" r="63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1D11">
      <w:pPr>
        <w:numPr>
          <w:ilvl w:val="0"/>
          <w:numId w:val="0"/>
        </w:numPr>
        <w:spacing w:before="0" w:after="0" w:line="240" w:lineRule="auto"/>
      </w:pPr>
      <w:r>
        <w:drawing>
          <wp:inline distT="0" distB="0" distL="114300" distR="114300">
            <wp:extent cx="5935980" cy="3448685"/>
            <wp:effectExtent l="0" t="0" r="762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0808B">
      <w:pPr>
        <w:numPr>
          <w:ilvl w:val="0"/>
          <w:numId w:val="0"/>
        </w:numPr>
        <w:spacing w:before="0" w:after="0" w:line="240" w:lineRule="auto"/>
      </w:pPr>
      <w:r>
        <w:drawing>
          <wp:inline distT="0" distB="0" distL="114300" distR="114300">
            <wp:extent cx="5936615" cy="3068955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7CDE">
      <w:pPr>
        <w:numPr>
          <w:ilvl w:val="0"/>
          <w:numId w:val="0"/>
        </w:numPr>
        <w:spacing w:before="0" w:after="0" w:line="240" w:lineRule="auto"/>
      </w:pPr>
    </w:p>
    <w:p w14:paraId="0000001A">
      <w:pPr>
        <w:numPr>
          <w:ilvl w:val="0"/>
          <w:numId w:val="4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Trend Analysis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</w:t>
      </w:r>
    </w:p>
    <w:p w14:paraId="0000001B">
      <w:pPr>
        <w:numPr>
          <w:ilvl w:val="1"/>
          <w:numId w:val="4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Plot line charts to visualize sales trends over time.</w:t>
      </w:r>
    </w:p>
    <w:p w14:paraId="445C9968">
      <w:pPr>
        <w:numPr>
          <w:ilvl w:val="0"/>
          <w:numId w:val="0"/>
        </w:numPr>
        <w:spacing w:before="0" w:after="0" w:line="240" w:lineRule="auto"/>
      </w:pPr>
      <w:r>
        <w:drawing>
          <wp:inline distT="0" distB="0" distL="114300" distR="114300">
            <wp:extent cx="5942965" cy="3780155"/>
            <wp:effectExtent l="0" t="0" r="63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C">
      <w:pPr>
        <w:numPr>
          <w:ilvl w:val="0"/>
          <w:numId w:val="4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Correlation Analysis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</w:t>
      </w:r>
    </w:p>
    <w:p w14:paraId="0000001D">
      <w:pPr>
        <w:numPr>
          <w:ilvl w:val="1"/>
          <w:numId w:val="4"/>
        </w:numPr>
        <w:spacing w:before="0" w:after="28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Use scatter plots or correlation matrices to explore relationships between different variables (e.g., how product category correlates with sales).</w:t>
      </w:r>
    </w:p>
    <w:p w14:paraId="4A26651F">
      <w:pPr>
        <w:numPr>
          <w:ilvl w:val="0"/>
          <w:numId w:val="0"/>
        </w:numPr>
        <w:spacing w:before="0" w:after="280" w:line="240" w:lineRule="auto"/>
      </w:pPr>
      <w:r>
        <w:drawing>
          <wp:inline distT="0" distB="0" distL="114300" distR="114300">
            <wp:extent cx="5940425" cy="553783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E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5. Data Visualization</w:t>
      </w:r>
    </w:p>
    <w:p w14:paraId="0000001F">
      <w:pPr>
        <w:numPr>
          <w:ilvl w:val="0"/>
          <w:numId w:val="5"/>
        </w:numPr>
        <w:spacing w:before="280" w:after="0" w:line="240" w:lineRule="auto"/>
        <w:ind w:left="720" w:hanging="360"/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Charts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</w:t>
      </w:r>
    </w:p>
    <w:p w14:paraId="00000020">
      <w:pPr>
        <w:numPr>
          <w:ilvl w:val="1"/>
          <w:numId w:val="5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Use bar charts for comparing sales across categories or regions.</w:t>
      </w:r>
    </w:p>
    <w:p w14:paraId="55AAF143">
      <w:pPr>
        <w:numPr>
          <w:ilvl w:val="0"/>
          <w:numId w:val="0"/>
        </w:numPr>
        <w:spacing w:before="0" w:after="0" w:line="240" w:lineRule="auto"/>
      </w:pPr>
      <w:r>
        <w:drawing>
          <wp:inline distT="0" distB="0" distL="114300" distR="114300">
            <wp:extent cx="5941060" cy="270319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40EF">
      <w:pPr>
        <w:numPr>
          <w:ilvl w:val="0"/>
          <w:numId w:val="0"/>
        </w:numPr>
        <w:spacing w:before="0" w:after="0" w:line="240" w:lineRule="auto"/>
      </w:pPr>
    </w:p>
    <w:p w14:paraId="00000021">
      <w:pPr>
        <w:numPr>
          <w:ilvl w:val="1"/>
          <w:numId w:val="5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Create pie charts for market share analysis (e.g., sales distribution by product).</w:t>
      </w:r>
    </w:p>
    <w:p w14:paraId="4416DAD7">
      <w:pPr>
        <w:numPr>
          <w:ilvl w:val="0"/>
          <w:numId w:val="0"/>
        </w:numPr>
        <w:spacing w:before="0" w:after="0" w:line="240" w:lineRule="auto"/>
        <w:ind w:left="1080" w:leftChars="0"/>
      </w:pPr>
    </w:p>
    <w:p w14:paraId="39FE3178">
      <w:pPr>
        <w:numPr>
          <w:ilvl w:val="0"/>
          <w:numId w:val="0"/>
        </w:numPr>
        <w:spacing w:before="0" w:after="0" w:line="240" w:lineRule="auto"/>
      </w:pPr>
      <w:r>
        <w:drawing>
          <wp:inline distT="0" distB="0" distL="114300" distR="114300">
            <wp:extent cx="5938520" cy="2507615"/>
            <wp:effectExtent l="0" t="0" r="508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46730">
      <w:pPr>
        <w:numPr>
          <w:ilvl w:val="0"/>
          <w:numId w:val="0"/>
        </w:numPr>
        <w:spacing w:before="0" w:after="0" w:line="240" w:lineRule="auto"/>
      </w:pPr>
    </w:p>
    <w:p w14:paraId="00000022">
      <w:pPr>
        <w:numPr>
          <w:ilvl w:val="1"/>
          <w:numId w:val="5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Line graphs for sales trends over time.</w:t>
      </w:r>
    </w:p>
    <w:p w14:paraId="4C1AF02A">
      <w:pPr>
        <w:numPr>
          <w:ilvl w:val="0"/>
          <w:numId w:val="0"/>
        </w:numPr>
        <w:spacing w:before="0" w:after="0" w:line="240" w:lineRule="auto"/>
      </w:pPr>
      <w:r>
        <w:drawing>
          <wp:inline distT="0" distB="0" distL="114300" distR="114300">
            <wp:extent cx="5941060" cy="2656840"/>
            <wp:effectExtent l="0" t="0" r="254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711E">
      <w:pPr>
        <w:numPr>
          <w:ilvl w:val="0"/>
          <w:numId w:val="0"/>
        </w:numPr>
        <w:spacing w:before="0" w:after="0" w:line="240" w:lineRule="auto"/>
        <w:rPr>
          <w:rtl w:val="0"/>
        </w:rPr>
      </w:pPr>
    </w:p>
    <w:p w14:paraId="00000023">
      <w:pPr>
        <w:numPr>
          <w:ilvl w:val="0"/>
          <w:numId w:val="5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Conditional Formatting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</w:t>
      </w:r>
    </w:p>
    <w:p w14:paraId="00000024">
      <w:pPr>
        <w:numPr>
          <w:ilvl w:val="1"/>
          <w:numId w:val="5"/>
        </w:numPr>
        <w:spacing w:before="0" w:after="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Use color scales to highlight high/low sales values or performance.</w:t>
      </w:r>
    </w:p>
    <w:p w14:paraId="68EED219">
      <w:pPr>
        <w:numPr>
          <w:ilvl w:val="0"/>
          <w:numId w:val="0"/>
        </w:numPr>
        <w:spacing w:before="0" w:after="0" w:line="240" w:lineRule="auto"/>
      </w:pPr>
      <w:r>
        <w:drawing>
          <wp:inline distT="0" distB="0" distL="114300" distR="114300">
            <wp:extent cx="3914775" cy="6677025"/>
            <wp:effectExtent l="0" t="0" r="190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5">
      <w:pPr>
        <w:numPr>
          <w:ilvl w:val="0"/>
          <w:numId w:val="5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Slicers/Filters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</w:t>
      </w:r>
    </w:p>
    <w:p w14:paraId="00000026">
      <w:pPr>
        <w:numPr>
          <w:ilvl w:val="1"/>
          <w:numId w:val="5"/>
        </w:numPr>
        <w:spacing w:before="0" w:after="280" w:line="240" w:lineRule="auto"/>
        <w:ind w:left="144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Add slicers for interactivity to filter data by region, date, or product category.</w:t>
      </w:r>
    </w:p>
    <w:p w14:paraId="78E6AB60">
      <w:pPr>
        <w:numPr>
          <w:ilvl w:val="0"/>
          <w:numId w:val="0"/>
        </w:numPr>
        <w:spacing w:before="0" w:after="280" w:line="240" w:lineRule="auto"/>
      </w:pPr>
      <w:r>
        <w:drawing>
          <wp:inline distT="0" distB="0" distL="114300" distR="114300">
            <wp:extent cx="5937885" cy="3914140"/>
            <wp:effectExtent l="0" t="0" r="571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7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6. Sales Forecasting</w:t>
      </w:r>
    </w:p>
    <w:p w14:paraId="00000028">
      <w:pPr>
        <w:numPr>
          <w:ilvl w:val="0"/>
          <w:numId w:val="6"/>
        </w:numPr>
        <w:spacing w:before="280" w:after="28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Forecast the sales based on the previous trends.</w:t>
      </w:r>
    </w:p>
    <w:p w14:paraId="2495369A">
      <w:pPr>
        <w:numPr>
          <w:ilvl w:val="0"/>
          <w:numId w:val="0"/>
        </w:numPr>
        <w:spacing w:before="280" w:after="280" w:line="240" w:lineRule="auto"/>
        <w:ind w:left="360" w:leftChars="0"/>
      </w:pPr>
      <w:r>
        <w:drawing>
          <wp:inline distT="0" distB="0" distL="114300" distR="114300">
            <wp:extent cx="5938520" cy="1864995"/>
            <wp:effectExtent l="0" t="0" r="508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9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7. Reporting</w:t>
      </w:r>
    </w:p>
    <w:p w14:paraId="0000002A">
      <w:pPr>
        <w:numPr>
          <w:ilvl w:val="0"/>
          <w:numId w:val="7"/>
        </w:numPr>
        <w:spacing w:before="280" w:after="0" w:line="240" w:lineRule="auto"/>
        <w:ind w:left="720" w:hanging="360"/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Dashboard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Create an interactive dashboard with key metrics (e.g., total sales, average sales per product, sales growth rate).</w:t>
      </w:r>
    </w:p>
    <w:p w14:paraId="0000002B">
      <w:pPr>
        <w:numPr>
          <w:ilvl w:val="0"/>
          <w:numId w:val="7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Summary Tables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Create summary tables for executive reports, including insights on top-performing products, best sales periods, etc.</w:t>
      </w:r>
    </w:p>
    <w:p w14:paraId="0000002C">
      <w:pPr>
        <w:numPr>
          <w:ilvl w:val="0"/>
          <w:numId w:val="7"/>
        </w:numPr>
        <w:spacing w:before="0" w:after="280" w:line="240" w:lineRule="auto"/>
        <w:ind w:left="720" w:hanging="360"/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Actionable Insights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Based on your analysis, provide recommendations such as which products to promote, which regions to focus on, etc.</w:t>
      </w:r>
    </w:p>
    <w:p w14:paraId="31768AE9">
      <w:pPr>
        <w:numPr>
          <w:ilvl w:val="0"/>
          <w:numId w:val="0"/>
        </w:numPr>
        <w:spacing w:before="0" w:after="280" w:line="240" w:lineRule="auto"/>
      </w:pPr>
      <w:r>
        <w:drawing>
          <wp:inline distT="0" distB="0" distL="114300" distR="114300">
            <wp:extent cx="5935345" cy="2519045"/>
            <wp:effectExtent l="0" t="0" r="8255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32ED">
      <w:pPr>
        <w:numPr>
          <w:ilvl w:val="0"/>
          <w:numId w:val="0"/>
        </w:numPr>
        <w:spacing w:before="0" w:after="280" w:line="240" w:lineRule="auto"/>
      </w:pPr>
      <w:r>
        <w:drawing>
          <wp:inline distT="0" distB="0" distL="114300" distR="114300">
            <wp:extent cx="5929630" cy="2463165"/>
            <wp:effectExtent l="0" t="0" r="1397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D"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8. Final Deliverables</w:t>
      </w:r>
    </w:p>
    <w:p w14:paraId="0000002E">
      <w:pPr>
        <w:numPr>
          <w:ilvl w:val="0"/>
          <w:numId w:val="8"/>
        </w:numPr>
        <w:spacing w:before="280" w:after="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An Excel file with clean data, analyses, visualizations, and forecasting models.</w:t>
      </w:r>
    </w:p>
    <w:p w14:paraId="0000002F">
      <w:pPr>
        <w:numPr>
          <w:ilvl w:val="0"/>
          <w:numId w:val="8"/>
        </w:numPr>
        <w:spacing w:before="0" w:after="28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 brief report or presentation summarizing key insights, trends, and recommendations.</w:t>
      </w:r>
    </w:p>
    <w:p w14:paraId="7B82A8B2">
      <w:pPr>
        <w:numPr>
          <w:ilvl w:val="0"/>
          <w:numId w:val="0"/>
        </w:numPr>
        <w:spacing w:before="0" w:after="280" w:line="240" w:lineRule="auto"/>
        <w:rPr>
          <w:rFonts w:hint="default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Ppt link:-</w:t>
      </w:r>
    </w:p>
    <w:p w14:paraId="229F1E37">
      <w:pPr>
        <w:numPr>
          <w:ilvl w:val="0"/>
          <w:numId w:val="0"/>
        </w:numPr>
        <w:spacing w:before="0" w:after="280" w:line="240" w:lineRule="auto"/>
      </w:pPr>
      <w:r>
        <w:rPr>
          <w:rFonts w:hint="default"/>
        </w:rPr>
        <w:t>https://www.canva.com/design/DAGjN_AAz84/JsPUlLr2b6NFntU9Mvb4rw/edit?utm_content=DAGjN_AAz84&amp;utm_campaign=designshare&amp;utm_medium=link2&amp;utm_source=sharebutton</w:t>
      </w:r>
    </w:p>
    <w:p w14:paraId="00000030"/>
    <w:sectPr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D1C18FB"/>
    <w:rsid w:val="1F3A05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spacing w:line="240" w:lineRule="auto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5">
    <w:name w:val="heading 4"/>
    <w:basedOn w:val="1"/>
    <w:next w:val="1"/>
    <w:qFormat/>
    <w:uiPriority w:val="0"/>
    <w:pPr>
      <w:spacing w:line="240" w:lineRule="auto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16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2025-04-02T08:30:00Z</dcterms:created>
  <dc:creator>SNEHA</dc:creator>
  <cp:lastModifiedBy>Sneha Rawat</cp:lastModifiedBy>
  <dcterms:modified xsi:type="dcterms:W3CDTF">2025-04-02T08:58:40Z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ABFB4A4F13EE40A9B5FFB7594F29F09F_12</vt:lpwstr>
  </property>
</Properties>
</file>