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ata-266--homework-2"/>
    <w:p>
      <w:pPr>
        <w:pStyle w:val="Heading1"/>
      </w:pPr>
      <w:r>
        <w:t xml:space="preserve">DATA 266 — Homework 2</w:t>
      </w:r>
    </w:p>
    <w:p>
      <w:pPr>
        <w:pStyle w:val="FirstParagraph"/>
      </w:pPr>
      <w:r>
        <w:t xml:space="preserve">Sneha Singh</w:t>
      </w:r>
      <w:r>
        <w:br/>
      </w:r>
      <w:r>
        <w:t xml:space="preserve">SID4 = 0670 | SEED = 670 | SLICE = 670 | HP_ID = 4 | CLS_A = 0 | CLS_B = 5</w:t>
      </w:r>
    </w:p>
    <w:p>
      <w:pPr>
        <w:pStyle w:val="BodyText"/>
      </w:pPr>
      <w:r>
        <w:t xml:space="preserve">Git repo:</w:t>
      </w:r>
      <w:r>
        <w:t xml:space="preserve"> </w:t>
      </w:r>
      <w:hyperlink r:id="rId20">
        <w:r>
          <w:rPr>
            <w:rStyle w:val="Hyperlink"/>
          </w:rPr>
          <w:t xml:space="preserve">https://github.com/snehas-SJSU/Data266-0670/tree/main/HW-2</w:t>
        </w:r>
      </w:hyperlink>
    </w:p>
    <w:p>
      <w:pPr>
        <w:pStyle w:val="BodyText"/>
      </w:pPr>
      <w:r>
        <w:t xml:space="preserve">HP_ID 4 is only reported. This homework has no capacity / lr / schedule arm, so I did not change chunk size, epochs, or model size from it.</w:t>
      </w:r>
    </w:p>
    <w:p>
      <w:pPr>
        <w:pStyle w:val="BodyText"/>
      </w:pPr>
      <w:r>
        <w:t xml:space="preserve">Notebooks:</w:t>
      </w:r>
      <w:r>
        <w:t xml:space="preserve"> </w:t>
      </w:r>
      <w:r>
        <w:rPr>
          <w:rStyle w:val="VerbatimChar"/>
        </w:rPr>
        <w:t xml:space="preserve">embeddings.ipynb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rag.ipynb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optimizations.ipynb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amp_cuda_colab.ipynb</w:t>
      </w:r>
      <w:r>
        <w:t xml:space="preserve">. Kernel: Python (HW1). Mixed precision ran on Colab Tesla T4.</w:t>
      </w:r>
    </w:p>
    <w:p>
      <w:r>
        <w:pict>
          <v:rect style="width:0;height:1.5pt" o:hralign="center" o:hrstd="t" o:hr="t"/>
        </w:pict>
      </w:r>
    </w:p>
    <w:bookmarkStart w:id="25" w:name="X55b15838bd96c11f73b213eaaf5b1e714e325ef"/>
    <w:p>
      <w:pPr>
        <w:pStyle w:val="Heading2"/>
      </w:pPr>
      <w:r>
        <w:t xml:space="preserve">1. Embedding transfer learning (4 points)</w:t>
      </w:r>
    </w:p>
    <w:p>
      <w:pPr>
        <w:pStyle w:val="FirstParagraph"/>
      </w:pPr>
      <w:r>
        <w:t xml:space="preserve">I loaded Google News Word2Vec (</w:t>
      </w:r>
      <w:r>
        <w:rPr>
          <w:rStyle w:val="VerbatimChar"/>
        </w:rPr>
        <w:t xml:space="preserve">word2vec-google-news-300</w:t>
      </w:r>
      <w:r>
        <w:t xml:space="preserve">). 3,000,000 words, 300-d. Those vectors come from news, not movie reviews, so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can look like a conspiracy and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can look like a phone.</w:t>
      </w:r>
    </w:p>
    <w:p>
      <w:pPr>
        <w:pStyle w:val="BodyText"/>
      </w:pPr>
      <w:r>
        <w:t xml:space="preserve">I copied the five word vectors first. Then I trained a Word2Vec model on 5,000 IMDB reviews (seed 670), after stuffing in the Google News vectors for words that overlap. That is the transfer step.</w:t>
      </w:r>
      <w:r>
        <w:t xml:space="preserve"> </w:t>
      </w:r>
      <w:r>
        <w:rPr>
          <w:rStyle w:val="VerbatimChar"/>
        </w:rPr>
        <w:t xml:space="preserve">api.load</w:t>
      </w:r>
      <w:r>
        <w:t xml:space="preserve"> </w:t>
      </w:r>
      <w:r>
        <w:t xml:space="preserve">only gives KeyedVectors, which cannot</w:t>
      </w:r>
      <w:r>
        <w:t xml:space="preserve"> </w:t>
      </w:r>
      <w:r>
        <w:rPr>
          <w:rStyle w:val="VerbatimChar"/>
        </w:rPr>
        <w:t xml:space="preserve">train()</w:t>
      </w:r>
      <w:r>
        <w:t xml:space="preserve">, so I could not call</w:t>
      </w:r>
      <w:r>
        <w:t xml:space="preserve"> </w:t>
      </w:r>
      <w:r>
        <w:rPr>
          <w:rStyle w:val="VerbatimChar"/>
        </w:rPr>
        <w:t xml:space="preserve">train()</w:t>
      </w:r>
      <w:r>
        <w:t xml:space="preserve"> </w:t>
      </w:r>
      <w:r>
        <w:t xml:space="preserve">on the downloaded object itself.</w:t>
      </w:r>
    </w:p>
    <w:p>
      <w:pPr>
        <w:pStyle w:val="BodyText"/>
      </w:pPr>
      <w:r>
        <w:t xml:space="preserve">Words:</w:t>
      </w:r>
      <w:r>
        <w:t xml:space="preserve"> </w:t>
      </w:r>
      <w:r>
        <w:rPr>
          <w:rStyle w:val="VerbatimChar"/>
        </w:rPr>
        <w:t xml:space="preserve">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.</w:t>
      </w:r>
    </w:p>
    <w:bookmarkStart w:id="21" w:name="Xd055ec26ad25211e9ba75d4baf274fa208855c8"/>
    <w:p>
      <w:pPr>
        <w:pStyle w:val="Heading3"/>
      </w:pPr>
      <w:r>
        <w:t xml:space="preserve">1.1 Neighbors before and after</w:t>
      </w:r>
    </w:p>
    <w:p>
      <w:pPr>
        <w:pStyle w:val="FirstParagraph"/>
      </w:pPr>
      <w:r>
        <w:rPr>
          <w:bCs/>
          <w:b/>
        </w:rPr>
        <w:t xml:space="preserve">Table 1 — top-3 nearest neighbors (cosine)</w:t>
      </w:r>
    </w:p>
    <w:tbl>
      <w:tblPr>
        <w:tblStyle w:val="Table"/>
        <w:tblW w:type="dxa" w:w="9360"/>
        <w:tblLook w:firstRow="1" w:lastRow="0" w:firstColumn="0" w:lastColumn="0" w:noHBand="0" w:noVBand="0" w:val="0020"/>
        <w:tblLayout w:type="fixed"/>
      </w:tblPr>
      <w:tblGrid/>
      <w:tr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Word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Before (Google News)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After (IMDB)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cast</w:t>
            </w:r>
          </w:p>
        </w:tc>
        <w:tc>
          <w:p>
            <w:pPr>
              <w:pStyle w:val="Compact"/>
              <w:jc w:val="left"/>
            </w:pPr>
            <w:r>
              <w:t xml:space="preserve">casts=0.722; casting=0.719; Cast=0.664</w:t>
            </w:r>
          </w:p>
        </w:tc>
        <w:tc>
          <w:p>
            <w:pPr>
              <w:pStyle w:val="Compact"/>
              <w:jc w:val="left"/>
            </w:pPr>
            <w:r>
              <w:t xml:space="preserve">casting=0.726; actors=0.706; supporting=0.700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p>
            <w:pPr>
              <w:pStyle w:val="Compact"/>
              <w:jc w:val="left"/>
            </w:pPr>
            <w:r>
              <w:t xml:space="preserve">scoring=0.720; scores=0.660; scored=0.638</w:t>
            </w:r>
          </w:p>
        </w:tc>
        <w:tc>
          <w:p>
            <w:pPr>
              <w:pStyle w:val="Compact"/>
              <w:jc w:val="left"/>
            </w:pPr>
            <w:r>
              <w:t xml:space="preserve">scores=0.678; scoring=0.675; scored=0.618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plot</w:t>
            </w:r>
          </w:p>
        </w:tc>
        <w:tc>
          <w:p>
            <w:pPr>
              <w:pStyle w:val="Compact"/>
              <w:jc w:val="left"/>
            </w:pPr>
            <w:r>
              <w:t xml:space="preserve">plots=0.762; Plot=0.652; plotting=0.633</w:t>
            </w:r>
          </w:p>
        </w:tc>
        <w:tc>
          <w:p>
            <w:pPr>
              <w:pStyle w:val="Compact"/>
              <w:jc w:val="left"/>
            </w:pPr>
            <w:r>
              <w:t xml:space="preserve">plots=0.729; story=0.719; storyline=0.699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p>
            <w:pPr>
              <w:pStyle w:val="Compact"/>
              <w:jc w:val="left"/>
            </w:pPr>
            <w:r>
              <w:t xml:space="preserve">screens=0.773; onscreen=0.612; LCD_screen=0.560</w:t>
            </w:r>
          </w:p>
        </w:tc>
        <w:tc>
          <w:p>
            <w:pPr>
              <w:pStyle w:val="Compact"/>
              <w:jc w:val="left"/>
            </w:pPr>
            <w:r>
              <w:t xml:space="preserve">screens=0.691; stage=0.619; theatre=0.593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p>
            <w:pPr>
              <w:pStyle w:val="Compact"/>
              <w:jc w:val="left"/>
            </w:pPr>
            <w:r>
              <w:t xml:space="preserve">reviewed=0.663; reviewing=0.661; reviews=0.638</w:t>
            </w:r>
          </w:p>
        </w:tc>
        <w:tc>
          <w:p>
            <w:pPr>
              <w:pStyle w:val="Compact"/>
              <w:jc w:val="left"/>
            </w:pPr>
            <w:r>
              <w:t xml:space="preserve">reviews=0.784; uwe=0.694; seagal=0.687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plot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moved toward movie language.</w:t>
      </w:r>
      <w:r>
        <w:t xml:space="preserve"> </w:t>
      </w:r>
      <w:r>
        <w:rPr>
          <w:rStyle w:val="VerbatimChar"/>
        </w:rPr>
        <w:t xml:space="preserve">cast</w:t>
      </w:r>
      <w:r>
        <w:t xml:space="preserve"> </w:t>
      </w:r>
      <w:r>
        <w:t xml:space="preserve">picked up actors / supporting.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barely moved — still the same word family (scoring / scores).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went to reviews plus IMDB junk (Uwe Boll / Seagal). That last one is ugly but it is what the 5,000 reviews did.</w:t>
      </w:r>
    </w:p>
    <w:p>
      <w:pPr>
        <w:pStyle w:val="BodyText"/>
      </w:pPr>
      <w:r>
        <w:t xml:space="preserve">In this subset,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showed up in 1015 reviews and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in only 178, which matches who moved.</w:t>
      </w:r>
    </w:p>
    <w:bookmarkEnd w:id="21"/>
    <w:bookmarkStart w:id="23" w:name="X305579bb5516fa7f17de1dc59a575480e94ac17"/>
    <w:p>
      <w:pPr>
        <w:pStyle w:val="Heading3"/>
      </w:pPr>
      <w:r>
        <w:t xml:space="preserve">1.2 Figure — t-SNE for</w:t>
      </w:r>
      <w:r>
        <w:t xml:space="preserve"> </w:t>
      </w:r>
      <w:r>
        <w:rPr>
          <w:rStyle w:val="VerbatimChar"/>
        </w:rPr>
        <w:t xml:space="preserve">plot</w:t>
      </w:r>
    </w:p>
    <w:p>
      <w:pPr>
        <w:pStyle w:val="FirstParagraph"/>
      </w:pPr>
      <w:r>
        <w:t xml:space="preserve">I picked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because in news it often means a conspiracy (one neighbor was even Guy Fawkes) and in reviews it means the story.</w:t>
      </w:r>
    </w:p>
    <w:p>
      <w:pPr>
        <w:pStyle w:val="BodyText"/>
      </w:pPr>
      <w:r>
        <w:drawing>
          <wp:inline>
            <wp:extent cx="5486400" cy="4008993"/>
            <wp:effectExtent b="0" l="0" r="0" t="0"/>
            <wp:docPr descr="Figure 1. t-SNE of plot before vs after IMDB" title="" id="1" name="Picture"/>
            <a:graphic>
              <a:graphicData uri="http://schemas.openxmlformats.org/drawingml/2006/picture">
                <pic:pic>
                  <pic:nvPicPr>
                    <pic:cNvPr descr="figures/tsne_plo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8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1.</w:t>
      </w:r>
      <w:r>
        <w:t xml:space="preserve"> </w:t>
      </w:r>
      <w:r>
        <w:t xml:space="preserve">Blue circles = Google News. Orange squares = after IMDB. Gray = original news neighbors of</w:t>
      </w:r>
      <w:r>
        <w:t xml:space="preserve"> </w:t>
      </w:r>
      <w:r>
        <w:rPr>
          <w:rStyle w:val="VerbatimChar"/>
        </w:rPr>
        <w:t xml:space="preserve">plot</w:t>
      </w:r>
      <w:r>
        <w:t xml:space="preserve">. This is only a 2D picture. Distances here are not cosine in 300-d. Table 2 is the real shift number.</w:t>
      </w:r>
    </w:p>
    <w:bookmarkEnd w:id="23"/>
    <w:bookmarkStart w:id="24" w:name="X0060262b7a4ab80911b73af8ae3a0b0d1851c44"/>
    <w:p>
      <w:pPr>
        <w:pStyle w:val="Heading3"/>
      </w:pPr>
      <w:r>
        <w:t xml:space="preserve">1.3 How far each word moved</w:t>
      </w:r>
    </w:p>
    <w:p>
      <w:pPr>
        <w:pStyle w:val="FirstParagraph"/>
      </w:pPr>
      <w:r>
        <w:t xml:space="preserve">Lower cosine = the vector moved more.</w:t>
      </w:r>
    </w:p>
    <w:p>
      <w:pPr>
        <w:pStyle w:val="BodyText"/>
      </w:pPr>
      <w:r>
        <w:rPr>
          <w:bCs/>
          <w:b/>
        </w:rPr>
        <w:t xml:space="preserve">Table 2 — cosine(original, fine-tuned)</w:t>
      </w:r>
    </w:p>
    <w:tbl>
      <w:tblPr>
        <w:tblStyle w:val="Table"/>
        <w:tblW w:type="dxa" w:w="9360"/>
        <w:tblLook w:firstRow="1" w:lastRow="0" w:firstColumn="0" w:lastColumn="0" w:noHBand="0" w:noVBand="0" w:val="0020"/>
        <w:tblLayout w:type="fixed"/>
      </w:tblPr>
      <w:tblGrid/>
      <w:tr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Word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cosine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p>
            <w:pPr>
              <w:pStyle w:val="Compact"/>
              <w:jc w:val="left"/>
            </w:pPr>
            <w:r>
              <w:t xml:space="preserve">0.7306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plot</w:t>
            </w:r>
          </w:p>
        </w:tc>
        <w:tc>
          <w:p>
            <w:pPr>
              <w:pStyle w:val="Compact"/>
              <w:jc w:val="left"/>
            </w:pPr>
            <w:r>
              <w:t xml:space="preserve">0.7806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p>
            <w:pPr>
              <w:pStyle w:val="Compact"/>
              <w:jc w:val="left"/>
            </w:pPr>
            <w:r>
              <w:t xml:space="preserve">0.7885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cast</w:t>
            </w:r>
          </w:p>
        </w:tc>
        <w:tc>
          <w:p>
            <w:pPr>
              <w:pStyle w:val="Compact"/>
              <w:jc w:val="left"/>
            </w:pPr>
            <w:r>
              <w:t xml:space="preserve">0.8019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p>
            <w:pPr>
              <w:pStyle w:val="Compact"/>
              <w:jc w:val="left"/>
            </w:pPr>
            <w:r>
              <w:t xml:space="preserve">0.8618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Shifted the most:</w:t>
      </w:r>
      <w:r>
        <w:t xml:space="preserve"> </w:t>
      </w:r>
      <w:r>
        <w:rPr>
          <w:bCs/>
          <w:b/>
        </w:rPr>
        <w:t xml:space="preserve">review</w:t>
      </w:r>
    </w:p>
    <w:p>
      <w:pPr>
        <w:numPr>
          <w:ilvl w:val="0"/>
          <w:numId w:val="1001"/>
        </w:numPr>
        <w:pStyle w:val="Compact"/>
      </w:pPr>
      <w:r>
        <w:t xml:space="preserve">Shifted the least:</w:t>
      </w:r>
      <w:r>
        <w:t xml:space="preserve"> </w:t>
      </w:r>
      <w:r>
        <w:rPr>
          <w:bCs/>
          <w:b/>
        </w:rPr>
        <w:t xml:space="preserve">score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f4e25de9e6851de2de6489b297434060792d5ef"/>
    <w:p>
      <w:pPr>
        <w:pStyle w:val="Heading2"/>
      </w:pPr>
      <w:r>
        <w:t xml:space="preserve">2. RAG pipeline (4 points)</w:t>
      </w:r>
    </w:p>
    <w:p>
      <w:pPr>
        <w:pStyle w:val="FirstParagraph"/>
      </w:pPr>
      <w:r>
        <w:t xml:space="preserve">I loaded 10 Wikipedia movie pages with</w:t>
      </w:r>
      <w:r>
        <w:t xml:space="preserve"> </w:t>
      </w:r>
      <w:r>
        <w:rPr>
          <w:rStyle w:val="VerbatimChar"/>
        </w:rPr>
        <w:t xml:space="preserve">WikipediaLoader</w:t>
      </w:r>
      <w:r>
        <w:t xml:space="preserve">, split them (chunk 500, overlap 50), embedded with MiniLM, and stored them in an in-memory vector store. The pipeline is PromptTemplate + retriever + Flan-T5-small, called separately. I did not use one pre-built chain.</w:t>
      </w:r>
    </w:p>
    <w:p>
      <w:pPr>
        <w:pStyle w:val="BodyText"/>
      </w:pPr>
      <w:r>
        <w:t xml:space="preserve">I picked colliding titles on purpose:</w:t>
      </w:r>
      <w:r>
        <w:t xml:space="preserve"> </w:t>
      </w:r>
      <w:r>
        <w:rPr>
          <w:iCs/>
          <w:i/>
        </w:rPr>
        <w:t xml:space="preserve">The Batman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Batman Begins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The Dark Knight</w:t>
      </w:r>
      <w:r>
        <w:t xml:space="preserve">, and two</w:t>
      </w:r>
      <w:r>
        <w:t xml:space="preserve"> </w:t>
      </w:r>
      <w:r>
        <w:rPr>
          <w:iCs/>
          <w:i/>
        </w:rPr>
        <w:t xml:space="preserve">Dune</w:t>
      </w:r>
      <w:r>
        <w:t xml:space="preserve"> </w:t>
      </w:r>
      <w:r>
        <w:t xml:space="preserve">films. The other pages are Inception, Interstellar, Parasite, Titanic, The Godfather.</w:t>
      </w:r>
    </w:p>
    <w:bookmarkStart w:id="26" w:name="X63464369264eeff9d71c32dcf63e81df5ad214f"/>
    <w:p>
      <w:pPr>
        <w:pStyle w:val="Heading3"/>
      </w:pPr>
      <w:r>
        <w:t xml:space="preserve">2.1 Five questions (chunk 500 / overlap 50)</w:t>
      </w:r>
    </w:p>
    <w:tbl>
      <w:tblPr>
        <w:tblStyle w:val="Table"/>
        <w:tblW w:type="dxa" w:w="9360"/>
        <w:tblLook w:firstRow="1" w:lastRow="0" w:firstColumn="0" w:lastColumn="0" w:noHBand="0" w:noVBand="0" w:val="0020"/>
        <w:tblLayout w:type="fixed"/>
      </w:tblPr>
      <w:tblGrid/>
      <w:tr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Question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LLM answer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Top-1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Who directed The Batman?</w:t>
            </w:r>
          </w:p>
        </w:tc>
        <w:tc>
          <w:p>
            <w:pPr>
              <w:pStyle w:val="Compact"/>
              <w:jc w:val="left"/>
            </w:pPr>
            <w:r>
              <w:t xml:space="preserve">Matt Reeves</w:t>
            </w:r>
          </w:p>
        </w:tc>
        <w:tc>
          <w:p>
            <w:pPr>
              <w:pStyle w:val="Compact"/>
              <w:jc w:val="left"/>
            </w:pPr>
            <w:r>
              <w:t xml:space="preserve">The Batman (film)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 what year was Dune released as a film?</w:t>
            </w:r>
          </w:p>
        </w:tc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left"/>
            </w:pPr>
            <w:r>
              <w:t xml:space="preserve">Dune: Part Two (talking about the 2021 film)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Which award did Parasite win at Cannes?</w:t>
            </w:r>
          </w:p>
        </w:tc>
        <w:tc>
          <w:p>
            <w:pPr>
              <w:pStyle w:val="Compact"/>
              <w:jc w:val="left"/>
            </w:pPr>
            <w:r>
              <w:t xml:space="preserve">Academy Award for Best Picture</w:t>
            </w:r>
          </w:p>
        </w:tc>
        <w:tc>
          <w:p>
            <w:pPr>
              <w:pStyle w:val="Compact"/>
              <w:jc w:val="left"/>
            </w:pPr>
            <w:r>
              <w:t xml:space="preserve">Parasite (2019 film)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Who composed the score for Inception?</w:t>
            </w:r>
          </w:p>
        </w:tc>
        <w:tc>
          <w:p>
            <w:pPr>
              <w:pStyle w:val="Compact"/>
              <w:jc w:val="left"/>
            </w:pPr>
            <w:r>
              <w:t xml:space="preserve">Nolan</w:t>
            </w:r>
          </w:p>
        </w:tc>
        <w:tc>
          <w:p>
            <w:pPr>
              <w:pStyle w:val="Compact"/>
              <w:jc w:val="left"/>
            </w:pPr>
            <w:r>
              <w:t xml:space="preserve">Inception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Who played Jack Dawson in Titanic (1997)?</w:t>
            </w:r>
          </w:p>
        </w:tc>
        <w:tc>
          <w:p>
            <w:pPr>
              <w:pStyle w:val="Compact"/>
              <w:jc w:val="left"/>
            </w:pPr>
            <w:r>
              <w:t xml:space="preserve">Leonardo DiCaprio</w:t>
            </w:r>
          </w:p>
        </w:tc>
        <w:tc>
          <w:p>
            <w:pPr>
              <w:pStyle w:val="Compact"/>
              <w:jc w:val="left"/>
            </w:pPr>
            <w:r>
              <w:t xml:space="preserve">Titanic (1997 film)</w:t>
            </w:r>
          </w:p>
        </w:tc>
      </w:tr>
    </w:tbl>
    <w:p>
      <w:pPr>
        <w:pStyle w:val="BodyText"/>
      </w:pPr>
      <w:r>
        <w:t xml:space="preserve">Full chunks are in</w:t>
      </w:r>
      <w:r>
        <w:t xml:space="preserve"> </w:t>
      </w:r>
      <w:r>
        <w:rPr>
          <w:rStyle w:val="VerbatimChar"/>
        </w:rPr>
        <w:t xml:space="preserve">rag.ipynb</w:t>
      </w:r>
      <w:r>
        <w:t xml:space="preserve">.</w:t>
      </w:r>
    </w:p>
    <w:bookmarkEnd w:id="26"/>
    <w:bookmarkStart w:id="27" w:name="X947b820e7903cb9fdac3607d17accbbc37d0772"/>
    <w:p>
      <w:pPr>
        <w:pStyle w:val="Heading3"/>
      </w:pPr>
      <w:r>
        <w:t xml:space="preserve">2.2 Chunk size change (Q1 and Q2)</w:t>
      </w:r>
    </w:p>
    <w:p>
      <w:pPr>
        <w:pStyle w:val="FirstParagraph"/>
      </w:pPr>
      <w:r>
        <w:t xml:space="preserve">I rebuilt the store with chunk</w:t>
      </w:r>
      <w:r>
        <w:t xml:space="preserve"> </w:t>
      </w:r>
      <w:r>
        <w:rPr>
          <w:bCs/>
          <w:b/>
        </w:rPr>
        <w:t xml:space="preserve">200 / overlap 20</w:t>
      </w:r>
      <w:r>
        <w:t xml:space="preserve"> </w:t>
      </w:r>
      <w:r>
        <w:t xml:space="preserve">and re-ran Q1 and Q2.</w:t>
      </w:r>
    </w:p>
    <w:p>
      <w:pPr>
        <w:numPr>
          <w:ilvl w:val="0"/>
          <w:numId w:val="1002"/>
        </w:numPr>
        <w:pStyle w:val="Compact"/>
      </w:pPr>
      <w:r>
        <w:t xml:space="preserve">Q1 still answered Matt Reeves. Rank 1 stayed</w:t>
      </w:r>
      <w:r>
        <w:t xml:space="preserve"> </w:t>
      </w:r>
      <w:r>
        <w:rPr>
          <w:iCs/>
          <w:i/>
        </w:rPr>
        <w:t xml:space="preserve">The Batman</w:t>
      </w:r>
      <w:r>
        <w:t xml:space="preserve">. Ranks 2 and 3 became</w:t>
      </w:r>
      <w:r>
        <w:t xml:space="preserve"> </w:t>
      </w:r>
      <w:r>
        <w:rPr>
          <w:bCs/>
          <w:b/>
        </w:rPr>
        <w:t xml:space="preserve">Batman Begins</w:t>
      </w:r>
      <w:r>
        <w:t xml:space="preserve"> </w:t>
      </w:r>
      <w:r>
        <w:t xml:space="preserve">(Nolan / Bale). Smaller chunks made the Batman name collision worse. The 500/50 run had all three hits on</w:t>
      </w:r>
      <w:r>
        <w:t xml:space="preserve"> </w:t>
      </w:r>
      <w:r>
        <w:rPr>
          <w:iCs/>
          <w:i/>
        </w:rPr>
        <w:t xml:space="preserve">The Batman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Q2 still answered 2021.</w:t>
      </w:r>
      <w:r>
        <w:t xml:space="preserve"> </w:t>
      </w:r>
      <w:r>
        <w:rPr>
          <w:iCs/>
          <w:i/>
        </w:rPr>
        <w:t xml:space="preserve">Dune: Part Two</w:t>
      </w:r>
      <w:r>
        <w:t xml:space="preserve"> </w:t>
      </w:r>
      <w:r>
        <w:t xml:space="preserve">was still ranked high.</w:t>
      </w:r>
    </w:p>
    <w:bookmarkEnd w:id="27"/>
    <w:bookmarkStart w:id="28" w:name="X2c05313f7c660512d43eb8a474a1cbc6cf8390f"/>
    <w:p>
      <w:pPr>
        <w:pStyle w:val="Heading3"/>
      </w:pPr>
      <w:r>
        <w:t xml:space="preserve">2.3 Retrieval scoring (top-3, 500/50)</w:t>
      </w:r>
    </w:p>
    <w:p>
      <w:pPr>
        <w:pStyle w:val="FirstParagraph"/>
      </w:pPr>
      <w:r>
        <w:t xml:space="preserve">I scored retrieval by hand. The LLM can be wrong even when the chunk is right.</w:t>
      </w:r>
    </w:p>
    <w:p>
      <w:pPr>
        <w:pStyle w:val="BodyText"/>
      </w:pPr>
      <w:r>
        <w:rPr>
          <w:bCs/>
          <w:b/>
        </w:rPr>
        <w:t xml:space="preserve">Table 3</w:t>
      </w:r>
    </w:p>
    <w:tbl>
      <w:tblPr>
        <w:tblStyle w:val="Table"/>
        <w:tblW w:type="dxa" w:w="9360"/>
        <w:tblLook w:firstRow="1" w:lastRow="0" w:firstColumn="0" w:lastColumn="0" w:noHBand="0" w:noVBand="0" w:val="0020"/>
        <w:tblLayout w:type="fixed"/>
      </w:tblPr>
      <w:tblGrid/>
      <w:tr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Gold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 top-3?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Matt Reeves, The Batman (film)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right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Dune 2021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year is in the chunks; rank 1 is the Part Two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Palme d'Or at Cannes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Palme d'Or is in rank 1; LLM still said Oscar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Hans Zimmer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top-3 never name Zimmer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Leonardo DiCaprio as Jack Dawson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rank 1 is the Halifax grave labeled J. Dawson</w:t>
            </w:r>
          </w:p>
        </w:tc>
      </w:tr>
    </w:tbl>
    <w:p>
      <w:pPr>
        <w:pStyle w:val="BodyText"/>
      </w:pPr>
      <w:r>
        <w:t xml:space="preserve">Retrieval Success Rate =</w:t>
      </w:r>
      <w:r>
        <w:t xml:space="preserve"> </w:t>
      </w:r>
      <w:r>
        <w:rPr>
          <w:bCs/>
          <w:b/>
        </w:rPr>
        <w:t xml:space="preserve">4 / 5 = 0.80</w:t>
      </w:r>
    </w:p>
    <w:bookmarkEnd w:id="28"/>
    <w:bookmarkStart w:id="29" w:name="Xe56294835c074d1d189cefaed331477014ec544"/>
    <w:p>
      <w:pPr>
        <w:pStyle w:val="Heading3"/>
      </w:pPr>
      <w:r>
        <w:t xml:space="preserve">2.4 Two RAG failures</w:t>
      </w:r>
    </w:p>
    <w:p>
      <w:pPr>
        <w:pStyle w:val="FirstParagraph"/>
      </w:pPr>
      <w:r>
        <w:rPr>
          <w:bCs/>
          <w:b/>
        </w:rPr>
        <w:t xml:space="preserve">Failure A — Q4, relevant chunk not retrieved.</w:t>
      </w:r>
      <w:r>
        <w:t xml:space="preserve"> </w:t>
      </w:r>
      <w:r>
        <w:t xml:space="preserve">Gold is Hans Zimmer. The retriever stayed on Inception but the top-3 chunks are the opening (Nolan, DiCaprio), a screenplay paragraph, and Oscars / box office. Chunk 3 says nominated for Best Original Score and never names Zimmer. I only kept the first 15,000 characters of each Wikipedia page, so the composer section may not even be in the doc. The LLM answered</w:t>
      </w:r>
      <w:r>
        <w:t xml:space="preserve"> </w:t>
      </w:r>
      <w:r>
        <w:rPr>
          <w:bCs/>
          <w:b/>
        </w:rPr>
        <w:t xml:space="preserve">Nolan</w:t>
      </w:r>
      <w:r>
        <w:t xml:space="preserve">, which is sitting in chunk 1.</w:t>
      </w:r>
    </w:p>
    <w:p>
      <w:pPr>
        <w:pStyle w:val="BodyText"/>
      </w:pPr>
      <w:r>
        <w:rPr>
          <w:bCs/>
          <w:b/>
        </w:rPr>
        <w:t xml:space="preserve">Failure B — Q3, context was right, LLM was not.</w:t>
      </w:r>
      <w:r>
        <w:t xml:space="preserve"> </w:t>
      </w:r>
      <w:r>
        <w:t xml:space="preserve">Gold is Palme d'Or. Rank 1 has Palme d'Or and also Academy Award for Best Picture, with the Oscar sentence first. Flan-T5 answered</w:t>
      </w:r>
      <w:r>
        <w:t xml:space="preserve"> </w:t>
      </w:r>
      <w:r>
        <w:rPr>
          <w:bCs/>
          <w:b/>
        </w:rPr>
        <w:t xml:space="preserve">Academy Award for Best Picture</w:t>
      </w:r>
      <w:r>
        <w:t xml:space="preserve">. That is not a Cannes award. The retriever did its job. The small LLM copied the Oscar.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9787a5524c5edf31faa7e3bb6b6424edef37b64"/>
    <w:p>
      <w:pPr>
        <w:pStyle w:val="Heading2"/>
      </w:pPr>
      <w:r>
        <w:t xml:space="preserve">3. Training optimizations (2 points)</w:t>
      </w:r>
    </w:p>
    <w:p>
      <w:pPr>
        <w:pStyle w:val="FirstParagraph"/>
      </w:pPr>
      <w:r>
        <w:t xml:space="preserve">Same 12-layer MLP, width 512, batch 64, 40 Adam steps, lr 0.001, seed 670. Device:</w:t>
      </w:r>
      <w:r>
        <w:t xml:space="preserve"> </w:t>
      </w:r>
      <w:r>
        <w:rPr>
          <w:bCs/>
          <w:b/>
        </w:rPr>
        <w:t xml:space="preserve">mps</w:t>
      </w:r>
      <w:r>
        <w:t xml:space="preserve"> </w:t>
      </w:r>
      <w:r>
        <w:t xml:space="preserve">(Apple GPU) for tensor-create, init, checkpointing, and accumulation.</w:t>
      </w:r>
      <w:r>
        <w:t xml:space="preserve"> </w:t>
      </w:r>
      <w:r>
        <w:rPr>
          <w:rStyle w:val="VerbatimChar"/>
        </w:rPr>
        <w:t xml:space="preserve">mem_mb</w:t>
      </w:r>
      <w:r>
        <w:t xml:space="preserve"> </w:t>
      </w:r>
      <w:r>
        <w:t xml:space="preserve">there is MPS current allocated memory, not CUDA peak, so it barely moves. Mixed precision is a separate CUDA run on Colab Tesla T4 (</w:t>
      </w:r>
      <w:r>
        <w:rPr>
          <w:rStyle w:val="VerbatimChar"/>
        </w:rPr>
        <w:t xml:space="preserve">amp_cuda_colab.ipynb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Table 4</w:t>
      </w:r>
    </w:p>
    <w:p>
      <w:pPr>
        <w:pStyle w:val="BodyText"/>
      </w:pPr>
      <w:r>
        <w:t xml:space="preserve">Tensor create, 2048×2048, mean of 3 after warmup, with</w:t>
      </w:r>
      <w:r>
        <w:t xml:space="preserve"> </w:t>
      </w:r>
      <w:r>
        <w:rPr>
          <w:rStyle w:val="VerbatimChar"/>
        </w:rPr>
        <w:t xml:space="preserve">torch.mps.synchronize()</w:t>
      </w:r>
      <w:r>
        <w:t xml:space="preserve">:</w:t>
      </w:r>
    </w:p>
    <w:tbl>
      <w:tblPr>
        <w:tblStyle w:val="Table"/>
        <w:tblW w:type="dxa" w:w="9360"/>
        <w:tblLook w:firstRow="1" w:lastRow="0" w:firstColumn="0" w:lastColumn="0" w:noHBand="0" w:noVBand="0" w:val="0020"/>
        <w:tblLayout w:type="fixed"/>
      </w:tblPr>
      <w:tblGrid/>
      <w:tr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place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ms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mem_mb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61.087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mps</w:t>
            </w:r>
          </w:p>
        </w:tc>
        <w:tc>
          <w:p>
            <w:pPr>
              <w:pStyle w:val="Compact"/>
              <w:jc w:val="left"/>
            </w:pPr>
            <w:r>
              <w:t xml:space="preserve">2.167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</w:tbl>
    <w:p>
      <w:pPr>
        <w:pStyle w:val="BodyText"/>
      </w:pPr>
      <w:r>
        <w:t xml:space="preserve">Weight init (same net / data / steps):</w:t>
      </w:r>
    </w:p>
    <w:tbl>
      <w:tblPr>
        <w:tblStyle w:val="Table"/>
        <w:tblW w:type="dxa" w:w="9360"/>
        <w:tblLook w:firstRow="1" w:lastRow="0" w:firstColumn="0" w:lastColumn="0" w:noHBand="0" w:noVBand="0" w:val="0020"/>
        <w:tblLayout w:type="fixed"/>
      </w:tblPr>
      <w:tblGrid/>
      <w:tr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init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seconds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mem_mb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final_loss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4.559</w:t>
            </w:r>
          </w:p>
        </w:tc>
        <w:tc>
          <w:p>
            <w:pPr>
              <w:pStyle w:val="Compact"/>
              <w:jc w:val="left"/>
            </w:pPr>
            <w:r>
              <w:t xml:space="preserve">28.4</w:t>
            </w:r>
          </w:p>
        </w:tc>
        <w:tc>
          <w:p>
            <w:pPr>
              <w:pStyle w:val="Compact"/>
              <w:jc w:val="left"/>
            </w:pPr>
            <w:r>
              <w:t xml:space="preserve">1.4873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xavier</w:t>
            </w:r>
          </w:p>
        </w:tc>
        <w:tc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p>
            <w:pPr>
              <w:pStyle w:val="Compact"/>
              <w:jc w:val="left"/>
            </w:pPr>
            <w:r>
              <w:t xml:space="preserve">26.3</w:t>
            </w:r>
          </w:p>
        </w:tc>
        <w:tc>
          <w:p>
            <w:pPr>
              <w:pStyle w:val="Compact"/>
              <w:jc w:val="left"/>
            </w:pPr>
            <w:r>
              <w:t xml:space="preserve">1.6886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zeros</w:t>
            </w:r>
          </w:p>
        </w:tc>
        <w:tc>
          <w:p>
            <w:pPr>
              <w:pStyle w:val="Compact"/>
              <w:jc w:val="left"/>
            </w:pPr>
            <w:r>
              <w:t xml:space="preserve">0.204</w:t>
            </w:r>
          </w:p>
        </w:tc>
        <w:tc>
          <w:p>
            <w:pPr>
              <w:pStyle w:val="Compact"/>
              <w:jc w:val="left"/>
            </w:pPr>
            <w:r>
              <w:t xml:space="preserve">26.3</w:t>
            </w:r>
          </w:p>
        </w:tc>
        <w:tc>
          <w:p>
            <w:pPr>
              <w:pStyle w:val="Compact"/>
              <w:jc w:val="left"/>
            </w:pPr>
            <w:r>
              <w:t xml:space="preserve">2.2914</w:t>
            </w:r>
          </w:p>
        </w:tc>
      </w:tr>
    </w:tbl>
    <w:p>
      <w:pPr>
        <w:pStyle w:val="BodyText"/>
      </w:pPr>
      <w:r>
        <w:t xml:space="preserve">Checkpointing:</w:t>
      </w:r>
    </w:p>
    <w:tbl>
      <w:tblPr>
        <w:tblStyle w:val="Table"/>
        <w:tblW w:type="dxa" w:w="9360"/>
        <w:tblLook w:firstRow="1" w:lastRow="0" w:firstColumn="0" w:lastColumn="0" w:noHBand="0" w:noVBand="0" w:val="0020"/>
        <w:tblLayout w:type="fixed"/>
      </w:tblPr>
      <w:tblGrid/>
      <w:tr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checkpoint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seconds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mem_mb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final_loss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0.273</w:t>
            </w:r>
          </w:p>
        </w:tc>
        <w:tc>
          <w:p>
            <w:pPr>
              <w:pStyle w:val="Compact"/>
              <w:jc w:val="left"/>
            </w:pPr>
            <w:r>
              <w:t xml:space="preserve">26.3</w:t>
            </w:r>
          </w:p>
        </w:tc>
        <w:tc>
          <w:p>
            <w:pPr>
              <w:pStyle w:val="Compact"/>
              <w:jc w:val="left"/>
            </w:pPr>
            <w:r>
              <w:t xml:space="preserve">1.4873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0.333</w:t>
            </w:r>
          </w:p>
        </w:tc>
        <w:tc>
          <w:p>
            <w:pPr>
              <w:pStyle w:val="Compact"/>
              <w:jc w:val="left"/>
            </w:pPr>
            <w:r>
              <w:t xml:space="preserve">26.3</w:t>
            </w:r>
          </w:p>
        </w:tc>
        <w:tc>
          <w:p>
            <w:pPr>
              <w:pStyle w:val="Compact"/>
              <w:jc w:val="left"/>
            </w:pPr>
            <w:r>
              <w:t xml:space="preserve">1.4873</w:t>
            </w:r>
          </w:p>
        </w:tc>
      </w:tr>
    </w:tbl>
    <w:p>
      <w:pPr>
        <w:pStyle w:val="BodyText"/>
      </w:pPr>
      <w:r>
        <w:t xml:space="preserve">Gradient accumulation (effective batch still 64, 40 opt steps):</w:t>
      </w:r>
    </w:p>
    <w:tbl>
      <w:tblPr>
        <w:tblStyle w:val="Table"/>
        <w:tblW w:type="dxa" w:w="9360"/>
        <w:tblLook w:firstRow="1" w:lastRow="0" w:firstColumn="0" w:lastColumn="0" w:noHBand="0" w:noVBand="0" w:val="0020"/>
        <w:tblLayout w:type="fixed"/>
      </w:tblPr>
      <w:tblGrid/>
      <w:tr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accum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micro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seconds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mem_mb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final_loss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0.395</w:t>
            </w:r>
          </w:p>
        </w:tc>
        <w:tc>
          <w:p>
            <w:pPr>
              <w:pStyle w:val="Compact"/>
              <w:jc w:val="left"/>
            </w:pPr>
            <w:r>
              <w:t xml:space="preserve">26.3</w:t>
            </w:r>
          </w:p>
        </w:tc>
        <w:tc>
          <w:p>
            <w:pPr>
              <w:pStyle w:val="Compact"/>
              <w:jc w:val="left"/>
            </w:pPr>
            <w:r>
              <w:t xml:space="preserve">1.4873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0.990</w:t>
            </w:r>
          </w:p>
        </w:tc>
        <w:tc>
          <w:p>
            <w:pPr>
              <w:pStyle w:val="Compact"/>
              <w:jc w:val="left"/>
            </w:pPr>
            <w:r>
              <w:t xml:space="preserve">26.2</w:t>
            </w:r>
          </w:p>
        </w:tc>
        <w:tc>
          <w:p>
            <w:pPr>
              <w:pStyle w:val="Compact"/>
              <w:jc w:val="left"/>
            </w:pPr>
            <w:r>
              <w:t xml:space="preserve">1.5353</w:t>
            </w:r>
          </w:p>
        </w:tc>
      </w:tr>
    </w:tbl>
    <w:p>
      <w:pPr>
        <w:pStyle w:val="BodyText"/>
      </w:pPr>
      <w:r>
        <w:t xml:space="preserve">Mixed precision (Colab Tesla T4,</w:t>
      </w:r>
      <w:r>
        <w:t xml:space="preserve"> </w:t>
      </w:r>
      <w:r>
        <w:rPr>
          <w:rStyle w:val="VerbatimChar"/>
        </w:rPr>
        <w:t xml:space="preserve">amp_cuda_colab.ipynb</w:t>
      </w:r>
      <w:r>
        <w:t xml:space="preserve">; same net / data / batch / steps):</w:t>
      </w:r>
    </w:p>
    <w:tbl>
      <w:tblPr>
        <w:tblStyle w:val="Table"/>
        <w:tblW w:type="dxa" w:w="9360"/>
        <w:tblLook w:firstRow="1" w:lastRow="0" w:firstColumn="0" w:lastColumn="0" w:noHBand="0" w:noVBand="0" w:val="0020"/>
        <w:tblLayout w:type="fixed"/>
      </w:tblPr>
      <w:tblGrid/>
      <w:tr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amp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seconds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peak_mem_mb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final_loss</w:t>
            </w:r>
          </w:p>
        </w:tc>
        <w:tc>
          <w:tcPr>
            <w:shd w:fill="D9E2F3" w:val="clear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forward dtype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0.2343</w:t>
            </w:r>
          </w:p>
        </w:tc>
        <w:tc>
          <w:p>
            <w:pPr>
              <w:pStyle w:val="Compact"/>
              <w:jc w:val="left"/>
            </w:pPr>
            <w:r>
              <w:t xml:space="preserve">82.6</w:t>
            </w:r>
          </w:p>
        </w:tc>
        <w:tc>
          <w:p>
            <w:pPr>
              <w:pStyle w:val="Compact"/>
              <w:jc w:val="left"/>
            </w:pPr>
            <w:r>
              <w:t xml:space="preserve">1.4924</w:t>
            </w:r>
          </w:p>
        </w:tc>
        <w:tc>
          <w:p>
            <w:pPr>
              <w:pStyle w:val="Compact"/>
              <w:jc w:val="left"/>
            </w:pPr>
            <w:r>
              <w:t xml:space="preserve">torch.float32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0.2688</w:t>
            </w:r>
          </w:p>
        </w:tc>
        <w:tc>
          <w:p>
            <w:pPr>
              <w:pStyle w:val="Compact"/>
              <w:jc w:val="left"/>
            </w:pPr>
            <w:r>
              <w:t xml:space="preserve">82.6</w:t>
            </w:r>
          </w:p>
        </w:tc>
        <w:tc>
          <w:p>
            <w:pPr>
              <w:pStyle w:val="Compact"/>
              <w:jc w:val="left"/>
            </w:pPr>
            <w:r>
              <w:t xml:space="preserve">1.4793</w:t>
            </w:r>
          </w:p>
        </w:tc>
        <w:tc>
          <w:p>
            <w:pPr>
              <w:pStyle w:val="Compact"/>
              <w:jc w:val="left"/>
            </w:pPr>
            <w:r>
              <w:t xml:space="preserve">torch.float16</w:t>
            </w:r>
          </w:p>
        </w:tc>
      </w:tr>
    </w:tbl>
    <w:p>
      <w:pPr>
        <w:pStyle w:val="BodyText"/>
      </w:pPr>
      <w:r>
        <w:t xml:space="preserve">Zeros init did not train (loss 2.29, about ln(10)). Default vs Xavier both went down. I am not reading 4.56 s vs 0.23 s as “default is slow.” Default was the first train on a cold MPS graph.</w:t>
      </w:r>
    </w:p>
    <w:p>
      <w:pPr>
        <w:pStyle w:val="BodyText"/>
      </w:pPr>
      <w:r>
        <w:t xml:space="preserve">Checkpointing took longer (0.273 → 0.333) and loss matched. Memory did not drop on this MPS meter.</w:t>
      </w:r>
    </w:p>
    <w:p>
      <w:pPr>
        <w:pStyle w:val="BodyText"/>
      </w:pPr>
      <w:r>
        <w:t xml:space="preserve">Accumulation: loss stayed close (1.49 vs 1.54), time went up because each step does four forwards.</w:t>
      </w:r>
    </w:p>
    <w:p>
      <w:pPr>
        <w:pStyle w:val="BodyText"/>
      </w:pPr>
      <w:r>
        <w:t xml:space="preserve">Mixed precision used real fp16 on CUDA (</w:t>
      </w:r>
      <w:r>
        <w:rPr>
          <w:rStyle w:val="VerbatimChar"/>
        </w:rPr>
        <w:t xml:space="preserve">torch.autocast(..., dtype=torch.float16)</w:t>
      </w:r>
      <w:r>
        <w:t xml:space="preserve"> </w:t>
      </w:r>
      <w:r>
        <w:t xml:space="preserve">+ GradScaler; probe</w:t>
      </w:r>
      <w:r>
        <w:t xml:space="preserve"> </w:t>
      </w:r>
      <w:r>
        <w:rPr>
          <w:rStyle w:val="VerbatimChar"/>
        </w:rPr>
        <w:t xml:space="preserve">used_fp16: True</w:t>
      </w:r>
      <w:r>
        <w:t xml:space="preserve">). Warmup was untimed. Times are the mean of 3 with</w:t>
      </w:r>
      <w:r>
        <w:t xml:space="preserve"> </w:t>
      </w:r>
      <w:r>
        <w:rPr>
          <w:rStyle w:val="VerbatimChar"/>
        </w:rPr>
        <w:t xml:space="preserve">torch.cuda.synchronize()</w:t>
      </w:r>
      <w:r>
        <w:t xml:space="preserve">. AMP was a little slower (0.2343 → 0.2688 s). CUDA peak memory stayed 82.6 MB. Loss stayed close (1.4924 vs 1.4793). This net is small; Tensor Cores did not help.</w:t>
      </w:r>
    </w:p>
    <w:p>
      <w:r>
        <w:pict>
          <v:rect style="width:0;height:1.5pt" o:hralign="center" o:hrstd="t" o:hr="t"/>
        </w:pict>
      </w:r>
    </w:p>
    <w:bookmarkEnd w:id="31"/>
    <w:bookmarkStart w:id="32" w:name="X44ae93e83062079b96de0314725f0e7a480c45e"/>
    <w:p>
      <w:pPr>
        <w:pStyle w:val="Heading2"/>
      </w:pPr>
      <w:r>
        <w:t xml:space="preserve">4. Short conclusion</w:t>
      </w:r>
    </w:p>
    <w:p>
      <w:pPr>
        <w:pStyle w:val="FirstParagraph"/>
      </w:pPr>
      <w:r>
        <w:t xml:space="preserve">Fine-tuning Google News on IMDB did move movie words.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went toward story / storyline,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toward stage / theatre,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moved the most (cosine 0.73).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moved the least (0.86) and still looks like sports morphology.</w:t>
      </w:r>
    </w:p>
    <w:p>
      <w:pPr>
        <w:pStyle w:val="BodyText"/>
      </w:pPr>
      <w:r>
        <w:t xml:space="preserve">RAG retrieval was 4/5. The two misses I care about are Q4 (Zimmer never in the top-3, LLM said Nolan) and Q3 (Palme d'Or was in the chunk, LLM said Oscar anyway). Smaller chunks made Batman titles collide more.</w:t>
      </w:r>
    </w:p>
    <w:p>
      <w:pPr>
        <w:pStyle w:val="BodyText"/>
      </w:pPr>
      <w:r>
        <w:t xml:space="preserve">On MPS, making a big tensor on GPU is faster than CPU. Checkpointing and accumulation behaved like the lecture on time. Memory did not drop on the MPS meter. Real mixed precision on a Tesla T4 used fp16; it did not speed this 12×512 MLP up, and CUDA peak memory stayed the same.</w:t>
      </w:r>
    </w:p>
    <w:bookmarkEnd w:id="32"/>
    <w:bookmarkEnd w:id="33"/>
    <w:sectPr>
      <w:pgMar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0" Type="http://schemas.openxmlformats.org/officeDocument/2006/relationships/hyperlink" Target="https://github.com/snehas-SJSU/Data266-0670/tree/main/HW-2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snehas-SJSU/Data266-0670/tree/main/HW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2026-09-06T02:11:31Z</dcterms:created>
  <dcterms:modified xsi:type="dcterms:W3CDTF">2026-09-06T02:11:31Z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