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FEE1D" w14:textId="77777777" w:rsidR="00167F7E" w:rsidRDefault="00167F7E" w:rsidP="00167F7E">
      <w:pPr>
        <w:pStyle w:val="BodyText"/>
        <w:rPr>
          <w:noProof/>
          <w:lang w:val="en-IN" w:eastAsia="zh-CN"/>
        </w:rPr>
      </w:pPr>
    </w:p>
    <w:p w14:paraId="390E9E69" w14:textId="77777777" w:rsidR="00167F7E" w:rsidRDefault="00167F7E" w:rsidP="00167F7E">
      <w:pPr>
        <w:pStyle w:val="BodyText"/>
        <w:ind w:left="100"/>
        <w:rPr>
          <w:sz w:val="20"/>
        </w:rPr>
      </w:pPr>
      <w:r>
        <w:rPr>
          <w:noProof/>
          <w:lang w:val="en-IN" w:eastAsia="zh-CN"/>
        </w:rPr>
        <w:drawing>
          <wp:anchor distT="0" distB="0" distL="114300" distR="114300" simplePos="0" relativeHeight="251659264" behindDoc="1" locked="0" layoutInCell="1" allowOverlap="1" wp14:anchorId="528D3B7E" wp14:editId="0F302ED0">
            <wp:simplePos x="0" y="0"/>
            <wp:positionH relativeFrom="margin">
              <wp:posOffset>2529840</wp:posOffset>
            </wp:positionH>
            <wp:positionV relativeFrom="paragraph">
              <wp:posOffset>0</wp:posOffset>
            </wp:positionV>
            <wp:extent cx="594360" cy="683260"/>
            <wp:effectExtent l="0" t="0" r="0" b="2540"/>
            <wp:wrapTight wrapText="bothSides">
              <wp:wrapPolygon edited="0">
                <wp:start x="0" y="0"/>
                <wp:lineTo x="0" y="21078"/>
                <wp:lineTo x="2077" y="21078"/>
                <wp:lineTo x="20769" y="21078"/>
                <wp:lineTo x="20769" y="9033"/>
                <wp:lineTo x="17308" y="0"/>
                <wp:lineTo x="0" y="0"/>
              </wp:wrapPolygon>
            </wp:wrapTight>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 cy="683260"/>
                    </a:xfrm>
                    <a:prstGeom prst="rect">
                      <a:avLst/>
                    </a:prstGeom>
                    <a:noFill/>
                  </pic:spPr>
                </pic:pic>
              </a:graphicData>
            </a:graphic>
            <wp14:sizeRelH relativeFrom="margin">
              <wp14:pctWidth>0</wp14:pctWidth>
            </wp14:sizeRelH>
            <wp14:sizeRelV relativeFrom="margin">
              <wp14:pctHeight>0</wp14:pctHeight>
            </wp14:sizeRelV>
          </wp:anchor>
        </w:drawing>
      </w:r>
    </w:p>
    <w:p w14:paraId="00DFEDC0" w14:textId="77777777" w:rsidR="00167F7E" w:rsidRDefault="00167F7E" w:rsidP="00167F7E">
      <w:pPr>
        <w:pStyle w:val="BodyText"/>
        <w:ind w:left="100"/>
        <w:rPr>
          <w:sz w:val="20"/>
        </w:rPr>
      </w:pPr>
    </w:p>
    <w:p w14:paraId="29B09CCB" w14:textId="77777777" w:rsidR="00167F7E" w:rsidRDefault="00167F7E" w:rsidP="00167F7E">
      <w:pPr>
        <w:pStyle w:val="BodyText"/>
        <w:rPr>
          <w:sz w:val="20"/>
        </w:rPr>
      </w:pPr>
    </w:p>
    <w:p w14:paraId="777BDA81" w14:textId="77777777" w:rsidR="00167F7E" w:rsidRDefault="00167F7E" w:rsidP="00167F7E">
      <w:pPr>
        <w:pStyle w:val="BodyText"/>
        <w:ind w:left="100"/>
        <w:rPr>
          <w:sz w:val="20"/>
        </w:rPr>
      </w:pPr>
    </w:p>
    <w:p w14:paraId="657A8C7F" w14:textId="77777777" w:rsidR="00167F7E" w:rsidRDefault="00167F7E" w:rsidP="00167F7E">
      <w:pPr>
        <w:pStyle w:val="BodyText"/>
        <w:ind w:left="100"/>
        <w:rPr>
          <w:sz w:val="20"/>
        </w:rPr>
      </w:pPr>
    </w:p>
    <w:p w14:paraId="296CCF83" w14:textId="77777777" w:rsidR="00167F7E" w:rsidRPr="007B642C" w:rsidRDefault="00167F7E" w:rsidP="00167F7E">
      <w:pPr>
        <w:pStyle w:val="BodyText"/>
        <w:ind w:left="100"/>
        <w:jc w:val="center"/>
        <w:rPr>
          <w:b/>
          <w:bCs/>
          <w:color w:val="C00000"/>
        </w:rPr>
      </w:pPr>
      <w:r w:rsidRPr="007B642C">
        <w:rPr>
          <w:b/>
          <w:bCs/>
          <w:color w:val="C00000"/>
        </w:rPr>
        <w:t>SYMBIOSIS INTERNATIONAL (DEEMED UNIVERSITY)</w:t>
      </w:r>
    </w:p>
    <w:p w14:paraId="4E61933B" w14:textId="77777777" w:rsidR="00167F7E" w:rsidRPr="007B642C" w:rsidRDefault="00167F7E" w:rsidP="00167F7E">
      <w:pPr>
        <w:pStyle w:val="BodyText"/>
        <w:ind w:left="100"/>
        <w:jc w:val="center"/>
        <w:rPr>
          <w:b/>
          <w:bCs/>
          <w:color w:val="000000" w:themeColor="text1"/>
          <w:sz w:val="24"/>
          <w:szCs w:val="24"/>
        </w:rPr>
      </w:pPr>
      <w:r w:rsidRPr="007B642C">
        <w:rPr>
          <w:b/>
          <w:bCs/>
          <w:color w:val="000000" w:themeColor="text1"/>
          <w:sz w:val="24"/>
          <w:szCs w:val="24"/>
        </w:rPr>
        <w:t>(Established under section 3 of the UGC Act 1956)</w:t>
      </w:r>
    </w:p>
    <w:p w14:paraId="105A1295" w14:textId="77777777" w:rsidR="00167F7E" w:rsidRDefault="00167F7E" w:rsidP="00167F7E">
      <w:pPr>
        <w:pStyle w:val="BodyText"/>
        <w:ind w:left="100"/>
        <w:jc w:val="center"/>
        <w:rPr>
          <w:b/>
          <w:bCs/>
          <w:color w:val="C00000"/>
          <w:sz w:val="24"/>
          <w:szCs w:val="24"/>
        </w:rPr>
      </w:pPr>
      <w:r w:rsidRPr="007B642C">
        <w:rPr>
          <w:b/>
          <w:bCs/>
          <w:color w:val="C00000"/>
          <w:sz w:val="24"/>
          <w:szCs w:val="24"/>
        </w:rPr>
        <w:t>Re-accredited by NAAC with “A” Grade</w:t>
      </w:r>
    </w:p>
    <w:p w14:paraId="6A8790EE" w14:textId="77777777" w:rsidR="00167F7E" w:rsidRDefault="00167F7E" w:rsidP="00167F7E">
      <w:pPr>
        <w:pStyle w:val="BodyText"/>
        <w:ind w:left="100"/>
        <w:jc w:val="center"/>
        <w:rPr>
          <w:b/>
        </w:rPr>
      </w:pPr>
    </w:p>
    <w:p w14:paraId="6DCFDA24" w14:textId="77777777" w:rsidR="00167F7E" w:rsidRDefault="00167F7E" w:rsidP="00167F7E">
      <w:pPr>
        <w:tabs>
          <w:tab w:val="left" w:pos="2261"/>
          <w:tab w:val="left" w:pos="6582"/>
        </w:tabs>
        <w:spacing w:before="87"/>
        <w:rPr>
          <w:rFonts w:eastAsia="Lucida Sans"/>
          <w:b/>
          <w:sz w:val="24"/>
          <w:szCs w:val="24"/>
        </w:rPr>
      </w:pPr>
    </w:p>
    <w:p w14:paraId="59F0958E" w14:textId="77777777" w:rsidR="00167F7E" w:rsidRPr="00B22834" w:rsidRDefault="00167F7E" w:rsidP="00167F7E">
      <w:pPr>
        <w:tabs>
          <w:tab w:val="left" w:pos="2261"/>
          <w:tab w:val="left" w:pos="6582"/>
        </w:tabs>
        <w:spacing w:before="87"/>
        <w:rPr>
          <w:rFonts w:eastAsia="Lucida Sans"/>
          <w:b/>
          <w:sz w:val="24"/>
          <w:szCs w:val="24"/>
        </w:rPr>
      </w:pPr>
      <w:r w:rsidRPr="00704DA9">
        <w:rPr>
          <w:rFonts w:eastAsia="Lucida Sans"/>
          <w:b/>
          <w:sz w:val="24"/>
          <w:szCs w:val="24"/>
        </w:rPr>
        <w:t>Name of the Student:</w:t>
      </w:r>
      <w:r>
        <w:rPr>
          <w:rFonts w:eastAsia="Lucida Sans"/>
          <w:b/>
          <w:sz w:val="24"/>
          <w:szCs w:val="24"/>
        </w:rPr>
        <w:t xml:space="preserve"> </w:t>
      </w:r>
      <w:r>
        <w:rPr>
          <w:rFonts w:eastAsia="Lucida Sans"/>
          <w:bCs/>
          <w:sz w:val="24"/>
          <w:szCs w:val="24"/>
        </w:rPr>
        <w:t xml:space="preserve">Sneha Sah                                                          </w:t>
      </w:r>
      <w:r>
        <w:rPr>
          <w:rFonts w:eastAsia="Lucida Sans"/>
          <w:b/>
          <w:sz w:val="24"/>
          <w:szCs w:val="24"/>
        </w:rPr>
        <w:t xml:space="preserve"> </w:t>
      </w:r>
      <w:r w:rsidRPr="00704DA9">
        <w:rPr>
          <w:rFonts w:eastAsia="Lucida Sans"/>
          <w:b/>
          <w:sz w:val="24"/>
          <w:szCs w:val="24"/>
        </w:rPr>
        <w:t xml:space="preserve">PRN: </w:t>
      </w:r>
      <w:r>
        <w:rPr>
          <w:rFonts w:eastAsia="Lucida Sans"/>
          <w:bCs/>
          <w:sz w:val="24"/>
          <w:szCs w:val="24"/>
        </w:rPr>
        <w:t>25070122189</w:t>
      </w:r>
    </w:p>
    <w:p w14:paraId="7DA659CD" w14:textId="77777777" w:rsidR="00167F7E" w:rsidRPr="00704DA9" w:rsidRDefault="00167F7E" w:rsidP="00167F7E">
      <w:pPr>
        <w:rPr>
          <w:rFonts w:eastAsia="Lucida Sans"/>
          <w:b/>
          <w:sz w:val="24"/>
          <w:szCs w:val="24"/>
        </w:rPr>
      </w:pPr>
      <w:r w:rsidRPr="00704DA9">
        <w:rPr>
          <w:rFonts w:eastAsia="Lucida Sans"/>
          <w:b/>
          <w:sz w:val="24"/>
          <w:szCs w:val="24"/>
        </w:rPr>
        <w:t>Semester:</w:t>
      </w:r>
      <w:r>
        <w:rPr>
          <w:rFonts w:eastAsia="Lucida Sans"/>
          <w:bCs/>
          <w:sz w:val="24"/>
          <w:szCs w:val="24"/>
        </w:rPr>
        <w:t xml:space="preserve"> 3</w:t>
      </w:r>
      <w:r w:rsidRPr="00704DA9">
        <w:rPr>
          <w:rFonts w:eastAsia="Lucida Sans"/>
          <w:b/>
          <w:sz w:val="24"/>
          <w:szCs w:val="24"/>
        </w:rPr>
        <w:tab/>
      </w:r>
      <w:r w:rsidRPr="00704DA9">
        <w:rPr>
          <w:rFonts w:eastAsia="Lucida Sans"/>
          <w:b/>
          <w:sz w:val="24"/>
          <w:szCs w:val="24"/>
        </w:rPr>
        <w:tab/>
      </w:r>
      <w:r w:rsidRPr="00704DA9">
        <w:rPr>
          <w:rFonts w:eastAsia="Lucida Sans"/>
          <w:b/>
          <w:sz w:val="24"/>
          <w:szCs w:val="24"/>
        </w:rPr>
        <w:tab/>
        <w:t xml:space="preserve">                                                 </w:t>
      </w:r>
      <w:r>
        <w:rPr>
          <w:rFonts w:eastAsia="Lucida Sans"/>
          <w:b/>
          <w:sz w:val="24"/>
          <w:szCs w:val="24"/>
        </w:rPr>
        <w:tab/>
        <w:t xml:space="preserve">            </w:t>
      </w:r>
      <w:r w:rsidRPr="00704DA9">
        <w:rPr>
          <w:rFonts w:eastAsia="Lucida Sans"/>
          <w:b/>
          <w:sz w:val="24"/>
          <w:szCs w:val="24"/>
        </w:rPr>
        <w:t>Year</w:t>
      </w:r>
      <w:r>
        <w:rPr>
          <w:rFonts w:eastAsia="Lucida Sans"/>
          <w:b/>
          <w:sz w:val="24"/>
          <w:szCs w:val="24"/>
        </w:rPr>
        <w:t>:</w:t>
      </w:r>
      <w:r w:rsidRPr="00704DA9">
        <w:rPr>
          <w:rFonts w:eastAsia="Lucida Sans"/>
          <w:b/>
          <w:sz w:val="24"/>
          <w:szCs w:val="24"/>
        </w:rPr>
        <w:t xml:space="preserve"> </w:t>
      </w:r>
      <w:r w:rsidRPr="00E00E8A">
        <w:rPr>
          <w:rFonts w:eastAsia="Lucida Sans"/>
          <w:bCs/>
          <w:sz w:val="24"/>
          <w:szCs w:val="24"/>
        </w:rPr>
        <w:t xml:space="preserve">AY </w:t>
      </w:r>
      <w:r>
        <w:rPr>
          <w:rFonts w:eastAsia="Lucida Sans"/>
          <w:bCs/>
          <w:sz w:val="24"/>
          <w:szCs w:val="24"/>
        </w:rPr>
        <w:t>25-29</w:t>
      </w:r>
    </w:p>
    <w:p w14:paraId="71CFF8EB" w14:textId="77777777" w:rsidR="00167F7E" w:rsidRDefault="00167F7E" w:rsidP="00167F7E">
      <w:pPr>
        <w:rPr>
          <w:rFonts w:eastAsia="Lucida Sans"/>
          <w:b/>
          <w:sz w:val="24"/>
          <w:szCs w:val="24"/>
        </w:rPr>
      </w:pPr>
    </w:p>
    <w:p w14:paraId="5C7D6E4D" w14:textId="2246840B" w:rsidR="00167F7E" w:rsidRDefault="00645B88">
      <w:pPr>
        <w:rPr>
          <w:rFonts w:ascii="Arial Black" w:hAnsi="Arial Black"/>
        </w:rPr>
      </w:pPr>
      <w:r>
        <w:rPr>
          <w:rFonts w:ascii="Arial Black" w:hAnsi="Arial Black"/>
        </w:rPr>
        <w:t xml:space="preserve">                                         </w:t>
      </w:r>
      <w:r w:rsidR="00167F7E" w:rsidRPr="00167F7E">
        <w:rPr>
          <w:rFonts w:ascii="Arial Black" w:hAnsi="Arial Black"/>
        </w:rPr>
        <w:t>ASSIGNMENT No: 4</w:t>
      </w:r>
    </w:p>
    <w:p w14:paraId="79295D40" w14:textId="77777777" w:rsidR="00645B88" w:rsidRDefault="00645B88">
      <w:pPr>
        <w:rPr>
          <w:rFonts w:ascii="Arial Black" w:hAnsi="Arial Black"/>
        </w:rPr>
      </w:pPr>
    </w:p>
    <w:p w14:paraId="333A0891" w14:textId="1F223F7A" w:rsidR="00167F7E" w:rsidRDefault="00167F7E">
      <w:pPr>
        <w:rPr>
          <w:rFonts w:ascii="Arial Black" w:hAnsi="Arial Black"/>
        </w:rPr>
      </w:pPr>
      <w:r w:rsidRPr="00167F7E">
        <w:rPr>
          <w:rFonts w:ascii="Arial Black" w:hAnsi="Arial Black"/>
        </w:rPr>
        <w:t xml:space="preserve"> TITLE: </w:t>
      </w:r>
      <w:r w:rsidRPr="00645B88">
        <w:rPr>
          <w:rStyle w:val="BodyTextChar"/>
          <w:rFonts w:eastAsiaTheme="minorHAnsi"/>
        </w:rPr>
        <w:t>Develop a Java application demonstrating the use of wrapper classes for conversion between primitive data types and objects, and performing basic operations on wrapped values</w:t>
      </w:r>
      <w:r w:rsidR="00645B88">
        <w:rPr>
          <w:rFonts w:ascii="Arial Black" w:hAnsi="Arial Black"/>
        </w:rPr>
        <w:t>.</w:t>
      </w:r>
    </w:p>
    <w:p w14:paraId="06542183" w14:textId="77777777" w:rsidR="00645B88" w:rsidRDefault="00645B88">
      <w:pPr>
        <w:rPr>
          <w:rFonts w:ascii="Arial Black" w:hAnsi="Arial Black"/>
        </w:rPr>
      </w:pPr>
    </w:p>
    <w:p w14:paraId="2760DEC9" w14:textId="7FE9EC5B" w:rsidR="006616E8" w:rsidRDefault="00167F7E">
      <w:pPr>
        <w:rPr>
          <w:rFonts w:ascii="Arial Black" w:hAnsi="Arial Black"/>
        </w:rPr>
      </w:pPr>
      <w:r w:rsidRPr="00167F7E">
        <w:rPr>
          <w:rFonts w:ascii="Arial Black" w:hAnsi="Arial Black"/>
        </w:rPr>
        <w:t xml:space="preserve"> Problem Statement</w:t>
      </w:r>
      <w:r w:rsidR="00645B88">
        <w:rPr>
          <w:rFonts w:ascii="Arial Black" w:hAnsi="Arial Black"/>
        </w:rPr>
        <w:t>:</w:t>
      </w:r>
      <w:r w:rsidRPr="00167F7E">
        <w:rPr>
          <w:rFonts w:ascii="Arial Black" w:hAnsi="Arial Black"/>
        </w:rPr>
        <w:t xml:space="preserve"> </w:t>
      </w:r>
      <w:r w:rsidRPr="00645B88">
        <w:rPr>
          <w:rStyle w:val="BodyTextChar"/>
          <w:rFonts w:eastAsiaTheme="minorHAnsi"/>
        </w:rPr>
        <w:t>Develop a Java application demonstrating the use of wrapper classes for conversion between primitive data types and objects, and performing basic operations on wrapped values.</w:t>
      </w:r>
    </w:p>
    <w:p w14:paraId="1E6BE4CB" w14:textId="77777777" w:rsidR="00167F7E" w:rsidRDefault="00167F7E">
      <w:pPr>
        <w:rPr>
          <w:rFonts w:ascii="Arial Black" w:hAnsi="Arial Black"/>
        </w:rPr>
      </w:pPr>
    </w:p>
    <w:p w14:paraId="472FD685" w14:textId="77777777" w:rsidR="00167F7E" w:rsidRDefault="00167F7E">
      <w:pPr>
        <w:rPr>
          <w:rFonts w:ascii="Arial Black" w:hAnsi="Arial Black"/>
        </w:rPr>
      </w:pPr>
      <w:r w:rsidRPr="00167F7E">
        <w:rPr>
          <w:rFonts w:ascii="Arial Black" w:hAnsi="Arial Black"/>
        </w:rPr>
        <w:t>Theory</w:t>
      </w:r>
      <w:r>
        <w:rPr>
          <w:rFonts w:ascii="Arial Black" w:hAnsi="Arial Black"/>
        </w:rPr>
        <w:t>:</w:t>
      </w:r>
    </w:p>
    <w:p w14:paraId="0B6E4951" w14:textId="60FF8F78" w:rsidR="00167F7E" w:rsidRDefault="00167F7E" w:rsidP="00645B88">
      <w:pPr>
        <w:pStyle w:val="BodyText"/>
      </w:pPr>
      <w:r w:rsidRPr="00167F7E">
        <w:t xml:space="preserve"> Wrapper classes are predefined classes that encapsulate primitive data types into objects. Java provides wrapper classes such as Integer, Double, Character, and Boolean for every primitive type. They support autoboxing, unboxing, parsing, and conversion methods. Wrapper classes are widely used in Java Collections Framework and when object representation of primitive values is required.</w:t>
      </w:r>
    </w:p>
    <w:p w14:paraId="32D9A279" w14:textId="77777777" w:rsidR="00167F7E" w:rsidRPr="00167F7E" w:rsidRDefault="00167F7E" w:rsidP="00167F7E">
      <w:pPr>
        <w:rPr>
          <w:rFonts w:ascii="Arial Black" w:hAnsi="Arial Black"/>
        </w:rPr>
      </w:pPr>
    </w:p>
    <w:p w14:paraId="0379C3B2" w14:textId="77777777" w:rsidR="00167F7E" w:rsidRPr="00167F7E" w:rsidRDefault="00167F7E" w:rsidP="00167F7E">
      <w:pPr>
        <w:rPr>
          <w:rFonts w:ascii="Arial Black" w:hAnsi="Arial Black"/>
        </w:rPr>
      </w:pPr>
    </w:p>
    <w:p w14:paraId="6B3FE81F" w14:textId="77777777" w:rsidR="00167F7E" w:rsidRDefault="00167F7E" w:rsidP="00167F7E">
      <w:pPr>
        <w:rPr>
          <w:rFonts w:ascii="Arial Black" w:hAnsi="Arial Black"/>
        </w:rPr>
      </w:pPr>
    </w:p>
    <w:p w14:paraId="347D609C" w14:textId="77777777" w:rsidR="00645B88" w:rsidRDefault="00645B88" w:rsidP="00167F7E">
      <w:pPr>
        <w:rPr>
          <w:rFonts w:ascii="Arial Black" w:hAnsi="Arial Black"/>
        </w:rPr>
      </w:pPr>
    </w:p>
    <w:p w14:paraId="3DE28903" w14:textId="77777777" w:rsidR="00645B88" w:rsidRDefault="00645B88" w:rsidP="00167F7E">
      <w:pPr>
        <w:rPr>
          <w:rFonts w:ascii="Arial Black" w:hAnsi="Arial Black"/>
        </w:rPr>
      </w:pPr>
    </w:p>
    <w:p w14:paraId="571AD4FE" w14:textId="77777777" w:rsidR="00167F7E" w:rsidRDefault="00167F7E" w:rsidP="00167F7E">
      <w:pPr>
        <w:rPr>
          <w:rFonts w:ascii="Arial Black" w:hAnsi="Arial Black"/>
        </w:rPr>
      </w:pPr>
      <w:r w:rsidRPr="00167F7E">
        <w:rPr>
          <w:rFonts w:ascii="Arial Black" w:hAnsi="Arial Black"/>
        </w:rPr>
        <w:lastRenderedPageBreak/>
        <w:t>Exercise 1.</w:t>
      </w:r>
    </w:p>
    <w:p w14:paraId="08081C2D" w14:textId="00FF2428" w:rsidR="00167F7E" w:rsidRDefault="00167F7E" w:rsidP="00645B88">
      <w:pPr>
        <w:pStyle w:val="BodyText"/>
      </w:pPr>
      <w:r w:rsidRPr="00167F7E">
        <w:t>Create a program to convert student marks from String format to Integer and calculate total marks.</w:t>
      </w:r>
    </w:p>
    <w:p w14:paraId="42BEE8D1" w14:textId="77777777" w:rsidR="00ED0CD6" w:rsidRDefault="00ED0CD6" w:rsidP="00645B88">
      <w:pPr>
        <w:pStyle w:val="BodyText"/>
      </w:pPr>
    </w:p>
    <w:p w14:paraId="2BF3097F" w14:textId="57931700" w:rsidR="00ED0CD6" w:rsidRDefault="00ED0CD6" w:rsidP="00645B88">
      <w:pPr>
        <w:pStyle w:val="BodyText"/>
      </w:pPr>
      <w:r>
        <w:t>Source code:</w:t>
      </w:r>
    </w:p>
    <w:p w14:paraId="53F820C8" w14:textId="77777777" w:rsidR="00ED0CD6" w:rsidRDefault="00ED0CD6" w:rsidP="00645B88">
      <w:pPr>
        <w:pStyle w:val="BodyText"/>
      </w:pPr>
    </w:p>
    <w:p w14:paraId="28950CDC" w14:textId="25C00E7A" w:rsidR="00ED0CD6" w:rsidRDefault="00ED0CD6" w:rsidP="00645B88">
      <w:pPr>
        <w:pStyle w:val="BodyText"/>
      </w:pPr>
      <w:r w:rsidRPr="00ED0CD6">
        <w:drawing>
          <wp:inline distT="0" distB="0" distL="0" distR="0" wp14:anchorId="59526021" wp14:editId="48CC479C">
            <wp:extent cx="5288280" cy="3507748"/>
            <wp:effectExtent l="0" t="0" r="7620" b="0"/>
            <wp:docPr id="106790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01206" name=""/>
                    <pic:cNvPicPr/>
                  </pic:nvPicPr>
                  <pic:blipFill>
                    <a:blip r:embed="rId5"/>
                    <a:stretch>
                      <a:fillRect/>
                    </a:stretch>
                  </pic:blipFill>
                  <pic:spPr>
                    <a:xfrm>
                      <a:off x="0" y="0"/>
                      <a:ext cx="5293067" cy="3510923"/>
                    </a:xfrm>
                    <a:prstGeom prst="rect">
                      <a:avLst/>
                    </a:prstGeom>
                  </pic:spPr>
                </pic:pic>
              </a:graphicData>
            </a:graphic>
          </wp:inline>
        </w:drawing>
      </w:r>
    </w:p>
    <w:p w14:paraId="5C0FBC0F" w14:textId="77777777" w:rsidR="00ED0CD6" w:rsidRDefault="00ED0CD6" w:rsidP="00645B88">
      <w:pPr>
        <w:pStyle w:val="BodyText"/>
      </w:pPr>
    </w:p>
    <w:p w14:paraId="62C71BAE" w14:textId="06CE65D9" w:rsidR="004759FC" w:rsidRDefault="00ED0CD6" w:rsidP="00645B88">
      <w:pPr>
        <w:pStyle w:val="BodyText"/>
      </w:pPr>
      <w:r>
        <w:t>Output:</w:t>
      </w:r>
    </w:p>
    <w:p w14:paraId="73F9F57E" w14:textId="77777777" w:rsidR="004759FC" w:rsidRDefault="004759FC" w:rsidP="00645B88">
      <w:pPr>
        <w:pStyle w:val="BodyText"/>
      </w:pPr>
    </w:p>
    <w:p w14:paraId="1E6F1479" w14:textId="0B7DCBA3" w:rsidR="003236A7" w:rsidRDefault="003236A7" w:rsidP="00645B88">
      <w:pPr>
        <w:pStyle w:val="BodyText"/>
      </w:pPr>
      <w:r w:rsidRPr="003236A7">
        <w:drawing>
          <wp:inline distT="0" distB="0" distL="0" distR="0" wp14:anchorId="12482A1C" wp14:editId="67F4C1B8">
            <wp:extent cx="5731510" cy="2689225"/>
            <wp:effectExtent l="0" t="0" r="2540" b="0"/>
            <wp:docPr id="205113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39715" name=""/>
                    <pic:cNvPicPr/>
                  </pic:nvPicPr>
                  <pic:blipFill>
                    <a:blip r:embed="rId6"/>
                    <a:stretch>
                      <a:fillRect/>
                    </a:stretch>
                  </pic:blipFill>
                  <pic:spPr>
                    <a:xfrm>
                      <a:off x="0" y="0"/>
                      <a:ext cx="5731510" cy="2689225"/>
                    </a:xfrm>
                    <a:prstGeom prst="rect">
                      <a:avLst/>
                    </a:prstGeom>
                  </pic:spPr>
                </pic:pic>
              </a:graphicData>
            </a:graphic>
          </wp:inline>
        </w:drawing>
      </w:r>
    </w:p>
    <w:p w14:paraId="462EF974" w14:textId="77777777" w:rsidR="004759FC" w:rsidRDefault="004759FC" w:rsidP="00645B88">
      <w:pPr>
        <w:pStyle w:val="BodyText"/>
      </w:pPr>
    </w:p>
    <w:p w14:paraId="0435C160" w14:textId="77777777" w:rsidR="004759FC" w:rsidRDefault="004759FC" w:rsidP="00645B88">
      <w:pPr>
        <w:pStyle w:val="BodyText"/>
      </w:pPr>
    </w:p>
    <w:p w14:paraId="01ABA4E0" w14:textId="77777777" w:rsidR="009F1399" w:rsidRDefault="009F1399" w:rsidP="00645B88">
      <w:pPr>
        <w:pStyle w:val="BodyText"/>
      </w:pPr>
    </w:p>
    <w:p w14:paraId="08F9B81F" w14:textId="2F379068" w:rsidR="004759FC" w:rsidRPr="009F1399" w:rsidRDefault="004759FC" w:rsidP="00645B88">
      <w:pPr>
        <w:pStyle w:val="BodyText"/>
        <w:rPr>
          <w:lang w:val="en-IN"/>
        </w:rPr>
      </w:pPr>
      <w:r w:rsidRPr="009F1399">
        <w:rPr>
          <w:lang w:val="en-IN"/>
        </w:rPr>
        <w:lastRenderedPageBreak/>
        <w:t>2. Develop an Employee Payroll System that accepts employee IDs, basic salary, and bonus amounts from the user. Convert the entered values into wrapper objects and perform validation operations to ensure valid salary values before calculating the net salary.</w:t>
      </w:r>
    </w:p>
    <w:p w14:paraId="47281A37" w14:textId="77777777" w:rsidR="004759FC" w:rsidRPr="009F1399" w:rsidRDefault="004759FC" w:rsidP="00645B88">
      <w:pPr>
        <w:pStyle w:val="BodyText"/>
        <w:rPr>
          <w:lang w:val="en-IN"/>
        </w:rPr>
      </w:pPr>
    </w:p>
    <w:p w14:paraId="7F3FB476" w14:textId="6518391B" w:rsidR="006954C5" w:rsidRDefault="004759FC" w:rsidP="00645B88">
      <w:pPr>
        <w:pStyle w:val="BodyText"/>
        <w:rPr>
          <w:lang w:val="en-IN"/>
        </w:rPr>
      </w:pPr>
      <w:r>
        <w:rPr>
          <w:lang w:val="en-IN"/>
        </w:rPr>
        <w:t>Source code:</w:t>
      </w:r>
    </w:p>
    <w:p w14:paraId="4B326C0A" w14:textId="466BEBCB" w:rsidR="004759FC" w:rsidRDefault="006954C5" w:rsidP="00645B88">
      <w:pPr>
        <w:pStyle w:val="BodyText"/>
      </w:pPr>
      <w:r w:rsidRPr="006954C5">
        <w:drawing>
          <wp:inline distT="0" distB="0" distL="0" distR="0" wp14:anchorId="35419C58" wp14:editId="365F2181">
            <wp:extent cx="5158740" cy="4723796"/>
            <wp:effectExtent l="0" t="0" r="3810" b="635"/>
            <wp:docPr id="32995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56856" name=""/>
                    <pic:cNvPicPr/>
                  </pic:nvPicPr>
                  <pic:blipFill>
                    <a:blip r:embed="rId7"/>
                    <a:stretch>
                      <a:fillRect/>
                    </a:stretch>
                  </pic:blipFill>
                  <pic:spPr>
                    <a:xfrm>
                      <a:off x="0" y="0"/>
                      <a:ext cx="5161167" cy="4726018"/>
                    </a:xfrm>
                    <a:prstGeom prst="rect">
                      <a:avLst/>
                    </a:prstGeom>
                  </pic:spPr>
                </pic:pic>
              </a:graphicData>
            </a:graphic>
          </wp:inline>
        </w:drawing>
      </w:r>
    </w:p>
    <w:p w14:paraId="3FE70FDC" w14:textId="5A7E2E24" w:rsidR="006954C5" w:rsidRDefault="006954C5" w:rsidP="00645B88">
      <w:pPr>
        <w:pStyle w:val="BodyText"/>
      </w:pPr>
      <w:r>
        <w:t>Output:</w:t>
      </w:r>
    </w:p>
    <w:p w14:paraId="2D93C6F7" w14:textId="13A3E89B" w:rsidR="006954C5" w:rsidRDefault="009F1399" w:rsidP="00645B88">
      <w:pPr>
        <w:pStyle w:val="BodyText"/>
      </w:pPr>
      <w:r w:rsidRPr="009F1399">
        <w:drawing>
          <wp:inline distT="0" distB="0" distL="0" distR="0" wp14:anchorId="121F2BBF" wp14:editId="244DEB81">
            <wp:extent cx="5265420" cy="2691630"/>
            <wp:effectExtent l="0" t="0" r="0" b="0"/>
            <wp:docPr id="80986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66090" name=""/>
                    <pic:cNvPicPr/>
                  </pic:nvPicPr>
                  <pic:blipFill>
                    <a:blip r:embed="rId8"/>
                    <a:stretch>
                      <a:fillRect/>
                    </a:stretch>
                  </pic:blipFill>
                  <pic:spPr>
                    <a:xfrm>
                      <a:off x="0" y="0"/>
                      <a:ext cx="5271941" cy="2694964"/>
                    </a:xfrm>
                    <a:prstGeom prst="rect">
                      <a:avLst/>
                    </a:prstGeom>
                  </pic:spPr>
                </pic:pic>
              </a:graphicData>
            </a:graphic>
          </wp:inline>
        </w:drawing>
      </w:r>
    </w:p>
    <w:p w14:paraId="1819A77A" w14:textId="3116A3A6" w:rsidR="00F560DD" w:rsidRPr="00636357" w:rsidRDefault="00636357" w:rsidP="00636357">
      <w:pPr>
        <w:pStyle w:val="BodyText"/>
        <w:rPr>
          <w:rFonts w:ascii="Arial Black" w:hAnsi="Arial Black"/>
        </w:rPr>
      </w:pPr>
      <w:r w:rsidRPr="00636357">
        <w:rPr>
          <w:rFonts w:ascii="Arial Black" w:hAnsi="Arial Black"/>
        </w:rPr>
        <w:lastRenderedPageBreak/>
        <w:t>Conclusion:</w:t>
      </w:r>
    </w:p>
    <w:p w14:paraId="09C92C93" w14:textId="77777777" w:rsidR="00F560DD" w:rsidRDefault="00F560DD" w:rsidP="00F560DD">
      <w:pPr>
        <w:pStyle w:val="BodyText"/>
        <w:rPr>
          <w:lang w:val="en-IN"/>
        </w:rPr>
      </w:pPr>
      <w:r w:rsidRPr="00F560DD">
        <w:rPr>
          <w:lang w:val="en-IN"/>
        </w:rPr>
        <w:t xml:space="preserve">The experiment successfully demonstrated the use of </w:t>
      </w:r>
      <w:r w:rsidRPr="00F560DD">
        <w:rPr>
          <w:b/>
          <w:bCs/>
          <w:lang w:val="en-IN"/>
        </w:rPr>
        <w:t>Wrapper Classes in Java</w:t>
      </w:r>
      <w:r w:rsidRPr="00F560DD">
        <w:rPr>
          <w:lang w:val="en-IN"/>
        </w:rPr>
        <w:t xml:space="preserve"> for converting primitive data types into objects and objects back into primitive values. Classes such as Integer, Double, Character, and Boolean were used to understand the relationship between primitive data types and their corresponding wrapper objects.</w:t>
      </w:r>
    </w:p>
    <w:p w14:paraId="513785BE" w14:textId="77777777" w:rsidR="00F560DD" w:rsidRPr="00F560DD" w:rsidRDefault="00F560DD" w:rsidP="00F560DD">
      <w:pPr>
        <w:pStyle w:val="BodyText"/>
        <w:rPr>
          <w:lang w:val="en-IN"/>
        </w:rPr>
      </w:pPr>
    </w:p>
    <w:p w14:paraId="05BFBD40" w14:textId="77777777" w:rsidR="00F560DD" w:rsidRPr="00F560DD" w:rsidRDefault="00F560DD" w:rsidP="00F560DD">
      <w:pPr>
        <w:pStyle w:val="BodyText"/>
        <w:rPr>
          <w:lang w:val="en-IN"/>
        </w:rPr>
      </w:pPr>
      <w:r w:rsidRPr="00F560DD">
        <w:rPr>
          <w:lang w:val="en-IN"/>
        </w:rPr>
        <w:t xml:space="preserve">The experiment also demonstrated important concepts such as </w:t>
      </w:r>
      <w:r w:rsidRPr="00F560DD">
        <w:rPr>
          <w:b/>
          <w:bCs/>
          <w:lang w:val="en-IN"/>
        </w:rPr>
        <w:t xml:space="preserve">autoboxing, unboxing, parsing, and conversion using methods like </w:t>
      </w:r>
      <w:proofErr w:type="spellStart"/>
      <w:proofErr w:type="gramStart"/>
      <w:r w:rsidRPr="00F560DD">
        <w:rPr>
          <w:b/>
          <w:bCs/>
          <w:lang w:val="en-IN"/>
        </w:rPr>
        <w:t>valueOf</w:t>
      </w:r>
      <w:proofErr w:type="spellEnd"/>
      <w:r w:rsidRPr="00F560DD">
        <w:rPr>
          <w:b/>
          <w:bCs/>
          <w:lang w:val="en-IN"/>
        </w:rPr>
        <w:t>(</w:t>
      </w:r>
      <w:proofErr w:type="gramEnd"/>
      <w:r w:rsidRPr="00F560DD">
        <w:rPr>
          <w:b/>
          <w:bCs/>
          <w:lang w:val="en-IN"/>
        </w:rPr>
        <w:t>)</w:t>
      </w:r>
      <w:r w:rsidRPr="00F560DD">
        <w:rPr>
          <w:lang w:val="en-IN"/>
        </w:rPr>
        <w:t xml:space="preserve">. These concepts make it easier to handle input values, perform calculations, and validate data in Java programs. Overall, wrapper classes provide a useful way to work with primitive values as objects and are widely used in </w:t>
      </w:r>
      <w:r w:rsidRPr="00F560DD">
        <w:rPr>
          <w:b/>
          <w:bCs/>
          <w:lang w:val="en-IN"/>
        </w:rPr>
        <w:t>Java Collections Framework and object-oriented applications</w:t>
      </w:r>
      <w:r w:rsidRPr="00F560DD">
        <w:rPr>
          <w:lang w:val="en-IN"/>
        </w:rPr>
        <w:t>.</w:t>
      </w:r>
    </w:p>
    <w:p w14:paraId="2D7D08AC" w14:textId="6BC61611" w:rsidR="00773E40" w:rsidRPr="00167F7E" w:rsidRDefault="00773E40" w:rsidP="00636357">
      <w:pPr>
        <w:pStyle w:val="BodyText"/>
      </w:pPr>
    </w:p>
    <w:sectPr w:rsidR="00773E40" w:rsidRPr="00167F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ucida Sans">
    <w:panose1 w:val="020B060203050402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F7E"/>
    <w:rsid w:val="00167F7E"/>
    <w:rsid w:val="001D13D2"/>
    <w:rsid w:val="003236A7"/>
    <w:rsid w:val="004759FC"/>
    <w:rsid w:val="00636357"/>
    <w:rsid w:val="00645B88"/>
    <w:rsid w:val="006616E8"/>
    <w:rsid w:val="006954C5"/>
    <w:rsid w:val="00773E40"/>
    <w:rsid w:val="009F1399"/>
    <w:rsid w:val="00D32ADC"/>
    <w:rsid w:val="00D95442"/>
    <w:rsid w:val="00ED0CD6"/>
    <w:rsid w:val="00F560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39E65"/>
  <w15:chartTrackingRefBased/>
  <w15:docId w15:val="{7D952237-66C6-4463-AA0B-C1F43FAE9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F7E"/>
  </w:style>
  <w:style w:type="paragraph" w:styleId="Heading1">
    <w:name w:val="heading 1"/>
    <w:basedOn w:val="Normal"/>
    <w:next w:val="Normal"/>
    <w:link w:val="Heading1Char"/>
    <w:uiPriority w:val="9"/>
    <w:qFormat/>
    <w:rsid w:val="00167F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7F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7F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7F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F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F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F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F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F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F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7F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7F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7F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F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F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F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F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F7E"/>
    <w:rPr>
      <w:rFonts w:eastAsiaTheme="majorEastAsia" w:cstheme="majorBidi"/>
      <w:color w:val="272727" w:themeColor="text1" w:themeTint="D8"/>
    </w:rPr>
  </w:style>
  <w:style w:type="paragraph" w:styleId="Title">
    <w:name w:val="Title"/>
    <w:basedOn w:val="Normal"/>
    <w:next w:val="Normal"/>
    <w:link w:val="TitleChar"/>
    <w:uiPriority w:val="10"/>
    <w:qFormat/>
    <w:rsid w:val="00167F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F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F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F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F7E"/>
    <w:pPr>
      <w:spacing w:before="160"/>
      <w:jc w:val="center"/>
    </w:pPr>
    <w:rPr>
      <w:i/>
      <w:iCs/>
      <w:color w:val="404040" w:themeColor="text1" w:themeTint="BF"/>
    </w:rPr>
  </w:style>
  <w:style w:type="character" w:customStyle="1" w:styleId="QuoteChar">
    <w:name w:val="Quote Char"/>
    <w:basedOn w:val="DefaultParagraphFont"/>
    <w:link w:val="Quote"/>
    <w:uiPriority w:val="29"/>
    <w:rsid w:val="00167F7E"/>
    <w:rPr>
      <w:i/>
      <w:iCs/>
      <w:color w:val="404040" w:themeColor="text1" w:themeTint="BF"/>
    </w:rPr>
  </w:style>
  <w:style w:type="paragraph" w:styleId="ListParagraph">
    <w:name w:val="List Paragraph"/>
    <w:basedOn w:val="Normal"/>
    <w:uiPriority w:val="34"/>
    <w:qFormat/>
    <w:rsid w:val="00167F7E"/>
    <w:pPr>
      <w:ind w:left="720"/>
      <w:contextualSpacing/>
    </w:pPr>
  </w:style>
  <w:style w:type="character" w:styleId="IntenseEmphasis">
    <w:name w:val="Intense Emphasis"/>
    <w:basedOn w:val="DefaultParagraphFont"/>
    <w:uiPriority w:val="21"/>
    <w:qFormat/>
    <w:rsid w:val="00167F7E"/>
    <w:rPr>
      <w:i/>
      <w:iCs/>
      <w:color w:val="0F4761" w:themeColor="accent1" w:themeShade="BF"/>
    </w:rPr>
  </w:style>
  <w:style w:type="paragraph" w:styleId="IntenseQuote">
    <w:name w:val="Intense Quote"/>
    <w:basedOn w:val="Normal"/>
    <w:next w:val="Normal"/>
    <w:link w:val="IntenseQuoteChar"/>
    <w:uiPriority w:val="30"/>
    <w:qFormat/>
    <w:rsid w:val="00167F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F7E"/>
    <w:rPr>
      <w:i/>
      <w:iCs/>
      <w:color w:val="0F4761" w:themeColor="accent1" w:themeShade="BF"/>
    </w:rPr>
  </w:style>
  <w:style w:type="character" w:styleId="IntenseReference">
    <w:name w:val="Intense Reference"/>
    <w:basedOn w:val="DefaultParagraphFont"/>
    <w:uiPriority w:val="32"/>
    <w:qFormat/>
    <w:rsid w:val="00167F7E"/>
    <w:rPr>
      <w:b/>
      <w:bCs/>
      <w:smallCaps/>
      <w:color w:val="0F4761" w:themeColor="accent1" w:themeShade="BF"/>
      <w:spacing w:val="5"/>
    </w:rPr>
  </w:style>
  <w:style w:type="paragraph" w:styleId="BodyText">
    <w:name w:val="Body Text"/>
    <w:basedOn w:val="Normal"/>
    <w:link w:val="BodyTextChar"/>
    <w:uiPriority w:val="1"/>
    <w:qFormat/>
    <w:rsid w:val="00167F7E"/>
    <w:pPr>
      <w:widowControl w:val="0"/>
      <w:autoSpaceDE w:val="0"/>
      <w:autoSpaceDN w:val="0"/>
      <w:spacing w:after="0" w:line="240" w:lineRule="auto"/>
    </w:pPr>
    <w:rPr>
      <w:rFonts w:ascii="Times New Roman" w:eastAsia="Times New Roman" w:hAnsi="Times New Roman" w:cs="Times New Roman"/>
      <w:kern w:val="0"/>
      <w:sz w:val="28"/>
      <w:szCs w:val="28"/>
      <w:lang w:val="en-US"/>
      <w14:ligatures w14:val="none"/>
    </w:rPr>
  </w:style>
  <w:style w:type="character" w:customStyle="1" w:styleId="BodyTextChar">
    <w:name w:val="Body Text Char"/>
    <w:basedOn w:val="DefaultParagraphFont"/>
    <w:link w:val="BodyText"/>
    <w:uiPriority w:val="1"/>
    <w:rsid w:val="00167F7E"/>
    <w:rPr>
      <w:rFonts w:ascii="Times New Roman" w:eastAsia="Times New Roman" w:hAnsi="Times New Roman" w:cs="Times New Roman"/>
      <w:kern w:val="0"/>
      <w:sz w:val="28"/>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354</Words>
  <Characters>2021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Sah</dc:creator>
  <cp:keywords/>
  <dc:description/>
  <cp:lastModifiedBy>Sneha Sah</cp:lastModifiedBy>
  <cp:revision>2</cp:revision>
  <dcterms:created xsi:type="dcterms:W3CDTF">2026-07-30T18:37:00Z</dcterms:created>
  <dcterms:modified xsi:type="dcterms:W3CDTF">2026-07-30T18:37:00Z</dcterms:modified>
</cp:coreProperties>
</file>