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B3AF" w14:textId="6F9FEF89" w:rsidR="00354CCC" w:rsidRDefault="005F48E4">
      <w:r>
        <w:t>BLOCK DIAGRAM AND CIRCUIT DIAGRAM</w:t>
      </w:r>
    </w:p>
    <w:p w14:paraId="764538AC" w14:textId="77777777" w:rsidR="005F48E4" w:rsidRDefault="005F48E4"/>
    <w:p w14:paraId="753B9B2C" w14:textId="5AC62AD9" w:rsidR="005F48E4" w:rsidRDefault="005F48E4">
      <w:r>
        <w:rPr>
          <w:noProof/>
        </w:rPr>
        <w:drawing>
          <wp:inline distT="0" distB="0" distL="0" distR="0" wp14:anchorId="4E183F0C" wp14:editId="30AC3DA8">
            <wp:extent cx="5092700" cy="3149600"/>
            <wp:effectExtent l="0" t="0" r="0" b="0"/>
            <wp:docPr id="1146571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0F4B" w14:textId="77777777" w:rsidR="005F48E4" w:rsidRDefault="005F48E4"/>
    <w:p w14:paraId="10B17EC7" w14:textId="28183645" w:rsidR="005F48E4" w:rsidRDefault="005F48E4">
      <w:r>
        <w:rPr>
          <w:noProof/>
        </w:rPr>
        <w:drawing>
          <wp:inline distT="0" distB="0" distL="0" distR="0" wp14:anchorId="19AF0983" wp14:editId="5CEA6B03">
            <wp:extent cx="4864100" cy="3054350"/>
            <wp:effectExtent l="0" t="0" r="0" b="0"/>
            <wp:docPr id="1761855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9B7F" w14:textId="77777777" w:rsidR="005F48E4" w:rsidRDefault="005F48E4"/>
    <w:sectPr w:rsidR="005F4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E4"/>
    <w:rsid w:val="0031038C"/>
    <w:rsid w:val="00354CCC"/>
    <w:rsid w:val="003A7971"/>
    <w:rsid w:val="005F48E4"/>
    <w:rsid w:val="006C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7E9F"/>
  <w15:chartTrackingRefBased/>
  <w15:docId w15:val="{332C361F-9D56-4734-AAFB-5CA68F1B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SHINDE</dc:creator>
  <cp:keywords/>
  <dc:description/>
  <cp:lastModifiedBy>SHIVANI SHINDE</cp:lastModifiedBy>
  <cp:revision>2</cp:revision>
  <dcterms:created xsi:type="dcterms:W3CDTF">2026-09-11T14:12:00Z</dcterms:created>
  <dcterms:modified xsi:type="dcterms:W3CDTF">2026-09-11T14:12:00Z</dcterms:modified>
</cp:coreProperties>
</file>