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0E9C1" w14:textId="77777777" w:rsidR="008E2CF4" w:rsidRDefault="00000000" w:rsidP="00CA4241">
      <w:pPr>
        <w:spacing w:after="80"/>
      </w:pPr>
      <w:r>
        <w:rPr>
          <w:rFonts w:ascii="Times New Roman" w:eastAsia="Times New Roman" w:hAnsi="Times New Roman" w:cs="Times New Roman"/>
          <w:b/>
          <w:sz w:val="26"/>
        </w:rPr>
        <w:t xml:space="preserve"> </w:t>
      </w:r>
    </w:p>
    <w:p w14:paraId="2EB47F56" w14:textId="4C1183C3" w:rsidR="008E2CF4" w:rsidRDefault="00000000" w:rsidP="00CA4241">
      <w:pPr>
        <w:spacing w:after="120"/>
      </w:pPr>
      <w:r>
        <w:t xml:space="preserve">     </w:t>
      </w:r>
      <w:r w:rsidR="00CA4241">
        <w:t xml:space="preserve">               </w:t>
      </w:r>
      <w:r>
        <w:t xml:space="preserve">       </w:t>
      </w:r>
      <w:r>
        <w:rPr>
          <w:noProof/>
        </w:rPr>
        <w:drawing>
          <wp:inline distT="0" distB="0" distL="0" distR="0" wp14:anchorId="2B41C853" wp14:editId="30998D60">
            <wp:extent cx="4716780" cy="1348740"/>
            <wp:effectExtent l="0" t="0" r="7620" b="381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4716780" cy="1348740"/>
                    </a:xfrm>
                    <a:prstGeom prst="rect">
                      <a:avLst/>
                    </a:prstGeom>
                  </pic:spPr>
                </pic:pic>
              </a:graphicData>
            </a:graphic>
          </wp:inline>
        </w:drawing>
      </w:r>
      <w:r>
        <w:t xml:space="preserve">   </w:t>
      </w:r>
    </w:p>
    <w:p w14:paraId="6C19CE88" w14:textId="77777777" w:rsidR="00CA4241" w:rsidRDefault="00CA4241" w:rsidP="00CA4241">
      <w:pPr>
        <w:spacing w:after="150"/>
        <w:rPr>
          <w:rFonts w:ascii="Times New Roman" w:eastAsia="Times New Roman" w:hAnsi="Times New Roman" w:cs="Times New Roman"/>
          <w:b/>
          <w:sz w:val="26"/>
        </w:rPr>
      </w:pPr>
    </w:p>
    <w:p w14:paraId="08626040" w14:textId="77777777" w:rsidR="00CA4241" w:rsidRDefault="00CA4241" w:rsidP="00CA4241">
      <w:pPr>
        <w:spacing w:after="150"/>
        <w:rPr>
          <w:rFonts w:ascii="Times New Roman" w:eastAsia="Times New Roman" w:hAnsi="Times New Roman" w:cs="Times New Roman"/>
          <w:b/>
          <w:sz w:val="26"/>
        </w:rPr>
      </w:pPr>
    </w:p>
    <w:p w14:paraId="6F4F2CB6" w14:textId="35152CBF" w:rsidR="008E2CF4" w:rsidRDefault="00000000" w:rsidP="00CA4241">
      <w:pPr>
        <w:spacing w:after="150"/>
      </w:pPr>
      <w:r>
        <w:rPr>
          <w:rFonts w:ascii="Times New Roman" w:eastAsia="Times New Roman" w:hAnsi="Times New Roman" w:cs="Times New Roman"/>
          <w:b/>
          <w:sz w:val="26"/>
        </w:rPr>
        <w:t xml:space="preserve">Title: Qualitative and Quantitative Fundamental Analysis of 5 listed companies of the same sectors for the span of 10 years. </w:t>
      </w:r>
    </w:p>
    <w:p w14:paraId="4B732985" w14:textId="77777777" w:rsidR="008E2CF4" w:rsidRDefault="00000000" w:rsidP="00CA4241">
      <w:pPr>
        <w:spacing w:after="145"/>
      </w:pPr>
      <w:r>
        <w:rPr>
          <w:rFonts w:ascii="Times New Roman" w:eastAsia="Times New Roman" w:hAnsi="Times New Roman" w:cs="Times New Roman"/>
          <w:b/>
          <w:sz w:val="26"/>
        </w:rPr>
        <w:t xml:space="preserve"> </w:t>
      </w:r>
    </w:p>
    <w:p w14:paraId="1C0CA045" w14:textId="32C50BB2" w:rsidR="008E2CF4" w:rsidRDefault="00CA4241" w:rsidP="00CA4241">
      <w:pPr>
        <w:spacing w:after="150" w:line="253" w:lineRule="auto"/>
        <w:ind w:hanging="10"/>
      </w:pPr>
      <w:r>
        <w:rPr>
          <w:rFonts w:ascii="Times New Roman" w:eastAsia="Times New Roman" w:hAnsi="Times New Roman" w:cs="Times New Roman"/>
          <w:b/>
          <w:sz w:val="26"/>
        </w:rPr>
        <w:t xml:space="preserve">                                                 </w:t>
      </w:r>
      <w:r w:rsidR="00000000">
        <w:rPr>
          <w:rFonts w:ascii="Times New Roman" w:eastAsia="Times New Roman" w:hAnsi="Times New Roman" w:cs="Times New Roman"/>
          <w:b/>
          <w:sz w:val="26"/>
        </w:rPr>
        <w:t xml:space="preserve">Guided By: </w:t>
      </w:r>
      <w:proofErr w:type="spellStart"/>
      <w:r w:rsidR="00000000">
        <w:rPr>
          <w:rFonts w:ascii="Times New Roman" w:eastAsia="Times New Roman" w:hAnsi="Times New Roman" w:cs="Times New Roman"/>
          <w:b/>
          <w:sz w:val="26"/>
        </w:rPr>
        <w:t>Vemulapalli</w:t>
      </w:r>
      <w:proofErr w:type="spellEnd"/>
      <w:r w:rsidR="00000000">
        <w:rPr>
          <w:rFonts w:ascii="Times New Roman" w:eastAsia="Times New Roman" w:hAnsi="Times New Roman" w:cs="Times New Roman"/>
          <w:b/>
          <w:sz w:val="26"/>
        </w:rPr>
        <w:t xml:space="preserve"> Aparna </w:t>
      </w:r>
    </w:p>
    <w:p w14:paraId="2B6D3F73" w14:textId="77777777" w:rsidR="008E2CF4" w:rsidRDefault="00000000" w:rsidP="00CA4241">
      <w:pPr>
        <w:spacing w:after="145"/>
      </w:pPr>
      <w:r>
        <w:rPr>
          <w:rFonts w:ascii="Times New Roman" w:eastAsia="Times New Roman" w:hAnsi="Times New Roman" w:cs="Times New Roman"/>
          <w:b/>
          <w:sz w:val="26"/>
        </w:rPr>
        <w:t xml:space="preserve"> </w:t>
      </w:r>
    </w:p>
    <w:p w14:paraId="1927E417" w14:textId="37EFFEDB" w:rsidR="008E2CF4" w:rsidRDefault="00CA4241" w:rsidP="00CA4241">
      <w:pPr>
        <w:spacing w:after="150" w:line="253" w:lineRule="auto"/>
        <w:ind w:hanging="10"/>
      </w:pPr>
      <w:r>
        <w:rPr>
          <w:rFonts w:ascii="Times New Roman" w:eastAsia="Times New Roman" w:hAnsi="Times New Roman" w:cs="Times New Roman"/>
          <w:b/>
          <w:sz w:val="26"/>
        </w:rPr>
        <w:t xml:space="preserve">                                                           </w:t>
      </w:r>
      <w:r w:rsidR="00000000">
        <w:rPr>
          <w:rFonts w:ascii="Times New Roman" w:eastAsia="Times New Roman" w:hAnsi="Times New Roman" w:cs="Times New Roman"/>
          <w:b/>
          <w:sz w:val="26"/>
        </w:rPr>
        <w:t xml:space="preserve">Submitted By: </w:t>
      </w:r>
    </w:p>
    <w:p w14:paraId="2A65FA82" w14:textId="77777777" w:rsidR="008E2CF4" w:rsidRDefault="00000000" w:rsidP="00CA4241">
      <w:pPr>
        <w:spacing w:after="80"/>
      </w:pPr>
      <w:r>
        <w:rPr>
          <w:rFonts w:ascii="Times New Roman" w:eastAsia="Times New Roman" w:hAnsi="Times New Roman" w:cs="Times New Roman"/>
          <w:b/>
          <w:sz w:val="26"/>
        </w:rPr>
        <w:t xml:space="preserve"> </w:t>
      </w:r>
    </w:p>
    <w:p w14:paraId="254810E4" w14:textId="77777777" w:rsidR="008E2CF4" w:rsidRDefault="00000000" w:rsidP="00CA4241">
      <w:pPr>
        <w:spacing w:after="100"/>
      </w:pPr>
      <w:r>
        <w:t xml:space="preserve">                       </w:t>
      </w:r>
      <w:r>
        <w:rPr>
          <w:noProof/>
        </w:rPr>
        <w:drawing>
          <wp:inline distT="0" distB="0" distL="0" distR="0" wp14:anchorId="6F591F0D" wp14:editId="490933FA">
            <wp:extent cx="4572000" cy="130492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stretch>
                      <a:fillRect/>
                    </a:stretch>
                  </pic:blipFill>
                  <pic:spPr>
                    <a:xfrm>
                      <a:off x="0" y="0"/>
                      <a:ext cx="4572000" cy="1304925"/>
                    </a:xfrm>
                    <a:prstGeom prst="rect">
                      <a:avLst/>
                    </a:prstGeom>
                  </pic:spPr>
                </pic:pic>
              </a:graphicData>
            </a:graphic>
          </wp:inline>
        </w:drawing>
      </w:r>
      <w:r>
        <w:t xml:space="preserve"> </w:t>
      </w:r>
    </w:p>
    <w:p w14:paraId="58BCAF20" w14:textId="64D482EC" w:rsidR="008E2CF4" w:rsidRPr="00CA4241" w:rsidRDefault="00000000" w:rsidP="00CA4241">
      <w:pPr>
        <w:rPr>
          <w:rFonts w:ascii="Times New Roman" w:hAnsi="Times New Roman" w:cs="Times New Roman"/>
          <w:b/>
          <w:bCs/>
          <w:sz w:val="26"/>
          <w:szCs w:val="26"/>
        </w:rPr>
      </w:pPr>
      <w:r w:rsidRPr="00CA4241">
        <w:rPr>
          <w:rFonts w:ascii="Times New Roman" w:hAnsi="Times New Roman" w:cs="Times New Roman"/>
          <w:b/>
          <w:bCs/>
          <w:sz w:val="26"/>
          <w:szCs w:val="26"/>
        </w:rPr>
        <w:t xml:space="preserve"> </w:t>
      </w:r>
      <w:r w:rsidR="00CA4241" w:rsidRPr="00CA4241">
        <w:rPr>
          <w:rFonts w:ascii="Times New Roman" w:hAnsi="Times New Roman" w:cs="Times New Roman"/>
          <w:b/>
          <w:bCs/>
          <w:sz w:val="26"/>
          <w:szCs w:val="26"/>
        </w:rPr>
        <w:t>CONTENT</w:t>
      </w:r>
      <w:r w:rsidR="00CA4241">
        <w:rPr>
          <w:rFonts w:ascii="Times New Roman" w:hAnsi="Times New Roman" w:cs="Times New Roman"/>
          <w:b/>
          <w:bCs/>
          <w:sz w:val="26"/>
          <w:szCs w:val="26"/>
        </w:rPr>
        <w:t>:</w:t>
      </w:r>
    </w:p>
    <w:p w14:paraId="59975695" w14:textId="2933A6EA" w:rsidR="008E2CF4" w:rsidRPr="00CA4241" w:rsidRDefault="00000000" w:rsidP="00CA4241">
      <w:pPr>
        <w:rPr>
          <w:rFonts w:ascii="Times New Roman" w:hAnsi="Times New Roman" w:cs="Times New Roman"/>
          <w:b/>
          <w:bCs/>
          <w:sz w:val="26"/>
          <w:szCs w:val="26"/>
        </w:rPr>
      </w:pPr>
      <w:r w:rsidRPr="00CA4241">
        <w:rPr>
          <w:rFonts w:ascii="Times New Roman" w:hAnsi="Times New Roman" w:cs="Times New Roman"/>
          <w:sz w:val="26"/>
          <w:szCs w:val="26"/>
        </w:rPr>
        <w:t xml:space="preserve"> </w:t>
      </w:r>
      <w:r w:rsidR="00CA4241" w:rsidRPr="00CA4241">
        <w:rPr>
          <w:rFonts w:ascii="Times New Roman" w:hAnsi="Times New Roman" w:cs="Times New Roman"/>
          <w:b/>
          <w:bCs/>
          <w:sz w:val="26"/>
          <w:szCs w:val="26"/>
        </w:rPr>
        <w:t>INTRODUCTION:</w:t>
      </w:r>
    </w:p>
    <w:p w14:paraId="627E69C1" w14:textId="149042C6" w:rsidR="00CA4241" w:rsidRPr="00663DDE" w:rsidRDefault="00000000" w:rsidP="00CA4241">
      <w:pPr>
        <w:spacing w:line="258" w:lineRule="auto"/>
        <w:jc w:val="both"/>
        <w:rPr>
          <w:rFonts w:ascii="Times New Roman" w:hAnsi="Times New Roman" w:cs="Times New Roman"/>
          <w:color w:val="000000" w:themeColor="text1"/>
          <w:sz w:val="24"/>
          <w:szCs w:val="24"/>
        </w:rPr>
      </w:pPr>
      <w:r>
        <w:t xml:space="preserve"> </w:t>
      </w:r>
      <w:r w:rsidR="00CA4241" w:rsidRPr="00663DDE">
        <w:rPr>
          <w:rFonts w:ascii="Times New Roman" w:hAnsi="Times New Roman" w:cs="Times New Roman"/>
          <w:color w:val="000000" w:themeColor="text1"/>
          <w:sz w:val="24"/>
          <w:szCs w:val="24"/>
        </w:rPr>
        <w:t xml:space="preserve">TORRENT PHARMACEUTICAL LIMITED: It was founded in 1959. Torrent Pharmaceuticals operates in more than 40 countries with over 2000 product registrations globally. Torrent Pharma is active in the therapeutic areas of Cardiovascular (CV), central nervous system (CNS), gastro-intestinal, diabetology, anti-infective and pain management segments. </w:t>
      </w:r>
    </w:p>
    <w:p w14:paraId="4AAD51FD" w14:textId="1F3A7399" w:rsidR="00CA4241" w:rsidRPr="00663DDE" w:rsidRDefault="00CA4241" w:rsidP="00CA4241">
      <w:pPr>
        <w:spacing w:after="185" w:line="264" w:lineRule="auto"/>
        <w:ind w:right="137"/>
        <w:jc w:val="both"/>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 xml:space="preserve">GLENMARK PHARMACEUTICAL:  It was founded in 1977. These generics medicines </w:t>
      </w:r>
      <w:proofErr w:type="gramStart"/>
      <w:r w:rsidRPr="00663DDE">
        <w:rPr>
          <w:rFonts w:ascii="Times New Roman" w:hAnsi="Times New Roman" w:cs="Times New Roman"/>
          <w:color w:val="000000" w:themeColor="text1"/>
          <w:sz w:val="24"/>
          <w:szCs w:val="24"/>
        </w:rPr>
        <w:t>are  impact</w:t>
      </w:r>
      <w:proofErr w:type="gramEnd"/>
      <w:r w:rsidRPr="00663DDE">
        <w:rPr>
          <w:rFonts w:ascii="Times New Roman" w:hAnsi="Times New Roman" w:cs="Times New Roman"/>
          <w:color w:val="000000" w:themeColor="text1"/>
          <w:sz w:val="24"/>
          <w:szCs w:val="24"/>
        </w:rPr>
        <w:t xml:space="preserve"> over 100 million patients each year globally. A global supplier of </w:t>
      </w:r>
      <w:proofErr w:type="gramStart"/>
      <w:r w:rsidRPr="00663DDE">
        <w:rPr>
          <w:rFonts w:ascii="Times New Roman" w:hAnsi="Times New Roman" w:cs="Times New Roman"/>
          <w:color w:val="000000" w:themeColor="text1"/>
          <w:sz w:val="24"/>
          <w:szCs w:val="24"/>
        </w:rPr>
        <w:t>high quality</w:t>
      </w:r>
      <w:proofErr w:type="gramEnd"/>
      <w:r w:rsidRPr="00663DDE">
        <w:rPr>
          <w:rFonts w:ascii="Times New Roman" w:hAnsi="Times New Roman" w:cs="Times New Roman"/>
          <w:color w:val="000000" w:themeColor="text1"/>
          <w:sz w:val="24"/>
          <w:szCs w:val="24"/>
        </w:rPr>
        <w:t xml:space="preserve"> API products and a preferred partner for pharmaceutical companies worldwide. Through Glenmark Foundation, the CSR activities are largely focused in the areas of Child Health and over the years we have impacted over 900,000 lives globally. </w:t>
      </w:r>
    </w:p>
    <w:p w14:paraId="0A5733F8" w14:textId="325CB24A" w:rsidR="00CA4241" w:rsidRPr="00663DDE" w:rsidRDefault="00CA4241" w:rsidP="00CA4241">
      <w:pPr>
        <w:spacing w:after="166" w:line="255" w:lineRule="auto"/>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 xml:space="preserve">BIOCON LIMITED: It was founded in 1978. The company is a biopharmaceutical company, develops, manufactures, and sells biopharmaceuticals for diabetes, cancer, and autoimmune conditions. </w:t>
      </w:r>
      <w:proofErr w:type="gramStart"/>
      <w:r w:rsidRPr="00663DDE">
        <w:rPr>
          <w:rFonts w:ascii="Times New Roman" w:hAnsi="Times New Roman" w:cs="Times New Roman"/>
          <w:color w:val="000000" w:themeColor="text1"/>
          <w:sz w:val="24"/>
          <w:szCs w:val="24"/>
        </w:rPr>
        <w:t>It</w:t>
      </w:r>
      <w:proofErr w:type="gramEnd"/>
      <w:r w:rsidRPr="00663DDE">
        <w:rPr>
          <w:rFonts w:ascii="Times New Roman" w:hAnsi="Times New Roman" w:cs="Times New Roman"/>
          <w:color w:val="000000" w:themeColor="text1"/>
          <w:sz w:val="24"/>
          <w:szCs w:val="24"/>
        </w:rPr>
        <w:t xml:space="preserve"> products Small Molecules (APIs &amp; Generic Formulations), Biosimilars, Branded Formulations, Research Service. </w:t>
      </w:r>
    </w:p>
    <w:p w14:paraId="7187AB8D" w14:textId="461A3A7F" w:rsidR="00CA4241" w:rsidRPr="00663DDE" w:rsidRDefault="00CA4241" w:rsidP="00CA4241">
      <w:pPr>
        <w:spacing w:after="113" w:line="260" w:lineRule="auto"/>
        <w:ind w:right="189"/>
        <w:jc w:val="both"/>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lastRenderedPageBreak/>
        <w:t xml:space="preserve">Dr Reddy's: It was founded in 1986.Its portfolio has over 200 products covering the whole spectrum of disease areas spanning gastroenterology, oncology, pain management, cardiovascular, dermatology, urology, nephrology, rheumatology and diabetes. </w:t>
      </w:r>
      <w:proofErr w:type="spellStart"/>
      <w:r w:rsidRPr="00663DDE">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r</w:t>
      </w:r>
      <w:r w:rsidRPr="00663DDE">
        <w:rPr>
          <w:rFonts w:ascii="Times New Roman" w:hAnsi="Times New Roman" w:cs="Times New Roman"/>
          <w:color w:val="000000" w:themeColor="text1"/>
          <w:sz w:val="24"/>
          <w:szCs w:val="24"/>
        </w:rPr>
        <w:t>.</w:t>
      </w:r>
      <w:proofErr w:type="spellEnd"/>
      <w:r w:rsidRPr="00663DDE">
        <w:rPr>
          <w:rFonts w:ascii="Times New Roman" w:hAnsi="Times New Roman" w:cs="Times New Roman"/>
          <w:color w:val="000000" w:themeColor="text1"/>
          <w:sz w:val="24"/>
          <w:szCs w:val="24"/>
        </w:rPr>
        <w:t xml:space="preserve"> Reddy’s have an unmatched global regulatory expertise focused on international markets.   </w:t>
      </w:r>
    </w:p>
    <w:p w14:paraId="65E60D1B" w14:textId="6D02674E" w:rsidR="00CA4241" w:rsidRPr="00663DDE" w:rsidRDefault="00CA4241" w:rsidP="00CA4241">
      <w:pPr>
        <w:spacing w:after="129" w:line="319" w:lineRule="auto"/>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CIPLA: It was founded in 1935. Cipla Quality as a centre of excellence assures a culture of compliance and follows systematic interventions to consistently meet or exceed quality standards. Reputation of delivering consistently high-quality products has helped us to be considered as one of the key partners of choice for multinational Government and Non-Government institutions globally.</w:t>
      </w:r>
    </w:p>
    <w:p w14:paraId="6033DB9A" w14:textId="218D4639" w:rsidR="00CA4241" w:rsidRPr="00663DDE" w:rsidRDefault="00CA4241" w:rsidP="00CA4241">
      <w:pPr>
        <w:spacing w:after="120" w:line="260" w:lineRule="auto"/>
        <w:ind w:right="45"/>
        <w:jc w:val="both"/>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SUN PHARMACEUTICALS: It was founded in 1983. Supported by more than 40 manufacturing facilities, we provide high-quality, affordable medicines, trusted by healthcare professionals and patients, to more than 100 countries across the globe. Its</w:t>
      </w:r>
      <w:r>
        <w:rPr>
          <w:rFonts w:ascii="Times New Roman" w:hAnsi="Times New Roman" w:cs="Times New Roman"/>
          <w:color w:val="000000" w:themeColor="text1"/>
          <w:sz w:val="24"/>
          <w:szCs w:val="24"/>
        </w:rPr>
        <w:t xml:space="preserve"> </w:t>
      </w:r>
      <w:r w:rsidRPr="00663DDE">
        <w:rPr>
          <w:rFonts w:ascii="Times New Roman" w:hAnsi="Times New Roman" w:cs="Times New Roman"/>
          <w:color w:val="000000" w:themeColor="text1"/>
          <w:sz w:val="24"/>
          <w:szCs w:val="24"/>
        </w:rPr>
        <w:t xml:space="preserve">core strength lies in our ability to excel in developing generics and technologically complex products backed by our dedicated teams in formulations, process chemistry, and analytical development. </w:t>
      </w:r>
    </w:p>
    <w:p w14:paraId="407C8AF2" w14:textId="77777777" w:rsidR="00CA4241" w:rsidRPr="00663DDE" w:rsidRDefault="00CA4241" w:rsidP="00CA4241">
      <w:pPr>
        <w:spacing w:after="144"/>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 xml:space="preserve">RATIO ANALYSIS: </w:t>
      </w:r>
    </w:p>
    <w:p w14:paraId="50A61906" w14:textId="78B02C33" w:rsidR="00CA4241" w:rsidRPr="00663DDE" w:rsidRDefault="00CA4241" w:rsidP="00CA4241">
      <w:pPr>
        <w:spacing w:after="147" w:line="263" w:lineRule="auto"/>
        <w:ind w:hanging="10"/>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Ratio analysis is an</w:t>
      </w:r>
      <w:r w:rsidRPr="00663DDE">
        <w:rPr>
          <w:rFonts w:ascii="Times New Roman" w:hAnsi="Times New Roman" w:cs="Times New Roman"/>
          <w:b/>
          <w:color w:val="000000" w:themeColor="text1"/>
          <w:sz w:val="24"/>
          <w:szCs w:val="24"/>
        </w:rPr>
        <w:t xml:space="preserve"> </w:t>
      </w:r>
      <w:r w:rsidRPr="00663DDE">
        <w:rPr>
          <w:rFonts w:ascii="Times New Roman" w:hAnsi="Times New Roman" w:cs="Times New Roman"/>
          <w:bCs/>
          <w:color w:val="000000" w:themeColor="text1"/>
          <w:sz w:val="24"/>
          <w:szCs w:val="24"/>
        </w:rPr>
        <w:t>accounting method that uses financial statements</w:t>
      </w:r>
      <w:r w:rsidRPr="00663DDE">
        <w:rPr>
          <w:rFonts w:ascii="Times New Roman" w:hAnsi="Times New Roman" w:cs="Times New Roman"/>
          <w:color w:val="000000" w:themeColor="text1"/>
          <w:sz w:val="24"/>
          <w:szCs w:val="24"/>
        </w:rPr>
        <w:t xml:space="preserve">, like balance sheets and income statements, to gain insights into a company's financial health. Ratio analysis will help determine various aspects of an organization including profitability, liquidity and market value. </w:t>
      </w:r>
    </w:p>
    <w:p w14:paraId="0F1AE9DA" w14:textId="77777777" w:rsidR="00CA4241" w:rsidRPr="00663DDE" w:rsidRDefault="00CA4241" w:rsidP="00CA4241">
      <w:pPr>
        <w:spacing w:after="154"/>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 xml:space="preserve">QUALITATIVE ANALYSIS: </w:t>
      </w:r>
    </w:p>
    <w:p w14:paraId="495C7C67" w14:textId="2653B457" w:rsidR="00CA4241" w:rsidRPr="00663DDE" w:rsidRDefault="00CA4241" w:rsidP="00CA4241">
      <w:pPr>
        <w:spacing w:after="169" w:line="285" w:lineRule="auto"/>
        <w:ind w:right="93"/>
        <w:jc w:val="both"/>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Qualitative data analysis is a</w:t>
      </w:r>
      <w:r w:rsidRPr="00663DDE">
        <w:rPr>
          <w:rFonts w:ascii="Times New Roman" w:hAnsi="Times New Roman" w:cs="Times New Roman"/>
          <w:b/>
          <w:color w:val="000000" w:themeColor="text1"/>
          <w:sz w:val="24"/>
          <w:szCs w:val="24"/>
        </w:rPr>
        <w:t xml:space="preserve"> </w:t>
      </w:r>
      <w:r w:rsidRPr="00663DDE">
        <w:rPr>
          <w:rFonts w:ascii="Times New Roman" w:hAnsi="Times New Roman" w:cs="Times New Roman"/>
          <w:bCs/>
          <w:color w:val="000000" w:themeColor="text1"/>
          <w:sz w:val="24"/>
          <w:szCs w:val="24"/>
        </w:rPr>
        <w:t>process of evaluating industrial data based on subjective data. It</w:t>
      </w:r>
      <w:r w:rsidRPr="00663DDE">
        <w:rPr>
          <w:rFonts w:ascii="Times New Roman" w:hAnsi="Times New Roman" w:cs="Times New Roman"/>
          <w:b/>
          <w:color w:val="000000" w:themeColor="text1"/>
          <w:sz w:val="24"/>
          <w:szCs w:val="24"/>
        </w:rPr>
        <w:t xml:space="preserve"> </w:t>
      </w:r>
      <w:r w:rsidRPr="00663DDE">
        <w:rPr>
          <w:rFonts w:ascii="Times New Roman" w:hAnsi="Times New Roman" w:cs="Times New Roman"/>
          <w:color w:val="000000" w:themeColor="text1"/>
          <w:sz w:val="24"/>
          <w:szCs w:val="24"/>
        </w:rPr>
        <w:t>is a research tool used in businesses in order to analy</w:t>
      </w:r>
      <w:r>
        <w:rPr>
          <w:rFonts w:ascii="Times New Roman" w:hAnsi="Times New Roman" w:cs="Times New Roman"/>
          <w:color w:val="000000" w:themeColor="text1"/>
          <w:sz w:val="24"/>
          <w:szCs w:val="24"/>
        </w:rPr>
        <w:t>s</w:t>
      </w:r>
      <w:r w:rsidRPr="00663DDE">
        <w:rPr>
          <w:rFonts w:ascii="Times New Roman" w:hAnsi="Times New Roman" w:cs="Times New Roman"/>
          <w:color w:val="000000" w:themeColor="text1"/>
          <w:sz w:val="24"/>
          <w:szCs w:val="24"/>
        </w:rPr>
        <w:t xml:space="preserve">e an organization’s overall value based on non-quantifiable indicators. </w:t>
      </w:r>
    </w:p>
    <w:p w14:paraId="7C1D6510" w14:textId="77777777" w:rsidR="00CA4241" w:rsidRPr="00663DDE" w:rsidRDefault="00CA4241" w:rsidP="00CA4241">
      <w:pPr>
        <w:spacing w:after="164"/>
        <w:ind w:hanging="10"/>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 xml:space="preserve">QUANTITATIVE ANALYSIS: </w:t>
      </w:r>
    </w:p>
    <w:p w14:paraId="42AA708B" w14:textId="320997F3" w:rsidR="00CA4241" w:rsidRPr="00663DDE" w:rsidRDefault="00CA4241" w:rsidP="00CA4241">
      <w:pPr>
        <w:spacing w:after="196" w:line="263" w:lineRule="auto"/>
        <w:ind w:hanging="10"/>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Quantitative analysis is the</w:t>
      </w:r>
      <w:r w:rsidRPr="00663DDE">
        <w:rPr>
          <w:rFonts w:ascii="Times New Roman" w:hAnsi="Times New Roman" w:cs="Times New Roman"/>
          <w:b/>
          <w:color w:val="000000" w:themeColor="text1"/>
          <w:sz w:val="24"/>
          <w:szCs w:val="24"/>
        </w:rPr>
        <w:t xml:space="preserve"> </w:t>
      </w:r>
      <w:r w:rsidRPr="00663DDE">
        <w:rPr>
          <w:rFonts w:ascii="Times New Roman" w:hAnsi="Times New Roman" w:cs="Times New Roman"/>
          <w:bCs/>
          <w:color w:val="000000" w:themeColor="text1"/>
          <w:sz w:val="24"/>
          <w:szCs w:val="24"/>
        </w:rPr>
        <w:t>use of mathematical models to analy</w:t>
      </w:r>
      <w:r>
        <w:rPr>
          <w:rFonts w:ascii="Times New Roman" w:hAnsi="Times New Roman" w:cs="Times New Roman"/>
          <w:bCs/>
          <w:color w:val="000000" w:themeColor="text1"/>
          <w:sz w:val="24"/>
          <w:szCs w:val="24"/>
        </w:rPr>
        <w:t>s</w:t>
      </w:r>
      <w:r w:rsidRPr="00663DDE">
        <w:rPr>
          <w:rFonts w:ascii="Times New Roman" w:hAnsi="Times New Roman" w:cs="Times New Roman"/>
          <w:bCs/>
          <w:color w:val="000000" w:themeColor="text1"/>
          <w:sz w:val="24"/>
          <w:szCs w:val="24"/>
        </w:rPr>
        <w:t>e data points</w:t>
      </w:r>
      <w:r w:rsidRPr="00663DDE">
        <w:rPr>
          <w:rFonts w:ascii="Times New Roman" w:hAnsi="Times New Roman" w:cs="Times New Roman"/>
          <w:color w:val="000000" w:themeColor="text1"/>
          <w:sz w:val="24"/>
          <w:szCs w:val="24"/>
        </w:rPr>
        <w:t>, with the intent of understanding a condition. This analysis is used to predict future outcomes, and is a key concept in financial mode</w:t>
      </w:r>
      <w:r>
        <w:rPr>
          <w:rFonts w:ascii="Times New Roman" w:hAnsi="Times New Roman" w:cs="Times New Roman"/>
          <w:color w:val="000000" w:themeColor="text1"/>
          <w:sz w:val="24"/>
          <w:szCs w:val="24"/>
        </w:rPr>
        <w:t>l</w:t>
      </w:r>
      <w:r w:rsidRPr="00663DDE">
        <w:rPr>
          <w:rFonts w:ascii="Times New Roman" w:hAnsi="Times New Roman" w:cs="Times New Roman"/>
          <w:color w:val="000000" w:themeColor="text1"/>
          <w:sz w:val="24"/>
          <w:szCs w:val="24"/>
        </w:rPr>
        <w:t>ling and other areas.</w:t>
      </w:r>
    </w:p>
    <w:p w14:paraId="1DE18AEA" w14:textId="4F06C221" w:rsidR="008E2CF4" w:rsidRDefault="00CA4241" w:rsidP="00CA4241">
      <w:pPr>
        <w:spacing w:after="164"/>
        <w:ind w:hanging="10"/>
        <w:rPr>
          <w:rFonts w:ascii="Times New Roman" w:hAnsi="Times New Roman" w:cs="Times New Roman"/>
          <w:color w:val="000000" w:themeColor="text1"/>
          <w:sz w:val="24"/>
          <w:szCs w:val="24"/>
        </w:rPr>
      </w:pPr>
      <w:r w:rsidRPr="00663DDE">
        <w:rPr>
          <w:rFonts w:ascii="Times New Roman" w:hAnsi="Times New Roman" w:cs="Times New Roman"/>
          <w:color w:val="000000" w:themeColor="text1"/>
          <w:sz w:val="24"/>
          <w:szCs w:val="24"/>
        </w:rPr>
        <w:t xml:space="preserve">Therefore, Qualitative analysis differs from quantitative analysis in terms of measurement. Both qualitative and </w:t>
      </w:r>
      <w:hyperlink r:id="rId9">
        <w:r w:rsidRPr="00663DDE">
          <w:rPr>
            <w:rFonts w:ascii="Times New Roman" w:hAnsi="Times New Roman" w:cs="Times New Roman"/>
            <w:color w:val="000000" w:themeColor="text1"/>
            <w:sz w:val="24"/>
            <w:szCs w:val="24"/>
            <w:u w:color="0563C1"/>
          </w:rPr>
          <w:t>quantitative analysis</w:t>
        </w:r>
      </w:hyperlink>
      <w:hyperlink r:id="rId10">
        <w:r w:rsidRPr="00663DDE">
          <w:rPr>
            <w:rFonts w:ascii="Times New Roman" w:hAnsi="Times New Roman" w:cs="Times New Roman"/>
            <w:color w:val="000000" w:themeColor="text1"/>
            <w:sz w:val="24"/>
            <w:szCs w:val="24"/>
          </w:rPr>
          <w:t xml:space="preserve"> </w:t>
        </w:r>
      </w:hyperlink>
      <w:r w:rsidRPr="00663DDE">
        <w:rPr>
          <w:rFonts w:ascii="Times New Roman" w:hAnsi="Times New Roman" w:cs="Times New Roman"/>
          <w:color w:val="000000" w:themeColor="text1"/>
          <w:sz w:val="24"/>
          <w:szCs w:val="24"/>
        </w:rPr>
        <w:t xml:space="preserve">will be used together in order to extensively examine an organization’s trajectory and potential, both of which are incredibly important indicators used to determine investment opportunities. </w:t>
      </w:r>
    </w:p>
    <w:p w14:paraId="515238CA" w14:textId="726098A1" w:rsidR="00CA4241" w:rsidRDefault="00CA4241" w:rsidP="00CA4241">
      <w:pPr>
        <w:spacing w:after="164"/>
        <w:ind w:hanging="10"/>
        <w:rPr>
          <w:rFonts w:ascii="Times New Roman" w:hAnsi="Times New Roman" w:cs="Times New Roman"/>
          <w:color w:val="000000" w:themeColor="text1"/>
          <w:sz w:val="24"/>
          <w:szCs w:val="24"/>
        </w:rPr>
      </w:pPr>
    </w:p>
    <w:p w14:paraId="7ECC4C19" w14:textId="7E9065C5" w:rsidR="00CA4241" w:rsidRDefault="00CA4241" w:rsidP="00CA4241">
      <w:pPr>
        <w:spacing w:after="164"/>
        <w:ind w:hanging="10"/>
        <w:rPr>
          <w:rFonts w:ascii="Times New Roman" w:hAnsi="Times New Roman" w:cs="Times New Roman"/>
          <w:color w:val="000000" w:themeColor="text1"/>
          <w:sz w:val="24"/>
          <w:szCs w:val="24"/>
        </w:rPr>
      </w:pPr>
    </w:p>
    <w:p w14:paraId="049D3F2A" w14:textId="319E46FE" w:rsidR="00CA4241" w:rsidRDefault="00CA4241" w:rsidP="00CA4241">
      <w:pPr>
        <w:spacing w:after="164"/>
        <w:ind w:hanging="10"/>
        <w:rPr>
          <w:rFonts w:ascii="Times New Roman" w:hAnsi="Times New Roman" w:cs="Times New Roman"/>
          <w:b/>
          <w:bCs/>
          <w:color w:val="000000" w:themeColor="text1"/>
          <w:sz w:val="26"/>
          <w:szCs w:val="26"/>
        </w:rPr>
      </w:pPr>
      <w:r w:rsidRPr="00CA4241">
        <w:rPr>
          <w:rFonts w:ascii="Times New Roman" w:hAnsi="Times New Roman" w:cs="Times New Roman"/>
          <w:b/>
          <w:bCs/>
          <w:color w:val="000000" w:themeColor="text1"/>
          <w:sz w:val="26"/>
          <w:szCs w:val="26"/>
        </w:rPr>
        <w:t>RATIO ANALYSIS</w:t>
      </w:r>
      <w:r>
        <w:rPr>
          <w:rFonts w:ascii="Times New Roman" w:hAnsi="Times New Roman" w:cs="Times New Roman"/>
          <w:b/>
          <w:bCs/>
          <w:color w:val="000000" w:themeColor="text1"/>
          <w:sz w:val="26"/>
          <w:szCs w:val="26"/>
        </w:rPr>
        <w:t>:</w:t>
      </w:r>
    </w:p>
    <w:p w14:paraId="201647A1" w14:textId="11C6BEA9" w:rsidR="00CA4241" w:rsidRDefault="00CA4241" w:rsidP="00CA4241">
      <w:pPr>
        <w:spacing w:after="164"/>
        <w:ind w:hanging="10"/>
        <w:rPr>
          <w:rFonts w:ascii="Times New Roman" w:hAnsi="Times New Roman" w:cs="Times New Roman"/>
          <w:b/>
          <w:bCs/>
          <w:color w:val="000000" w:themeColor="text1"/>
          <w:sz w:val="26"/>
          <w:szCs w:val="26"/>
        </w:rPr>
      </w:pPr>
    </w:p>
    <w:p w14:paraId="108D24B3" w14:textId="11C5AF90" w:rsidR="00CA4241" w:rsidRDefault="00CA4241" w:rsidP="00CA4241">
      <w:pPr>
        <w:spacing w:after="164"/>
        <w:ind w:hanging="10"/>
        <w:rPr>
          <w:rFonts w:ascii="Times New Roman" w:hAnsi="Times New Roman" w:cs="Times New Roman"/>
          <w:b/>
          <w:bCs/>
          <w:color w:val="000000" w:themeColor="text1"/>
          <w:sz w:val="26"/>
          <w:szCs w:val="26"/>
        </w:rPr>
      </w:pPr>
    </w:p>
    <w:p w14:paraId="67ECD431" w14:textId="03955470" w:rsidR="00CA4241" w:rsidRDefault="00CA4241" w:rsidP="00CA4241">
      <w:pPr>
        <w:spacing w:after="164"/>
        <w:ind w:hanging="10"/>
        <w:rPr>
          <w:rFonts w:ascii="Times New Roman" w:hAnsi="Times New Roman" w:cs="Times New Roman"/>
          <w:b/>
          <w:bCs/>
          <w:color w:val="000000" w:themeColor="text1"/>
          <w:sz w:val="26"/>
          <w:szCs w:val="26"/>
        </w:rPr>
      </w:pPr>
    </w:p>
    <w:p w14:paraId="12D5111A" w14:textId="12FDBFB5" w:rsidR="00CA4241" w:rsidRDefault="00CA4241" w:rsidP="00CA4241">
      <w:pPr>
        <w:spacing w:after="164"/>
        <w:ind w:hanging="10"/>
        <w:rPr>
          <w:rFonts w:ascii="Times New Roman" w:hAnsi="Times New Roman" w:cs="Times New Roman"/>
          <w:b/>
          <w:bCs/>
          <w:color w:val="000000" w:themeColor="text1"/>
          <w:sz w:val="26"/>
          <w:szCs w:val="26"/>
        </w:rPr>
      </w:pPr>
    </w:p>
    <w:p w14:paraId="17887862" w14:textId="75CC3A6E" w:rsidR="00CA4241" w:rsidRDefault="00CA4241" w:rsidP="00CA4241">
      <w:pPr>
        <w:spacing w:after="164"/>
        <w:ind w:hanging="1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lastRenderedPageBreak/>
        <w:t xml:space="preserve">3.DR REDDY’S </w:t>
      </w:r>
    </w:p>
    <w:p w14:paraId="24A1EF0D" w14:textId="77777777" w:rsidR="00CA4241" w:rsidRPr="00714641" w:rsidRDefault="00CA4241" w:rsidP="00CA4241">
      <w:pPr>
        <w:ind w:left="-5"/>
        <w:rPr>
          <w:rFonts w:ascii="Times New Roman" w:hAnsi="Times New Roman" w:cs="Times New Roman"/>
          <w:b/>
          <w:bCs/>
          <w:sz w:val="24"/>
          <w:szCs w:val="24"/>
        </w:rPr>
      </w:pPr>
      <w:r w:rsidRPr="00714641">
        <w:rPr>
          <w:rFonts w:ascii="Times New Roman" w:hAnsi="Times New Roman" w:cs="Times New Roman"/>
          <w:b/>
          <w:bCs/>
          <w:sz w:val="26"/>
          <w:szCs w:val="26"/>
        </w:rPr>
        <w:t>LIQUIDITY RATIOS:</w:t>
      </w:r>
    </w:p>
    <w:p w14:paraId="735C91C6" w14:textId="77777777" w:rsidR="00CA4241" w:rsidRPr="00714641" w:rsidRDefault="00CA4241" w:rsidP="00CA4241">
      <w:pPr>
        <w:ind w:left="-5"/>
        <w:rPr>
          <w:rFonts w:ascii="Times New Roman" w:hAnsi="Times New Roman" w:cs="Times New Roman"/>
          <w:b/>
          <w:bCs/>
          <w:sz w:val="26"/>
          <w:szCs w:val="26"/>
        </w:rPr>
      </w:pPr>
      <w:r w:rsidRPr="00714641">
        <w:rPr>
          <w:rFonts w:ascii="Times New Roman" w:hAnsi="Times New Roman" w:cs="Times New Roman"/>
          <w:b/>
          <w:bCs/>
          <w:sz w:val="26"/>
          <w:szCs w:val="26"/>
        </w:rPr>
        <w:t>Current Ratio:</w:t>
      </w:r>
    </w:p>
    <w:p w14:paraId="415140C8" w14:textId="77777777" w:rsidR="00CA4241" w:rsidRPr="00714641" w:rsidRDefault="00CA4241" w:rsidP="00CA4241">
      <w:pPr>
        <w:ind w:left="-5"/>
        <w:rPr>
          <w:rFonts w:ascii="Times New Roman" w:hAnsi="Times New Roman" w:cs="Times New Roman"/>
          <w:b/>
          <w:bCs/>
          <w:sz w:val="26"/>
          <w:szCs w:val="26"/>
          <w:u w:val="single"/>
        </w:rPr>
      </w:pPr>
      <w:r w:rsidRPr="00714641">
        <w:rPr>
          <w:rFonts w:ascii="Times New Roman" w:hAnsi="Times New Roman" w:cs="Times New Roman"/>
          <w:b/>
          <w:bCs/>
          <w:noProof/>
          <w:sz w:val="26"/>
          <w:szCs w:val="26"/>
        </w:rPr>
        <w:drawing>
          <wp:inline distT="0" distB="0" distL="0" distR="0" wp14:anchorId="6ACDACAE" wp14:editId="76633AD3">
            <wp:extent cx="6614160" cy="3463177"/>
            <wp:effectExtent l="0" t="0" r="0" b="4445"/>
            <wp:docPr id="94983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537" name=""/>
                    <pic:cNvPicPr/>
                  </pic:nvPicPr>
                  <pic:blipFill>
                    <a:blip r:embed="rId11"/>
                    <a:stretch>
                      <a:fillRect/>
                    </a:stretch>
                  </pic:blipFill>
                  <pic:spPr>
                    <a:xfrm>
                      <a:off x="0" y="0"/>
                      <a:ext cx="6742267" cy="3530254"/>
                    </a:xfrm>
                    <a:prstGeom prst="rect">
                      <a:avLst/>
                    </a:prstGeom>
                  </pic:spPr>
                </pic:pic>
              </a:graphicData>
            </a:graphic>
          </wp:inline>
        </w:drawing>
      </w:r>
    </w:p>
    <w:p w14:paraId="652F0934" w14:textId="77777777" w:rsidR="00CA4241" w:rsidRPr="00714641" w:rsidRDefault="00CA4241" w:rsidP="00CA4241">
      <w:pPr>
        <w:pStyle w:val="ListParagraph"/>
        <w:numPr>
          <w:ilvl w:val="0"/>
          <w:numId w:val="1"/>
        </w:numPr>
        <w:rPr>
          <w:rFonts w:ascii="Times New Roman" w:hAnsi="Times New Roman" w:cs="Times New Roman"/>
          <w:color w:val="222222"/>
          <w:sz w:val="26"/>
          <w:szCs w:val="26"/>
          <w:shd w:val="clear" w:color="auto" w:fill="FFFFFF"/>
        </w:rPr>
      </w:pPr>
      <w:r w:rsidRPr="00714641">
        <w:rPr>
          <w:rFonts w:ascii="Times New Roman" w:hAnsi="Times New Roman" w:cs="Times New Roman"/>
          <w:color w:val="222222"/>
          <w:sz w:val="26"/>
          <w:szCs w:val="26"/>
          <w:shd w:val="clear" w:color="auto" w:fill="FFFFFF"/>
        </w:rPr>
        <w:t>The current ratio indicates the ability of a company to generate cash from  </w:t>
      </w:r>
      <w:hyperlink r:id="rId12" w:history="1">
        <w:r w:rsidRPr="00714641">
          <w:rPr>
            <w:rStyle w:val="Hyperlink"/>
            <w:rFonts w:ascii="Times New Roman" w:hAnsi="Times New Roman" w:cs="Times New Roman"/>
            <w:color w:val="262626" w:themeColor="text1" w:themeTint="D9"/>
            <w:sz w:val="26"/>
            <w:szCs w:val="26"/>
            <w:shd w:val="clear" w:color="auto" w:fill="FFFFFF"/>
          </w:rPr>
          <w:t>current assets</w:t>
        </w:r>
      </w:hyperlink>
      <w:r w:rsidRPr="00714641">
        <w:rPr>
          <w:rFonts w:ascii="Times New Roman" w:hAnsi="Times New Roman" w:cs="Times New Roman"/>
          <w:sz w:val="26"/>
          <w:szCs w:val="26"/>
          <w:u w:val="single"/>
        </w:rPr>
        <w:t xml:space="preserve"> </w:t>
      </w:r>
      <w:r w:rsidRPr="00714641">
        <w:rPr>
          <w:rFonts w:ascii="Times New Roman" w:hAnsi="Times New Roman" w:cs="Times New Roman"/>
          <w:color w:val="222222"/>
          <w:sz w:val="26"/>
          <w:szCs w:val="26"/>
          <w:shd w:val="clear" w:color="auto" w:fill="FFFFFF"/>
        </w:rPr>
        <w:t>to pay </w:t>
      </w:r>
      <w:hyperlink r:id="rId13" w:history="1">
        <w:r w:rsidRPr="00714641">
          <w:rPr>
            <w:rStyle w:val="Hyperlink"/>
            <w:rFonts w:ascii="Times New Roman" w:hAnsi="Times New Roman" w:cs="Times New Roman"/>
            <w:color w:val="262626" w:themeColor="text1" w:themeTint="D9"/>
            <w:sz w:val="26"/>
            <w:szCs w:val="26"/>
            <w:shd w:val="clear" w:color="auto" w:fill="FFFFFF"/>
          </w:rPr>
          <w:t>current liabilities</w:t>
        </w:r>
      </w:hyperlink>
      <w:r w:rsidRPr="00714641">
        <w:rPr>
          <w:rFonts w:ascii="Times New Roman" w:hAnsi="Times New Roman" w:cs="Times New Roman"/>
          <w:color w:val="222222"/>
          <w:sz w:val="26"/>
          <w:szCs w:val="26"/>
          <w:shd w:val="clear" w:color="auto" w:fill="FFFFFF"/>
        </w:rPr>
        <w:t>, which become due in the short term.</w:t>
      </w:r>
    </w:p>
    <w:p w14:paraId="5880F3D8" w14:textId="77777777" w:rsidR="00CA4241" w:rsidRPr="00714641" w:rsidRDefault="00CA4241" w:rsidP="00CA4241">
      <w:pPr>
        <w:pStyle w:val="ListParagraph"/>
        <w:numPr>
          <w:ilvl w:val="0"/>
          <w:numId w:val="1"/>
        </w:numPr>
        <w:rPr>
          <w:rFonts w:ascii="Times New Roman" w:hAnsi="Times New Roman" w:cs="Times New Roman"/>
          <w:color w:val="222222"/>
          <w:sz w:val="26"/>
          <w:szCs w:val="26"/>
          <w:shd w:val="clear" w:color="auto" w:fill="FFFFFF"/>
        </w:rPr>
      </w:pPr>
      <w:r w:rsidRPr="00714641">
        <w:rPr>
          <w:rFonts w:ascii="Times New Roman" w:hAnsi="Times New Roman" w:cs="Times New Roman"/>
          <w:color w:val="222222"/>
          <w:sz w:val="26"/>
          <w:szCs w:val="26"/>
          <w:shd w:val="clear" w:color="auto" w:fill="FFFFFF"/>
        </w:rPr>
        <w:t xml:space="preserve">A ideal current Ratio is </w:t>
      </w:r>
      <w:proofErr w:type="gramStart"/>
      <w:r w:rsidRPr="00714641">
        <w:rPr>
          <w:rFonts w:ascii="Times New Roman" w:hAnsi="Times New Roman" w:cs="Times New Roman"/>
          <w:color w:val="222222"/>
          <w:sz w:val="26"/>
          <w:szCs w:val="26"/>
          <w:shd w:val="clear" w:color="auto" w:fill="FFFFFF"/>
        </w:rPr>
        <w:t>2:1 ,if</w:t>
      </w:r>
      <w:proofErr w:type="gramEnd"/>
      <w:r w:rsidRPr="00714641">
        <w:rPr>
          <w:rFonts w:ascii="Times New Roman" w:hAnsi="Times New Roman" w:cs="Times New Roman"/>
          <w:color w:val="222222"/>
          <w:sz w:val="26"/>
          <w:szCs w:val="26"/>
          <w:shd w:val="clear" w:color="auto" w:fill="FFFFFF"/>
        </w:rPr>
        <w:t xml:space="preserve"> it is 1:1 then it is impossible to get profit.</w:t>
      </w:r>
    </w:p>
    <w:p w14:paraId="66178B25" w14:textId="77777777" w:rsidR="00CA4241" w:rsidRPr="00714641" w:rsidRDefault="00CA4241" w:rsidP="00CA4241">
      <w:pPr>
        <w:pStyle w:val="ListParagraph"/>
        <w:numPr>
          <w:ilvl w:val="0"/>
          <w:numId w:val="1"/>
        </w:numPr>
        <w:rPr>
          <w:rFonts w:ascii="Times New Roman" w:hAnsi="Times New Roman" w:cs="Times New Roman"/>
          <w:color w:val="222222"/>
          <w:sz w:val="26"/>
          <w:szCs w:val="26"/>
          <w:shd w:val="clear" w:color="auto" w:fill="FFFFFF"/>
        </w:rPr>
      </w:pPr>
      <w:r w:rsidRPr="00714641">
        <w:rPr>
          <w:rFonts w:ascii="Times New Roman" w:hAnsi="Times New Roman" w:cs="Times New Roman"/>
          <w:color w:val="222222"/>
          <w:sz w:val="26"/>
          <w:szCs w:val="26"/>
          <w:shd w:val="clear" w:color="auto" w:fill="FFFFFF"/>
        </w:rPr>
        <w:t>Except years 2012 and 2013 all having more than 2 and year 2019 has higher current ratio that says their financial position is better by getting more profit.</w:t>
      </w:r>
    </w:p>
    <w:p w14:paraId="3041F6F0" w14:textId="77777777" w:rsidR="00CA4241" w:rsidRPr="00714641" w:rsidRDefault="00CA4241" w:rsidP="00CA4241">
      <w:pPr>
        <w:pStyle w:val="ListParagraph"/>
        <w:numPr>
          <w:ilvl w:val="0"/>
          <w:numId w:val="1"/>
        </w:numPr>
        <w:rPr>
          <w:rFonts w:ascii="Times New Roman" w:hAnsi="Times New Roman" w:cs="Times New Roman"/>
          <w:b/>
          <w:bCs/>
          <w:sz w:val="26"/>
          <w:szCs w:val="26"/>
          <w:u w:val="single"/>
        </w:rPr>
      </w:pPr>
      <w:r w:rsidRPr="00714641">
        <w:rPr>
          <w:rFonts w:ascii="Times New Roman" w:hAnsi="Times New Roman" w:cs="Times New Roman"/>
          <w:color w:val="222222"/>
          <w:sz w:val="26"/>
          <w:szCs w:val="26"/>
          <w:shd w:val="clear" w:color="auto" w:fill="FFFFFF"/>
        </w:rPr>
        <w:t>The low current ratio is a direct sign of a high risk of bankruptcy, and too high would impact the profits adversely.</w:t>
      </w:r>
    </w:p>
    <w:p w14:paraId="6DAB2FA0" w14:textId="77777777" w:rsidR="00CA4241" w:rsidRPr="00714641" w:rsidRDefault="00CA4241" w:rsidP="00CA4241">
      <w:pPr>
        <w:rPr>
          <w:rFonts w:ascii="Times New Roman" w:hAnsi="Times New Roman" w:cs="Times New Roman"/>
          <w:b/>
          <w:bCs/>
          <w:sz w:val="26"/>
          <w:szCs w:val="26"/>
          <w:u w:val="single"/>
        </w:rPr>
      </w:pPr>
    </w:p>
    <w:p w14:paraId="5B4EF02E" w14:textId="77777777" w:rsidR="00CA4241" w:rsidRPr="00714641" w:rsidRDefault="00CA4241" w:rsidP="00CA4241">
      <w:pPr>
        <w:rPr>
          <w:rFonts w:ascii="Times New Roman" w:hAnsi="Times New Roman" w:cs="Times New Roman"/>
          <w:b/>
          <w:bCs/>
          <w:sz w:val="26"/>
          <w:szCs w:val="26"/>
          <w:u w:val="single"/>
        </w:rPr>
      </w:pPr>
    </w:p>
    <w:p w14:paraId="7E60F3A4" w14:textId="77777777" w:rsidR="00CA4241" w:rsidRPr="00714641" w:rsidRDefault="00CA4241" w:rsidP="00CA4241">
      <w:pPr>
        <w:rPr>
          <w:rFonts w:ascii="Times New Roman" w:hAnsi="Times New Roman" w:cs="Times New Roman"/>
          <w:b/>
          <w:bCs/>
          <w:sz w:val="26"/>
          <w:szCs w:val="26"/>
          <w:u w:val="single"/>
        </w:rPr>
      </w:pPr>
    </w:p>
    <w:p w14:paraId="686FE019" w14:textId="77777777" w:rsidR="00CA4241" w:rsidRPr="00714641" w:rsidRDefault="00CA4241" w:rsidP="00CA4241">
      <w:pPr>
        <w:rPr>
          <w:rFonts w:ascii="Times New Roman" w:hAnsi="Times New Roman" w:cs="Times New Roman"/>
          <w:b/>
          <w:bCs/>
          <w:sz w:val="26"/>
          <w:szCs w:val="26"/>
        </w:rPr>
      </w:pPr>
      <w:r w:rsidRPr="00714641">
        <w:rPr>
          <w:rFonts w:ascii="Times New Roman" w:hAnsi="Times New Roman" w:cs="Times New Roman"/>
          <w:b/>
          <w:bCs/>
          <w:sz w:val="26"/>
          <w:szCs w:val="26"/>
        </w:rPr>
        <w:t>Quick Ratio:</w:t>
      </w:r>
    </w:p>
    <w:p w14:paraId="26F5134C" w14:textId="77777777" w:rsidR="00CA4241" w:rsidRPr="00714641" w:rsidRDefault="00CA4241" w:rsidP="00CA4241">
      <w:pPr>
        <w:ind w:left="-5"/>
        <w:rPr>
          <w:rFonts w:ascii="Times New Roman" w:hAnsi="Times New Roman" w:cs="Times New Roman"/>
          <w:b/>
          <w:bCs/>
          <w:sz w:val="26"/>
          <w:szCs w:val="26"/>
          <w:u w:val="single"/>
        </w:rPr>
      </w:pPr>
      <w:r w:rsidRPr="00714641">
        <w:rPr>
          <w:rFonts w:ascii="Times New Roman" w:hAnsi="Times New Roman" w:cs="Times New Roman"/>
          <w:b/>
          <w:bCs/>
          <w:noProof/>
          <w:sz w:val="26"/>
          <w:szCs w:val="26"/>
        </w:rPr>
        <w:lastRenderedPageBreak/>
        <w:drawing>
          <wp:inline distT="0" distB="0" distL="0" distR="0" wp14:anchorId="49348E50" wp14:editId="00445E12">
            <wp:extent cx="6587490" cy="3387437"/>
            <wp:effectExtent l="0" t="0" r="3810" b="3810"/>
            <wp:docPr id="73186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65845" name=""/>
                    <pic:cNvPicPr/>
                  </pic:nvPicPr>
                  <pic:blipFill>
                    <a:blip r:embed="rId14"/>
                    <a:stretch>
                      <a:fillRect/>
                    </a:stretch>
                  </pic:blipFill>
                  <pic:spPr>
                    <a:xfrm>
                      <a:off x="0" y="0"/>
                      <a:ext cx="6646311" cy="3417684"/>
                    </a:xfrm>
                    <a:prstGeom prst="rect">
                      <a:avLst/>
                    </a:prstGeom>
                  </pic:spPr>
                </pic:pic>
              </a:graphicData>
            </a:graphic>
          </wp:inline>
        </w:drawing>
      </w:r>
    </w:p>
    <w:p w14:paraId="22F219E3" w14:textId="77777777" w:rsidR="00CA4241" w:rsidRPr="00714641" w:rsidRDefault="00CA4241" w:rsidP="00CA4241">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spacing w:val="1"/>
          <w:kern w:val="0"/>
          <w:sz w:val="26"/>
          <w:szCs w:val="26"/>
          <w:lang w:eastAsia="en-IN"/>
          <w14:ligatures w14:val="none"/>
        </w:rPr>
      </w:pPr>
      <w:r w:rsidRPr="00714641">
        <w:rPr>
          <w:rFonts w:ascii="Times New Roman" w:eastAsia="Times New Roman" w:hAnsi="Times New Roman" w:cs="Times New Roman"/>
          <w:color w:val="111111"/>
          <w:spacing w:val="1"/>
          <w:kern w:val="0"/>
          <w:sz w:val="26"/>
          <w:szCs w:val="26"/>
          <w:lang w:eastAsia="en-IN"/>
          <w14:ligatures w14:val="none"/>
        </w:rPr>
        <w:t>The quick ratio measures a company's capacity to pay its current liabilities without</w:t>
      </w:r>
    </w:p>
    <w:p w14:paraId="3CD7D3AF" w14:textId="77777777" w:rsidR="00CA4241" w:rsidRPr="00714641" w:rsidRDefault="00CA4241" w:rsidP="00CA4241">
      <w:pPr>
        <w:pStyle w:val="ListParagraph"/>
        <w:shd w:val="clear" w:color="auto" w:fill="FFFFFF"/>
        <w:spacing w:before="100" w:beforeAutospacing="1" w:after="100" w:afterAutospacing="1" w:line="240" w:lineRule="auto"/>
        <w:ind w:left="643"/>
        <w:rPr>
          <w:rFonts w:ascii="Times New Roman" w:eastAsia="Times New Roman" w:hAnsi="Times New Roman" w:cs="Times New Roman"/>
          <w:color w:val="111111"/>
          <w:spacing w:val="1"/>
          <w:kern w:val="0"/>
          <w:sz w:val="26"/>
          <w:szCs w:val="26"/>
          <w:lang w:eastAsia="en-IN"/>
          <w14:ligatures w14:val="none"/>
        </w:rPr>
      </w:pPr>
      <w:r w:rsidRPr="00714641">
        <w:rPr>
          <w:rFonts w:ascii="Times New Roman" w:eastAsia="Times New Roman" w:hAnsi="Times New Roman" w:cs="Times New Roman"/>
          <w:color w:val="111111"/>
          <w:spacing w:val="1"/>
          <w:kern w:val="0"/>
          <w:sz w:val="26"/>
          <w:szCs w:val="26"/>
          <w:lang w:eastAsia="en-IN"/>
          <w14:ligatures w14:val="none"/>
        </w:rPr>
        <w:t>needing to sell its inventory or obtain additional financing.</w:t>
      </w:r>
    </w:p>
    <w:p w14:paraId="3EE0BF95" w14:textId="77777777" w:rsidR="00CA4241" w:rsidRPr="00714641" w:rsidRDefault="00CA4241" w:rsidP="00CA4241">
      <w:pPr>
        <w:pStyle w:val="ListParagraph"/>
        <w:numPr>
          <w:ilvl w:val="0"/>
          <w:numId w:val="2"/>
        </w:numPr>
        <w:rPr>
          <w:rFonts w:ascii="Times New Roman" w:hAnsi="Times New Roman" w:cs="Times New Roman"/>
          <w:color w:val="212121"/>
          <w:sz w:val="26"/>
          <w:szCs w:val="26"/>
        </w:rPr>
      </w:pPr>
      <w:r w:rsidRPr="00714641">
        <w:rPr>
          <w:rFonts w:ascii="Times New Roman" w:hAnsi="Times New Roman" w:cs="Times New Roman"/>
          <w:color w:val="212121"/>
          <w:sz w:val="26"/>
          <w:szCs w:val="26"/>
        </w:rPr>
        <w:t>The ideal standard ratio is 1: 1. Here all are above 1, so these are good enough.</w:t>
      </w:r>
    </w:p>
    <w:p w14:paraId="4F229D41" w14:textId="77777777" w:rsidR="00CA4241" w:rsidRPr="00714641" w:rsidRDefault="00CA4241" w:rsidP="00CA4241">
      <w:pPr>
        <w:pStyle w:val="ListParagraph"/>
        <w:numPr>
          <w:ilvl w:val="0"/>
          <w:numId w:val="2"/>
        </w:numPr>
        <w:rPr>
          <w:rFonts w:ascii="Times New Roman" w:hAnsi="Times New Roman" w:cs="Times New Roman"/>
          <w:color w:val="212121"/>
          <w:sz w:val="26"/>
          <w:szCs w:val="26"/>
        </w:rPr>
      </w:pPr>
      <w:r w:rsidRPr="00714641">
        <w:rPr>
          <w:rFonts w:ascii="Times New Roman" w:hAnsi="Times New Roman" w:cs="Times New Roman"/>
          <w:color w:val="212121"/>
          <w:sz w:val="26"/>
          <w:szCs w:val="26"/>
        </w:rPr>
        <w:t>2019 has higher ratio that can say that better a company’s liquidity and financial health.</w:t>
      </w:r>
    </w:p>
    <w:p w14:paraId="7DF7B68D" w14:textId="77777777" w:rsidR="00CA4241" w:rsidRPr="00714641" w:rsidRDefault="00CA4241" w:rsidP="00CA4241">
      <w:pPr>
        <w:pStyle w:val="ListParagraph"/>
        <w:numPr>
          <w:ilvl w:val="0"/>
          <w:numId w:val="2"/>
        </w:numPr>
        <w:rPr>
          <w:rFonts w:ascii="Times New Roman" w:hAnsi="Times New Roman" w:cs="Times New Roman"/>
          <w:color w:val="111111"/>
          <w:spacing w:val="1"/>
          <w:sz w:val="26"/>
          <w:szCs w:val="26"/>
          <w:shd w:val="clear" w:color="auto" w:fill="FFFFFF"/>
        </w:rPr>
      </w:pPr>
      <w:r w:rsidRPr="00714641">
        <w:rPr>
          <w:rFonts w:ascii="Times New Roman" w:hAnsi="Times New Roman" w:cs="Times New Roman"/>
          <w:color w:val="212121"/>
          <w:sz w:val="26"/>
          <w:szCs w:val="26"/>
        </w:rPr>
        <w:t>In 2012,2013 it is low compared to remaining.</w:t>
      </w:r>
      <w:r w:rsidRPr="00714641">
        <w:rPr>
          <w:rFonts w:ascii="Times New Roman" w:hAnsi="Times New Roman" w:cs="Times New Roman"/>
          <w:color w:val="111111"/>
          <w:spacing w:val="1"/>
          <w:sz w:val="26"/>
          <w:szCs w:val="26"/>
          <w:shd w:val="clear" w:color="auto" w:fill="FFFFFF"/>
        </w:rPr>
        <w:t xml:space="preserve"> The lower the ratio, the more likely </w:t>
      </w:r>
    </w:p>
    <w:p w14:paraId="23234DAA" w14:textId="77777777" w:rsidR="00CA4241" w:rsidRPr="00714641" w:rsidRDefault="00CA4241" w:rsidP="00CA4241">
      <w:pPr>
        <w:pStyle w:val="ListParagraph"/>
        <w:ind w:left="643"/>
        <w:rPr>
          <w:rFonts w:ascii="Times New Roman" w:hAnsi="Times New Roman" w:cs="Times New Roman"/>
          <w:b/>
          <w:bCs/>
          <w:sz w:val="26"/>
          <w:szCs w:val="26"/>
          <w:u w:val="single"/>
        </w:rPr>
      </w:pPr>
      <w:r w:rsidRPr="00714641">
        <w:rPr>
          <w:rFonts w:ascii="Times New Roman" w:hAnsi="Times New Roman" w:cs="Times New Roman"/>
          <w:color w:val="111111"/>
          <w:spacing w:val="1"/>
          <w:sz w:val="26"/>
          <w:szCs w:val="26"/>
          <w:shd w:val="clear" w:color="auto" w:fill="FFFFFF"/>
        </w:rPr>
        <w:t xml:space="preserve">the company will struggle with paying </w:t>
      </w:r>
      <w:proofErr w:type="spellStart"/>
      <w:proofErr w:type="gramStart"/>
      <w:r w:rsidRPr="00714641">
        <w:rPr>
          <w:rFonts w:ascii="Times New Roman" w:hAnsi="Times New Roman" w:cs="Times New Roman"/>
          <w:color w:val="111111"/>
          <w:spacing w:val="1"/>
          <w:sz w:val="26"/>
          <w:szCs w:val="26"/>
          <w:shd w:val="clear" w:color="auto" w:fill="FFFFFF"/>
        </w:rPr>
        <w:t>debts.But</w:t>
      </w:r>
      <w:proofErr w:type="spellEnd"/>
      <w:proofErr w:type="gramEnd"/>
      <w:r w:rsidRPr="00714641">
        <w:rPr>
          <w:rFonts w:ascii="Times New Roman" w:hAnsi="Times New Roman" w:cs="Times New Roman"/>
          <w:color w:val="111111"/>
          <w:spacing w:val="1"/>
          <w:sz w:val="26"/>
          <w:szCs w:val="26"/>
          <w:shd w:val="clear" w:color="auto" w:fill="FFFFFF"/>
        </w:rPr>
        <w:t xml:space="preserve"> here it is ok because it is more than 1.</w:t>
      </w:r>
    </w:p>
    <w:p w14:paraId="1C6731C6" w14:textId="77777777" w:rsidR="00CA4241" w:rsidRPr="00714641" w:rsidRDefault="00CA4241" w:rsidP="00CA4241">
      <w:pPr>
        <w:pStyle w:val="ListParagraph"/>
        <w:ind w:left="643"/>
        <w:rPr>
          <w:rFonts w:ascii="Times New Roman" w:hAnsi="Times New Roman" w:cs="Times New Roman"/>
          <w:color w:val="111111"/>
          <w:spacing w:val="1"/>
          <w:sz w:val="26"/>
          <w:szCs w:val="26"/>
          <w:shd w:val="clear" w:color="auto" w:fill="FFFFFF"/>
        </w:rPr>
      </w:pPr>
    </w:p>
    <w:p w14:paraId="3DED498E" w14:textId="77777777" w:rsidR="00CA4241" w:rsidRPr="00714641" w:rsidRDefault="00CA4241" w:rsidP="00CA4241">
      <w:pPr>
        <w:rPr>
          <w:rFonts w:ascii="Times New Roman" w:hAnsi="Times New Roman" w:cs="Times New Roman"/>
          <w:b/>
          <w:bCs/>
          <w:sz w:val="26"/>
          <w:szCs w:val="26"/>
        </w:rPr>
      </w:pPr>
      <w:r w:rsidRPr="00714641">
        <w:rPr>
          <w:rFonts w:ascii="Times New Roman" w:hAnsi="Times New Roman" w:cs="Times New Roman"/>
          <w:b/>
          <w:bCs/>
          <w:sz w:val="26"/>
          <w:szCs w:val="26"/>
        </w:rPr>
        <w:t>Acid test ratio:</w:t>
      </w:r>
    </w:p>
    <w:p w14:paraId="532B9125" w14:textId="77777777" w:rsidR="00CA4241" w:rsidRPr="00714641" w:rsidRDefault="00CA4241" w:rsidP="00CA4241">
      <w:pPr>
        <w:ind w:left="-5"/>
        <w:rPr>
          <w:rFonts w:ascii="Times New Roman" w:hAnsi="Times New Roman" w:cs="Times New Roman"/>
          <w:b/>
          <w:bCs/>
          <w:sz w:val="26"/>
          <w:szCs w:val="26"/>
          <w:u w:val="single"/>
        </w:rPr>
      </w:pPr>
      <w:r w:rsidRPr="00714641">
        <w:rPr>
          <w:rFonts w:ascii="Times New Roman" w:hAnsi="Times New Roman" w:cs="Times New Roman"/>
          <w:b/>
          <w:bCs/>
          <w:noProof/>
          <w:sz w:val="26"/>
          <w:szCs w:val="26"/>
        </w:rPr>
        <w:lastRenderedPageBreak/>
        <w:drawing>
          <wp:inline distT="0" distB="0" distL="0" distR="0" wp14:anchorId="59D98532" wp14:editId="08D7B2E6">
            <wp:extent cx="6677660" cy="3325091"/>
            <wp:effectExtent l="0" t="0" r="8890" b="8890"/>
            <wp:docPr id="96308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82156" name=""/>
                    <pic:cNvPicPr/>
                  </pic:nvPicPr>
                  <pic:blipFill>
                    <a:blip r:embed="rId15"/>
                    <a:stretch>
                      <a:fillRect/>
                    </a:stretch>
                  </pic:blipFill>
                  <pic:spPr>
                    <a:xfrm>
                      <a:off x="0" y="0"/>
                      <a:ext cx="6726717" cy="3349519"/>
                    </a:xfrm>
                    <a:prstGeom prst="rect">
                      <a:avLst/>
                    </a:prstGeom>
                  </pic:spPr>
                </pic:pic>
              </a:graphicData>
            </a:graphic>
          </wp:inline>
        </w:drawing>
      </w:r>
    </w:p>
    <w:p w14:paraId="496C19FF" w14:textId="77777777" w:rsidR="00CA4241" w:rsidRPr="00714641" w:rsidRDefault="00CA4241" w:rsidP="00CA4241">
      <w:pPr>
        <w:pStyle w:val="ListParagraph"/>
        <w:numPr>
          <w:ilvl w:val="0"/>
          <w:numId w:val="3"/>
        </w:numPr>
        <w:rPr>
          <w:rFonts w:ascii="Times New Roman" w:hAnsi="Times New Roman" w:cs="Times New Roman"/>
          <w:color w:val="001B40"/>
          <w:spacing w:val="-3"/>
          <w:sz w:val="26"/>
          <w:szCs w:val="26"/>
          <w:shd w:val="clear" w:color="auto" w:fill="FFFFFF"/>
        </w:rPr>
      </w:pPr>
      <w:r w:rsidRPr="00714641">
        <w:rPr>
          <w:rFonts w:ascii="Times New Roman" w:hAnsi="Times New Roman" w:cs="Times New Roman"/>
          <w:color w:val="001B40"/>
          <w:spacing w:val="-3"/>
          <w:sz w:val="26"/>
          <w:szCs w:val="26"/>
          <w:shd w:val="clear" w:color="auto" w:fill="FFFFFF"/>
        </w:rPr>
        <w:t>An acid ratio test, same as a quick ratio, measures the ability of a company to use their short-term assets to cover their immediate liabilities.</w:t>
      </w:r>
    </w:p>
    <w:p w14:paraId="532E3882" w14:textId="77777777" w:rsidR="00CA4241" w:rsidRPr="00714641" w:rsidRDefault="00CA4241" w:rsidP="00CA4241">
      <w:pPr>
        <w:pStyle w:val="ListParagraph"/>
        <w:numPr>
          <w:ilvl w:val="0"/>
          <w:numId w:val="3"/>
        </w:numPr>
        <w:rPr>
          <w:rFonts w:ascii="Times New Roman" w:hAnsi="Times New Roman" w:cs="Times New Roman"/>
          <w:color w:val="001B40"/>
          <w:spacing w:val="-3"/>
          <w:sz w:val="26"/>
          <w:szCs w:val="26"/>
          <w:shd w:val="clear" w:color="auto" w:fill="FFFFFF"/>
        </w:rPr>
      </w:pPr>
      <w:r w:rsidRPr="00714641">
        <w:rPr>
          <w:rFonts w:ascii="Times New Roman" w:hAnsi="Times New Roman" w:cs="Times New Roman"/>
          <w:color w:val="001B40"/>
          <w:spacing w:val="-3"/>
          <w:sz w:val="26"/>
          <w:szCs w:val="26"/>
          <w:shd w:val="clear" w:color="auto" w:fill="FFFFFF"/>
        </w:rPr>
        <w:t>An acid test ration greater than 1 is considered healthy and is important for external stakeholders like creditors, lenders, </w:t>
      </w:r>
      <w:hyperlink r:id="rId16" w:history="1">
        <w:r w:rsidRPr="00714641">
          <w:rPr>
            <w:rStyle w:val="Hyperlink"/>
            <w:rFonts w:ascii="Times New Roman" w:hAnsi="Times New Roman" w:cs="Times New Roman"/>
            <w:color w:val="262626" w:themeColor="text1" w:themeTint="D9"/>
            <w:spacing w:val="-3"/>
            <w:sz w:val="26"/>
            <w:szCs w:val="26"/>
            <w:shd w:val="clear" w:color="auto" w:fill="FFFFFF"/>
          </w:rPr>
          <w:t>investors</w:t>
        </w:r>
      </w:hyperlink>
      <w:r w:rsidRPr="00714641">
        <w:rPr>
          <w:rFonts w:ascii="Times New Roman" w:hAnsi="Times New Roman" w:cs="Times New Roman"/>
          <w:color w:val="001B40"/>
          <w:spacing w:val="-3"/>
          <w:sz w:val="26"/>
          <w:szCs w:val="26"/>
          <w:shd w:val="clear" w:color="auto" w:fill="FFFFFF"/>
        </w:rPr>
        <w:t> and capitalists.</w:t>
      </w:r>
    </w:p>
    <w:p w14:paraId="2F3AAA25" w14:textId="77777777" w:rsidR="00CA4241" w:rsidRPr="00714641" w:rsidRDefault="00CA4241" w:rsidP="00CA4241">
      <w:pPr>
        <w:pStyle w:val="ListParagraph"/>
        <w:numPr>
          <w:ilvl w:val="0"/>
          <w:numId w:val="3"/>
        </w:numPr>
        <w:rPr>
          <w:rFonts w:ascii="Times New Roman" w:hAnsi="Times New Roman" w:cs="Times New Roman"/>
          <w:color w:val="001B40"/>
          <w:spacing w:val="-3"/>
          <w:sz w:val="26"/>
          <w:szCs w:val="26"/>
          <w:shd w:val="clear" w:color="auto" w:fill="FFFFFF"/>
        </w:rPr>
      </w:pPr>
      <w:proofErr w:type="gramStart"/>
      <w:r w:rsidRPr="00714641">
        <w:rPr>
          <w:rFonts w:ascii="Times New Roman" w:hAnsi="Times New Roman" w:cs="Times New Roman"/>
          <w:color w:val="001B40"/>
          <w:spacing w:val="-3"/>
          <w:sz w:val="26"/>
          <w:szCs w:val="26"/>
          <w:shd w:val="clear" w:color="auto" w:fill="FFFFFF"/>
        </w:rPr>
        <w:t>So</w:t>
      </w:r>
      <w:proofErr w:type="gramEnd"/>
      <w:r w:rsidRPr="00714641">
        <w:rPr>
          <w:rFonts w:ascii="Times New Roman" w:hAnsi="Times New Roman" w:cs="Times New Roman"/>
          <w:color w:val="001B40"/>
          <w:spacing w:val="-3"/>
          <w:sz w:val="26"/>
          <w:szCs w:val="26"/>
          <w:shd w:val="clear" w:color="auto" w:fill="FFFFFF"/>
        </w:rPr>
        <w:t xml:space="preserve"> we can say from graph this company has good </w:t>
      </w:r>
      <w:proofErr w:type="spellStart"/>
      <w:r w:rsidRPr="00714641">
        <w:rPr>
          <w:rFonts w:ascii="Times New Roman" w:hAnsi="Times New Roman" w:cs="Times New Roman"/>
          <w:color w:val="001B40"/>
          <w:spacing w:val="-3"/>
          <w:sz w:val="26"/>
          <w:szCs w:val="26"/>
          <w:shd w:val="clear" w:color="auto" w:fill="FFFFFF"/>
        </w:rPr>
        <w:t>acit</w:t>
      </w:r>
      <w:proofErr w:type="spellEnd"/>
      <w:r w:rsidRPr="00714641">
        <w:rPr>
          <w:rFonts w:ascii="Times New Roman" w:hAnsi="Times New Roman" w:cs="Times New Roman"/>
          <w:color w:val="001B40"/>
          <w:spacing w:val="-3"/>
          <w:sz w:val="26"/>
          <w:szCs w:val="26"/>
          <w:shd w:val="clear" w:color="auto" w:fill="FFFFFF"/>
        </w:rPr>
        <w:t xml:space="preserve"> test ratios. If a company has a ratio of less than 1, they cannot currently fully pay back its current liabilities. </w:t>
      </w:r>
    </w:p>
    <w:p w14:paraId="789E1BE3" w14:textId="77777777" w:rsidR="00CA4241" w:rsidRPr="00714641" w:rsidRDefault="00CA4241" w:rsidP="00CA4241">
      <w:pPr>
        <w:pStyle w:val="ListParagraph"/>
        <w:numPr>
          <w:ilvl w:val="0"/>
          <w:numId w:val="3"/>
        </w:numPr>
        <w:rPr>
          <w:rFonts w:ascii="Times New Roman" w:hAnsi="Times New Roman" w:cs="Times New Roman"/>
          <w:b/>
          <w:bCs/>
          <w:sz w:val="26"/>
          <w:szCs w:val="26"/>
          <w:u w:val="single"/>
        </w:rPr>
      </w:pPr>
      <w:r w:rsidRPr="00714641">
        <w:rPr>
          <w:rFonts w:ascii="Times New Roman" w:hAnsi="Times New Roman" w:cs="Times New Roman"/>
          <w:color w:val="001B40"/>
          <w:spacing w:val="-3"/>
          <w:sz w:val="26"/>
          <w:szCs w:val="26"/>
          <w:shd w:val="clear" w:color="auto" w:fill="FFFFFF"/>
        </w:rPr>
        <w:t>A high or increasing acid test ratio as in year 2019 indicates a company has faster inventory turnover and cash conversion cycles than the other years.</w:t>
      </w:r>
    </w:p>
    <w:p w14:paraId="64A0DA7C" w14:textId="77777777" w:rsidR="00CA4241" w:rsidRPr="00714641" w:rsidRDefault="00CA4241" w:rsidP="00CA4241">
      <w:pPr>
        <w:ind w:left="-5"/>
        <w:rPr>
          <w:rFonts w:ascii="Times New Roman" w:hAnsi="Times New Roman" w:cs="Times New Roman"/>
          <w:b/>
          <w:bCs/>
          <w:sz w:val="26"/>
          <w:szCs w:val="26"/>
        </w:rPr>
      </w:pPr>
      <w:r w:rsidRPr="00714641">
        <w:rPr>
          <w:rFonts w:ascii="Times New Roman" w:hAnsi="Times New Roman" w:cs="Times New Roman"/>
          <w:b/>
          <w:bCs/>
          <w:sz w:val="26"/>
          <w:szCs w:val="26"/>
        </w:rPr>
        <w:t>Inventory Turnover Ratio:</w:t>
      </w:r>
    </w:p>
    <w:p w14:paraId="09EAAD2E"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lastRenderedPageBreak/>
        <w:drawing>
          <wp:inline distT="0" distB="0" distL="0" distR="0" wp14:anchorId="55F6DA59" wp14:editId="7A237C65">
            <wp:extent cx="6351438" cy="3456709"/>
            <wp:effectExtent l="0" t="0" r="0" b="0"/>
            <wp:docPr id="149078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1068" name=""/>
                    <pic:cNvPicPr/>
                  </pic:nvPicPr>
                  <pic:blipFill>
                    <a:blip r:embed="rId17"/>
                    <a:stretch>
                      <a:fillRect/>
                    </a:stretch>
                  </pic:blipFill>
                  <pic:spPr>
                    <a:xfrm>
                      <a:off x="0" y="0"/>
                      <a:ext cx="6392869" cy="3479258"/>
                    </a:xfrm>
                    <a:prstGeom prst="rect">
                      <a:avLst/>
                    </a:prstGeom>
                  </pic:spPr>
                </pic:pic>
              </a:graphicData>
            </a:graphic>
          </wp:inline>
        </w:drawing>
      </w:r>
    </w:p>
    <w:p w14:paraId="0B0260EE" w14:textId="77777777" w:rsidR="00CA4241" w:rsidRPr="00714641" w:rsidRDefault="00CA4241" w:rsidP="00CA4241">
      <w:pPr>
        <w:pStyle w:val="ListParagraph"/>
        <w:numPr>
          <w:ilvl w:val="0"/>
          <w:numId w:val="4"/>
        </w:numPr>
        <w:rPr>
          <w:rFonts w:ascii="Times New Roman" w:hAnsi="Times New Roman" w:cs="Times New Roman"/>
          <w:color w:val="333333"/>
          <w:spacing w:val="3"/>
          <w:sz w:val="26"/>
          <w:szCs w:val="26"/>
          <w:shd w:val="clear" w:color="auto" w:fill="FFFFFF"/>
        </w:rPr>
      </w:pPr>
      <w:r w:rsidRPr="00714641">
        <w:rPr>
          <w:rFonts w:ascii="Times New Roman" w:hAnsi="Times New Roman" w:cs="Times New Roman"/>
          <w:color w:val="333333"/>
          <w:spacing w:val="3"/>
          <w:sz w:val="26"/>
          <w:szCs w:val="26"/>
          <w:shd w:val="clear" w:color="auto" w:fill="FFFFFF"/>
        </w:rPr>
        <w:t>Inventory turnover is important because it highlights how efficient a company is at converting inventory into final sales and cash.</w:t>
      </w:r>
    </w:p>
    <w:p w14:paraId="754D4C2C" w14:textId="77777777" w:rsidR="00CA4241" w:rsidRPr="00714641" w:rsidRDefault="00CA4241" w:rsidP="00CA4241">
      <w:pPr>
        <w:pStyle w:val="ListParagraph"/>
        <w:numPr>
          <w:ilvl w:val="0"/>
          <w:numId w:val="4"/>
        </w:numPr>
        <w:rPr>
          <w:rFonts w:ascii="Times New Roman" w:hAnsi="Times New Roman" w:cs="Times New Roman"/>
          <w:color w:val="333333"/>
          <w:spacing w:val="3"/>
          <w:sz w:val="26"/>
          <w:szCs w:val="26"/>
          <w:shd w:val="clear" w:color="auto" w:fill="FFFFFF"/>
        </w:rPr>
      </w:pPr>
      <w:r w:rsidRPr="00714641">
        <w:rPr>
          <w:rFonts w:ascii="Times New Roman" w:hAnsi="Times New Roman" w:cs="Times New Roman"/>
          <w:color w:val="333333"/>
          <w:spacing w:val="3"/>
          <w:sz w:val="26"/>
          <w:szCs w:val="26"/>
          <w:shd w:val="clear" w:color="auto" w:fill="FFFFFF"/>
        </w:rPr>
        <w:t>From year 2013 to 2017 the ratio is falling that means company holding more stock which will increases carriage costs. Profit will not come from this rate of inventory ratio.</w:t>
      </w:r>
    </w:p>
    <w:p w14:paraId="3170194A" w14:textId="77777777" w:rsidR="00CA4241" w:rsidRPr="00714641" w:rsidRDefault="00CA4241" w:rsidP="00CA4241">
      <w:pPr>
        <w:pStyle w:val="ListParagraph"/>
        <w:numPr>
          <w:ilvl w:val="0"/>
          <w:numId w:val="4"/>
        </w:numPr>
        <w:rPr>
          <w:rFonts w:ascii="Times New Roman" w:hAnsi="Times New Roman" w:cs="Times New Roman"/>
          <w:color w:val="333333"/>
          <w:spacing w:val="3"/>
          <w:sz w:val="26"/>
          <w:szCs w:val="26"/>
          <w:shd w:val="clear" w:color="auto" w:fill="FFFFFF"/>
        </w:rPr>
      </w:pPr>
      <w:r w:rsidRPr="00714641">
        <w:rPr>
          <w:rFonts w:ascii="Times New Roman" w:hAnsi="Times New Roman" w:cs="Times New Roman"/>
          <w:color w:val="333333"/>
          <w:spacing w:val="3"/>
          <w:sz w:val="26"/>
          <w:szCs w:val="26"/>
          <w:shd w:val="clear" w:color="auto" w:fill="FFFFFF"/>
        </w:rPr>
        <w:t xml:space="preserve">It is increasing from the 2017 to </w:t>
      </w:r>
      <w:proofErr w:type="gramStart"/>
      <w:r w:rsidRPr="00714641">
        <w:rPr>
          <w:rFonts w:ascii="Times New Roman" w:hAnsi="Times New Roman" w:cs="Times New Roman"/>
          <w:color w:val="333333"/>
          <w:spacing w:val="3"/>
          <w:sz w:val="26"/>
          <w:szCs w:val="26"/>
          <w:shd w:val="clear" w:color="auto" w:fill="FFFFFF"/>
        </w:rPr>
        <w:t>2021,that</w:t>
      </w:r>
      <w:proofErr w:type="gramEnd"/>
      <w:r w:rsidRPr="00714641">
        <w:rPr>
          <w:rFonts w:ascii="Times New Roman" w:hAnsi="Times New Roman" w:cs="Times New Roman"/>
          <w:color w:val="333333"/>
          <w:spacing w:val="3"/>
          <w:sz w:val="26"/>
          <w:szCs w:val="26"/>
          <w:shd w:val="clear" w:color="auto" w:fill="FFFFFF"/>
        </w:rPr>
        <w:t xml:space="preserve"> means it will able to convert inventory and get profit in a little bit faster rate than remaining years.</w:t>
      </w:r>
    </w:p>
    <w:p w14:paraId="3486F58A" w14:textId="77777777" w:rsidR="00CA4241" w:rsidRPr="00714641" w:rsidRDefault="00CA4241" w:rsidP="00CA4241">
      <w:pPr>
        <w:ind w:left="360"/>
        <w:rPr>
          <w:rFonts w:ascii="Times New Roman" w:hAnsi="Times New Roman" w:cs="Times New Roman"/>
          <w:b/>
          <w:bCs/>
          <w:sz w:val="26"/>
          <w:szCs w:val="26"/>
        </w:rPr>
      </w:pPr>
    </w:p>
    <w:p w14:paraId="388677D0" w14:textId="77777777" w:rsidR="00CA4241" w:rsidRPr="00714641" w:rsidRDefault="00CA4241" w:rsidP="00CA4241">
      <w:pPr>
        <w:ind w:left="360"/>
        <w:rPr>
          <w:rFonts w:ascii="Times New Roman" w:hAnsi="Times New Roman" w:cs="Times New Roman"/>
          <w:b/>
          <w:bCs/>
          <w:sz w:val="26"/>
          <w:szCs w:val="26"/>
        </w:rPr>
      </w:pPr>
    </w:p>
    <w:p w14:paraId="19AF47BF" w14:textId="77777777" w:rsidR="00CA4241" w:rsidRPr="00714641" w:rsidRDefault="00CA4241" w:rsidP="00CA4241">
      <w:pPr>
        <w:ind w:left="360"/>
        <w:rPr>
          <w:rFonts w:ascii="Times New Roman" w:hAnsi="Times New Roman" w:cs="Times New Roman"/>
          <w:b/>
          <w:bCs/>
          <w:sz w:val="26"/>
          <w:szCs w:val="26"/>
        </w:rPr>
      </w:pPr>
    </w:p>
    <w:p w14:paraId="7460346A" w14:textId="77777777" w:rsidR="00CA4241" w:rsidRPr="00714641" w:rsidRDefault="00CA4241" w:rsidP="00CA4241">
      <w:pPr>
        <w:ind w:left="360"/>
        <w:rPr>
          <w:rFonts w:ascii="Times New Roman" w:hAnsi="Times New Roman" w:cs="Times New Roman"/>
          <w:b/>
          <w:bCs/>
          <w:sz w:val="26"/>
          <w:szCs w:val="26"/>
        </w:rPr>
      </w:pPr>
    </w:p>
    <w:p w14:paraId="29C7B208"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sz w:val="26"/>
          <w:szCs w:val="26"/>
        </w:rPr>
        <w:t>Inventory Collection Days:</w:t>
      </w:r>
    </w:p>
    <w:p w14:paraId="6D05A98E"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lastRenderedPageBreak/>
        <w:drawing>
          <wp:inline distT="0" distB="0" distL="0" distR="0" wp14:anchorId="3E681665" wp14:editId="3A2FE327">
            <wp:extent cx="5610225" cy="2992191"/>
            <wp:effectExtent l="0" t="0" r="0" b="0"/>
            <wp:docPr id="20397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44796" name=""/>
                    <pic:cNvPicPr/>
                  </pic:nvPicPr>
                  <pic:blipFill>
                    <a:blip r:embed="rId18"/>
                    <a:stretch>
                      <a:fillRect/>
                    </a:stretch>
                  </pic:blipFill>
                  <pic:spPr>
                    <a:xfrm>
                      <a:off x="0" y="0"/>
                      <a:ext cx="5612233" cy="2993262"/>
                    </a:xfrm>
                    <a:prstGeom prst="rect">
                      <a:avLst/>
                    </a:prstGeom>
                  </pic:spPr>
                </pic:pic>
              </a:graphicData>
            </a:graphic>
          </wp:inline>
        </w:drawing>
      </w:r>
    </w:p>
    <w:p w14:paraId="0D46A5D3" w14:textId="77777777" w:rsidR="00CA4241" w:rsidRPr="00714641" w:rsidRDefault="00CA4241" w:rsidP="00CA4241">
      <w:pPr>
        <w:ind w:left="360"/>
        <w:rPr>
          <w:rFonts w:ascii="Times New Roman" w:hAnsi="Times New Roman" w:cs="Times New Roman"/>
          <w:sz w:val="26"/>
          <w:szCs w:val="26"/>
        </w:rPr>
      </w:pPr>
      <w:r w:rsidRPr="00714641">
        <w:rPr>
          <w:rFonts w:ascii="Times New Roman" w:hAnsi="Times New Roman" w:cs="Times New Roman"/>
          <w:sz w:val="26"/>
          <w:szCs w:val="26"/>
        </w:rPr>
        <w:t xml:space="preserve">In number of </w:t>
      </w:r>
      <w:proofErr w:type="gramStart"/>
      <w:r w:rsidRPr="00714641">
        <w:rPr>
          <w:rFonts w:ascii="Times New Roman" w:hAnsi="Times New Roman" w:cs="Times New Roman"/>
          <w:sz w:val="26"/>
          <w:szCs w:val="26"/>
        </w:rPr>
        <w:t>days</w:t>
      </w:r>
      <w:proofErr w:type="gramEnd"/>
      <w:r w:rsidRPr="00714641">
        <w:rPr>
          <w:rFonts w:ascii="Times New Roman" w:hAnsi="Times New Roman" w:cs="Times New Roman"/>
          <w:sz w:val="26"/>
          <w:szCs w:val="26"/>
        </w:rPr>
        <w:t xml:space="preserve"> it takes to get cash or profit from inventory or sales.</w:t>
      </w:r>
    </w:p>
    <w:p w14:paraId="6A543F3B" w14:textId="77777777" w:rsidR="00CA4241" w:rsidRPr="00714641" w:rsidRDefault="00CA4241" w:rsidP="00CA4241">
      <w:pPr>
        <w:ind w:left="360"/>
        <w:rPr>
          <w:rFonts w:ascii="Times New Roman" w:hAnsi="Times New Roman" w:cs="Times New Roman"/>
          <w:sz w:val="26"/>
          <w:szCs w:val="26"/>
        </w:rPr>
      </w:pPr>
      <w:r w:rsidRPr="00714641">
        <w:rPr>
          <w:rFonts w:ascii="Times New Roman" w:hAnsi="Times New Roman" w:cs="Times New Roman"/>
          <w:sz w:val="26"/>
          <w:szCs w:val="26"/>
        </w:rPr>
        <w:t xml:space="preserve">Here all years taking more days for an operating </w:t>
      </w:r>
      <w:proofErr w:type="gramStart"/>
      <w:r w:rsidRPr="00714641">
        <w:rPr>
          <w:rFonts w:ascii="Times New Roman" w:hAnsi="Times New Roman" w:cs="Times New Roman"/>
          <w:sz w:val="26"/>
          <w:szCs w:val="26"/>
        </w:rPr>
        <w:t>cycle ,that</w:t>
      </w:r>
      <w:proofErr w:type="gramEnd"/>
      <w:r w:rsidRPr="00714641">
        <w:rPr>
          <w:rFonts w:ascii="Times New Roman" w:hAnsi="Times New Roman" w:cs="Times New Roman"/>
          <w:sz w:val="26"/>
          <w:szCs w:val="26"/>
        </w:rPr>
        <w:t xml:space="preserve"> means it affects the financial position of company by getting slow rate of income or profit.</w:t>
      </w:r>
    </w:p>
    <w:p w14:paraId="3D0AA163" w14:textId="77777777" w:rsidR="00CA4241" w:rsidRPr="00714641" w:rsidRDefault="00CA4241" w:rsidP="00CA4241">
      <w:pPr>
        <w:ind w:left="360"/>
        <w:rPr>
          <w:rFonts w:ascii="Times New Roman" w:hAnsi="Times New Roman" w:cs="Times New Roman"/>
          <w:sz w:val="26"/>
          <w:szCs w:val="26"/>
        </w:rPr>
      </w:pPr>
      <w:r w:rsidRPr="00714641">
        <w:rPr>
          <w:rFonts w:ascii="Times New Roman" w:hAnsi="Times New Roman" w:cs="Times New Roman"/>
          <w:sz w:val="26"/>
          <w:szCs w:val="26"/>
        </w:rPr>
        <w:t>Year 2017 takes more than 300 days then company will be in financially low and struggle.</w:t>
      </w:r>
    </w:p>
    <w:p w14:paraId="5BDE1C78" w14:textId="77777777" w:rsidR="00CA4241" w:rsidRPr="00714641" w:rsidRDefault="00CA4241" w:rsidP="00CA4241">
      <w:pPr>
        <w:ind w:left="360"/>
        <w:rPr>
          <w:rFonts w:ascii="Times New Roman" w:hAnsi="Times New Roman" w:cs="Times New Roman"/>
          <w:sz w:val="26"/>
          <w:szCs w:val="26"/>
        </w:rPr>
      </w:pPr>
      <w:r w:rsidRPr="00714641">
        <w:rPr>
          <w:rFonts w:ascii="Times New Roman" w:hAnsi="Times New Roman" w:cs="Times New Roman"/>
          <w:sz w:val="26"/>
          <w:szCs w:val="26"/>
        </w:rPr>
        <w:t>Profitability Ratio:</w:t>
      </w:r>
    </w:p>
    <w:p w14:paraId="72F708B3" w14:textId="77777777" w:rsidR="00CA4241" w:rsidRPr="00714641" w:rsidRDefault="00CA4241" w:rsidP="00CA4241">
      <w:pPr>
        <w:ind w:left="360"/>
        <w:rPr>
          <w:rFonts w:ascii="Times New Roman" w:hAnsi="Times New Roman" w:cs="Times New Roman"/>
          <w:sz w:val="26"/>
          <w:szCs w:val="26"/>
        </w:rPr>
      </w:pPr>
      <w:r w:rsidRPr="00714641">
        <w:rPr>
          <w:rFonts w:ascii="Times New Roman" w:hAnsi="Times New Roman" w:cs="Times New Roman"/>
          <w:sz w:val="26"/>
          <w:szCs w:val="26"/>
        </w:rPr>
        <w:t>Profit Margin:</w:t>
      </w:r>
    </w:p>
    <w:p w14:paraId="0A15A474"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drawing>
          <wp:inline distT="0" distB="0" distL="0" distR="0" wp14:anchorId="5A2A2D6D" wp14:editId="1F1D9BC5">
            <wp:extent cx="5867400" cy="3139698"/>
            <wp:effectExtent l="0" t="0" r="0" b="3810"/>
            <wp:docPr id="127717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72123" name=""/>
                    <pic:cNvPicPr/>
                  </pic:nvPicPr>
                  <pic:blipFill>
                    <a:blip r:embed="rId19"/>
                    <a:stretch>
                      <a:fillRect/>
                    </a:stretch>
                  </pic:blipFill>
                  <pic:spPr>
                    <a:xfrm>
                      <a:off x="0" y="0"/>
                      <a:ext cx="5894471" cy="3154184"/>
                    </a:xfrm>
                    <a:prstGeom prst="rect">
                      <a:avLst/>
                    </a:prstGeom>
                  </pic:spPr>
                </pic:pic>
              </a:graphicData>
            </a:graphic>
          </wp:inline>
        </w:drawing>
      </w:r>
    </w:p>
    <w:p w14:paraId="7B52BF7E" w14:textId="77777777" w:rsidR="00CA4241" w:rsidRPr="00714641" w:rsidRDefault="00CA4241" w:rsidP="00CA4241">
      <w:pPr>
        <w:ind w:left="360"/>
        <w:rPr>
          <w:rFonts w:ascii="Times New Roman" w:hAnsi="Times New Roman" w:cs="Times New Roman"/>
          <w:b/>
          <w:bCs/>
          <w:sz w:val="26"/>
          <w:szCs w:val="26"/>
        </w:rPr>
      </w:pPr>
    </w:p>
    <w:p w14:paraId="30893E4F" w14:textId="77777777" w:rsidR="00CA4241" w:rsidRPr="00714641" w:rsidRDefault="00CA4241" w:rsidP="00CA4241">
      <w:pPr>
        <w:pStyle w:val="ListParagraph"/>
        <w:numPr>
          <w:ilvl w:val="0"/>
          <w:numId w:val="6"/>
        </w:numPr>
        <w:rPr>
          <w:rFonts w:ascii="Times New Roman" w:hAnsi="Times New Roman" w:cs="Times New Roman"/>
          <w:sz w:val="26"/>
          <w:szCs w:val="26"/>
        </w:rPr>
      </w:pPr>
      <w:r w:rsidRPr="00714641">
        <w:rPr>
          <w:rFonts w:ascii="Times New Roman" w:hAnsi="Times New Roman" w:cs="Times New Roman"/>
          <w:sz w:val="26"/>
          <w:szCs w:val="26"/>
        </w:rPr>
        <w:lastRenderedPageBreak/>
        <w:t xml:space="preserve">In </w:t>
      </w:r>
      <w:proofErr w:type="gramStart"/>
      <w:r w:rsidRPr="00714641">
        <w:rPr>
          <w:rFonts w:ascii="Times New Roman" w:hAnsi="Times New Roman" w:cs="Times New Roman"/>
          <w:sz w:val="26"/>
          <w:szCs w:val="26"/>
        </w:rPr>
        <w:t>2020 ,it</w:t>
      </w:r>
      <w:proofErr w:type="gramEnd"/>
      <w:r w:rsidRPr="00714641">
        <w:rPr>
          <w:rFonts w:ascii="Times New Roman" w:hAnsi="Times New Roman" w:cs="Times New Roman"/>
          <w:sz w:val="26"/>
          <w:szCs w:val="26"/>
        </w:rPr>
        <w:t xml:space="preserve"> is high means company has more cash available to distribute to shareholders or invest in new opportunities.</w:t>
      </w:r>
    </w:p>
    <w:p w14:paraId="1C282828" w14:textId="77777777" w:rsidR="00CA4241" w:rsidRPr="00714641" w:rsidRDefault="00CA4241" w:rsidP="00CA4241">
      <w:pPr>
        <w:pStyle w:val="ListParagraph"/>
        <w:numPr>
          <w:ilvl w:val="0"/>
          <w:numId w:val="6"/>
        </w:numPr>
        <w:rPr>
          <w:rFonts w:ascii="Times New Roman" w:hAnsi="Times New Roman" w:cs="Times New Roman"/>
          <w:sz w:val="26"/>
          <w:szCs w:val="26"/>
        </w:rPr>
      </w:pPr>
      <w:r w:rsidRPr="00714641">
        <w:rPr>
          <w:rFonts w:ascii="Times New Roman" w:hAnsi="Times New Roman" w:cs="Times New Roman"/>
          <w:sz w:val="26"/>
          <w:szCs w:val="26"/>
        </w:rPr>
        <w:t xml:space="preserve">In 2018 it is very low it </w:t>
      </w:r>
      <w:proofErr w:type="spellStart"/>
      <w:proofErr w:type="gramStart"/>
      <w:r w:rsidRPr="00714641">
        <w:rPr>
          <w:rFonts w:ascii="Times New Roman" w:hAnsi="Times New Roman" w:cs="Times New Roman"/>
          <w:sz w:val="26"/>
          <w:szCs w:val="26"/>
        </w:rPr>
        <w:t>cant</w:t>
      </w:r>
      <w:proofErr w:type="spellEnd"/>
      <w:proofErr w:type="gramEnd"/>
      <w:r w:rsidRPr="00714641">
        <w:rPr>
          <w:rFonts w:ascii="Times New Roman" w:hAnsi="Times New Roman" w:cs="Times New Roman"/>
          <w:sz w:val="26"/>
          <w:szCs w:val="26"/>
        </w:rPr>
        <w:t xml:space="preserve"> be able to maintain the company</w:t>
      </w:r>
    </w:p>
    <w:p w14:paraId="4B9936A3" w14:textId="77777777" w:rsidR="00CA4241" w:rsidRPr="00714641" w:rsidRDefault="00CA4241" w:rsidP="00CA4241">
      <w:pPr>
        <w:pStyle w:val="ListParagraph"/>
        <w:numPr>
          <w:ilvl w:val="0"/>
          <w:numId w:val="6"/>
        </w:numPr>
        <w:rPr>
          <w:rFonts w:ascii="Times New Roman" w:hAnsi="Times New Roman" w:cs="Times New Roman"/>
          <w:sz w:val="26"/>
          <w:szCs w:val="26"/>
        </w:rPr>
      </w:pPr>
      <w:r w:rsidRPr="00714641">
        <w:rPr>
          <w:rFonts w:ascii="Times New Roman" w:hAnsi="Times New Roman" w:cs="Times New Roman"/>
          <w:sz w:val="26"/>
          <w:szCs w:val="26"/>
        </w:rPr>
        <w:t>In that year</w:t>
      </w:r>
    </w:p>
    <w:p w14:paraId="4FD1D638" w14:textId="77777777" w:rsidR="00CA4241" w:rsidRPr="00714641" w:rsidRDefault="00CA4241" w:rsidP="00CA4241">
      <w:pPr>
        <w:pStyle w:val="ListParagraph"/>
        <w:numPr>
          <w:ilvl w:val="0"/>
          <w:numId w:val="6"/>
        </w:numPr>
        <w:rPr>
          <w:rFonts w:ascii="Times New Roman" w:hAnsi="Times New Roman" w:cs="Times New Roman"/>
          <w:sz w:val="26"/>
          <w:szCs w:val="26"/>
        </w:rPr>
      </w:pPr>
      <w:r w:rsidRPr="00714641">
        <w:rPr>
          <w:rFonts w:ascii="Times New Roman" w:hAnsi="Times New Roman" w:cs="Times New Roman"/>
          <w:sz w:val="26"/>
          <w:szCs w:val="26"/>
        </w:rPr>
        <w:t xml:space="preserve">Overall, it has average profit margin </w:t>
      </w:r>
      <w:proofErr w:type="spellStart"/>
      <w:proofErr w:type="gramStart"/>
      <w:r w:rsidRPr="00714641">
        <w:rPr>
          <w:rFonts w:ascii="Times New Roman" w:hAnsi="Times New Roman" w:cs="Times New Roman"/>
          <w:sz w:val="26"/>
          <w:szCs w:val="26"/>
        </w:rPr>
        <w:t>ratios,it</w:t>
      </w:r>
      <w:proofErr w:type="spellEnd"/>
      <w:proofErr w:type="gramEnd"/>
      <w:r w:rsidRPr="00714641">
        <w:rPr>
          <w:rFonts w:ascii="Times New Roman" w:hAnsi="Times New Roman" w:cs="Times New Roman"/>
          <w:sz w:val="26"/>
          <w:szCs w:val="26"/>
        </w:rPr>
        <w:t xml:space="preserve"> is good enough to be a healthy company.</w:t>
      </w:r>
    </w:p>
    <w:p w14:paraId="4013F55D"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sz w:val="26"/>
          <w:szCs w:val="26"/>
        </w:rPr>
        <w:t>Asset Turnover Ratio:</w:t>
      </w:r>
    </w:p>
    <w:p w14:paraId="58B8D483"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drawing>
          <wp:inline distT="0" distB="0" distL="0" distR="0" wp14:anchorId="4DEDA0FE" wp14:editId="3046149B">
            <wp:extent cx="6309360" cy="3032125"/>
            <wp:effectExtent l="0" t="0" r="0" b="0"/>
            <wp:docPr id="159581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19021" name=""/>
                    <pic:cNvPicPr/>
                  </pic:nvPicPr>
                  <pic:blipFill>
                    <a:blip r:embed="rId20"/>
                    <a:stretch>
                      <a:fillRect/>
                    </a:stretch>
                  </pic:blipFill>
                  <pic:spPr>
                    <a:xfrm>
                      <a:off x="0" y="0"/>
                      <a:ext cx="6326142" cy="3040190"/>
                    </a:xfrm>
                    <a:prstGeom prst="rect">
                      <a:avLst/>
                    </a:prstGeom>
                  </pic:spPr>
                </pic:pic>
              </a:graphicData>
            </a:graphic>
          </wp:inline>
        </w:drawing>
      </w:r>
    </w:p>
    <w:p w14:paraId="45BD9CBA" w14:textId="77777777" w:rsidR="00CA4241" w:rsidRPr="00714641" w:rsidRDefault="00CA4241" w:rsidP="00CA4241">
      <w:pPr>
        <w:pStyle w:val="ListParagraph"/>
        <w:numPr>
          <w:ilvl w:val="0"/>
          <w:numId w:val="5"/>
        </w:numPr>
        <w:rPr>
          <w:rFonts w:ascii="Times New Roman" w:hAnsi="Times New Roman" w:cs="Times New Roman"/>
          <w:color w:val="57595D"/>
          <w:sz w:val="26"/>
          <w:szCs w:val="26"/>
          <w:shd w:val="clear" w:color="auto" w:fill="FFFFFF"/>
        </w:rPr>
      </w:pPr>
      <w:r w:rsidRPr="00714641">
        <w:rPr>
          <w:rFonts w:ascii="Times New Roman" w:hAnsi="Times New Roman" w:cs="Times New Roman"/>
          <w:color w:val="57595D"/>
          <w:sz w:val="26"/>
          <w:szCs w:val="26"/>
          <w:shd w:val="clear" w:color="auto" w:fill="FFFFFF"/>
        </w:rPr>
        <w:t>The ratio measures the efficiency of how well a company uses assets to produce sales.</w:t>
      </w:r>
    </w:p>
    <w:p w14:paraId="16325E12" w14:textId="77777777" w:rsidR="00CA4241" w:rsidRPr="00714641" w:rsidRDefault="00CA4241" w:rsidP="00CA4241">
      <w:pPr>
        <w:pStyle w:val="ListParagraph"/>
        <w:numPr>
          <w:ilvl w:val="0"/>
          <w:numId w:val="5"/>
        </w:numPr>
        <w:rPr>
          <w:rFonts w:ascii="Times New Roman" w:hAnsi="Times New Roman" w:cs="Times New Roman"/>
          <w:color w:val="57595D"/>
          <w:sz w:val="26"/>
          <w:szCs w:val="26"/>
          <w:shd w:val="clear" w:color="auto" w:fill="FFFFFF"/>
        </w:rPr>
      </w:pPr>
      <w:r w:rsidRPr="00714641">
        <w:rPr>
          <w:rFonts w:ascii="Times New Roman" w:hAnsi="Times New Roman" w:cs="Times New Roman"/>
          <w:color w:val="57595D"/>
          <w:sz w:val="26"/>
          <w:szCs w:val="26"/>
          <w:shd w:val="clear" w:color="auto" w:fill="FFFFFF"/>
        </w:rPr>
        <w:t xml:space="preserve">In the years 2013,2014 has higher ratio, it is </w:t>
      </w:r>
      <w:proofErr w:type="spellStart"/>
      <w:r w:rsidRPr="00714641">
        <w:rPr>
          <w:rFonts w:ascii="Times New Roman" w:hAnsi="Times New Roman" w:cs="Times New Roman"/>
          <w:color w:val="57595D"/>
          <w:sz w:val="26"/>
          <w:szCs w:val="26"/>
          <w:shd w:val="clear" w:color="auto" w:fill="FFFFFF"/>
        </w:rPr>
        <w:t>favorable</w:t>
      </w:r>
      <w:proofErr w:type="spellEnd"/>
      <w:r w:rsidRPr="00714641">
        <w:rPr>
          <w:rFonts w:ascii="Times New Roman" w:hAnsi="Times New Roman" w:cs="Times New Roman"/>
          <w:color w:val="57595D"/>
          <w:sz w:val="26"/>
          <w:szCs w:val="26"/>
          <w:shd w:val="clear" w:color="auto" w:fill="FFFFFF"/>
        </w:rPr>
        <w:t>, as it indicates a more efficient use of assets.</w:t>
      </w:r>
    </w:p>
    <w:p w14:paraId="254F8B7E" w14:textId="77777777" w:rsidR="00CA4241" w:rsidRPr="00714641" w:rsidRDefault="00CA4241" w:rsidP="00CA4241">
      <w:pPr>
        <w:pStyle w:val="ListParagraph"/>
        <w:numPr>
          <w:ilvl w:val="0"/>
          <w:numId w:val="5"/>
        </w:numPr>
        <w:rPr>
          <w:rFonts w:ascii="Times New Roman" w:hAnsi="Times New Roman" w:cs="Times New Roman"/>
          <w:b/>
          <w:bCs/>
          <w:sz w:val="26"/>
          <w:szCs w:val="26"/>
        </w:rPr>
      </w:pPr>
      <w:r w:rsidRPr="00714641">
        <w:rPr>
          <w:rFonts w:ascii="Times New Roman" w:hAnsi="Times New Roman" w:cs="Times New Roman"/>
          <w:color w:val="57595D"/>
          <w:sz w:val="26"/>
          <w:szCs w:val="26"/>
          <w:shd w:val="clear" w:color="auto" w:fill="FFFFFF"/>
        </w:rPr>
        <w:t>In the years 2017,2018 it has slightly lower ratio indicates the company is not using its assets as efficiently.</w:t>
      </w:r>
    </w:p>
    <w:p w14:paraId="77A72807" w14:textId="77777777" w:rsidR="00CA4241" w:rsidRPr="00714641" w:rsidRDefault="00CA4241" w:rsidP="00CA4241">
      <w:pPr>
        <w:rPr>
          <w:rFonts w:ascii="Times New Roman" w:hAnsi="Times New Roman" w:cs="Times New Roman"/>
          <w:b/>
          <w:bCs/>
          <w:sz w:val="26"/>
          <w:szCs w:val="26"/>
        </w:rPr>
      </w:pPr>
      <w:r w:rsidRPr="00714641">
        <w:rPr>
          <w:rFonts w:ascii="Times New Roman" w:hAnsi="Times New Roman" w:cs="Times New Roman"/>
          <w:b/>
          <w:bCs/>
          <w:sz w:val="26"/>
          <w:szCs w:val="26"/>
        </w:rPr>
        <w:t>Return on Equity:</w:t>
      </w:r>
    </w:p>
    <w:p w14:paraId="62B78AC7"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lastRenderedPageBreak/>
        <w:drawing>
          <wp:inline distT="0" distB="0" distL="0" distR="0" wp14:anchorId="0B913A1B" wp14:editId="5D6ECF56">
            <wp:extent cx="6096000" cy="3329940"/>
            <wp:effectExtent l="0" t="0" r="0" b="3810"/>
            <wp:docPr id="202896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69156" name=""/>
                    <pic:cNvPicPr/>
                  </pic:nvPicPr>
                  <pic:blipFill>
                    <a:blip r:embed="rId21"/>
                    <a:stretch>
                      <a:fillRect/>
                    </a:stretch>
                  </pic:blipFill>
                  <pic:spPr>
                    <a:xfrm>
                      <a:off x="0" y="0"/>
                      <a:ext cx="6109133" cy="3337114"/>
                    </a:xfrm>
                    <a:prstGeom prst="rect">
                      <a:avLst/>
                    </a:prstGeom>
                  </pic:spPr>
                </pic:pic>
              </a:graphicData>
            </a:graphic>
          </wp:inline>
        </w:drawing>
      </w:r>
    </w:p>
    <w:p w14:paraId="3653E669" w14:textId="77777777" w:rsidR="00CA4241" w:rsidRPr="00714641" w:rsidRDefault="00CA4241" w:rsidP="00CA4241">
      <w:pPr>
        <w:ind w:left="360"/>
        <w:rPr>
          <w:rFonts w:ascii="Times New Roman" w:hAnsi="Times New Roman" w:cs="Times New Roman"/>
          <w:b/>
          <w:bCs/>
          <w:sz w:val="26"/>
          <w:szCs w:val="26"/>
        </w:rPr>
      </w:pPr>
    </w:p>
    <w:p w14:paraId="4BBB161F" w14:textId="77777777" w:rsidR="00CA4241" w:rsidRPr="00714641" w:rsidRDefault="00CA4241" w:rsidP="00CA4241">
      <w:pPr>
        <w:pStyle w:val="ListParagraph"/>
        <w:numPr>
          <w:ilvl w:val="0"/>
          <w:numId w:val="7"/>
        </w:numPr>
        <w:rPr>
          <w:rFonts w:ascii="Times New Roman" w:hAnsi="Times New Roman" w:cs="Times New Roman"/>
          <w:color w:val="3B3838" w:themeColor="background2" w:themeShade="40"/>
          <w:sz w:val="26"/>
          <w:szCs w:val="26"/>
          <w:shd w:val="clear" w:color="auto" w:fill="FFFFFF"/>
        </w:rPr>
      </w:pPr>
      <w:r w:rsidRPr="00714641">
        <w:rPr>
          <w:rFonts w:ascii="Times New Roman" w:hAnsi="Times New Roman" w:cs="Times New Roman"/>
          <w:color w:val="3B3838" w:themeColor="background2" w:themeShade="40"/>
          <w:sz w:val="26"/>
          <w:szCs w:val="26"/>
          <w:shd w:val="clear" w:color="auto" w:fill="FFFFFF"/>
        </w:rPr>
        <w:t>Return on equity signifies how good the company is in generating returns on the investment it received from its shareholders.</w:t>
      </w:r>
    </w:p>
    <w:p w14:paraId="634C8424" w14:textId="77777777" w:rsidR="00CA4241" w:rsidRPr="00714641" w:rsidRDefault="00CA4241" w:rsidP="00CA4241">
      <w:pPr>
        <w:pStyle w:val="ListParagraph"/>
        <w:numPr>
          <w:ilvl w:val="0"/>
          <w:numId w:val="7"/>
        </w:numPr>
        <w:rPr>
          <w:rFonts w:ascii="Times New Roman" w:hAnsi="Times New Roman" w:cs="Times New Roman"/>
          <w:color w:val="3B3838" w:themeColor="background2" w:themeShade="40"/>
          <w:sz w:val="26"/>
          <w:szCs w:val="26"/>
          <w:shd w:val="clear" w:color="auto" w:fill="FFFFFF"/>
        </w:rPr>
      </w:pPr>
      <w:r w:rsidRPr="00714641">
        <w:rPr>
          <w:rFonts w:ascii="Times New Roman" w:hAnsi="Times New Roman" w:cs="Times New Roman"/>
          <w:color w:val="3B3838" w:themeColor="background2" w:themeShade="40"/>
          <w:sz w:val="26"/>
          <w:szCs w:val="26"/>
          <w:shd w:val="clear" w:color="auto" w:fill="FFFFFF"/>
        </w:rPr>
        <w:t>Investors generally prefer firms with higher ROEs. Initially it has low REOs but gradually it increases now it is good.</w:t>
      </w:r>
    </w:p>
    <w:p w14:paraId="097653F7" w14:textId="77777777" w:rsidR="00CA4241" w:rsidRPr="00714641" w:rsidRDefault="00CA4241" w:rsidP="00CA4241">
      <w:pPr>
        <w:pStyle w:val="ListParagraph"/>
        <w:numPr>
          <w:ilvl w:val="0"/>
          <w:numId w:val="7"/>
        </w:numPr>
        <w:rPr>
          <w:rFonts w:ascii="Times New Roman" w:hAnsi="Times New Roman" w:cs="Times New Roman"/>
          <w:color w:val="3B3838" w:themeColor="background2" w:themeShade="40"/>
          <w:sz w:val="26"/>
          <w:szCs w:val="26"/>
          <w:shd w:val="clear" w:color="auto" w:fill="FFFFFF"/>
        </w:rPr>
      </w:pPr>
      <w:r w:rsidRPr="00714641">
        <w:rPr>
          <w:rFonts w:ascii="Times New Roman" w:hAnsi="Times New Roman" w:cs="Times New Roman"/>
          <w:color w:val="767171" w:themeColor="background2" w:themeShade="80"/>
          <w:sz w:val="26"/>
          <w:szCs w:val="26"/>
          <w:shd w:val="clear" w:color="auto" w:fill="FFFFFF"/>
        </w:rPr>
        <w:t>A higher percentage indicates a company is more effective at generating profit from its existing assets. Likewise, a company that sees increases in its ROE over time is likely getting more efficient</w:t>
      </w:r>
      <w:r w:rsidRPr="00714641">
        <w:rPr>
          <w:rFonts w:ascii="Times New Roman" w:hAnsi="Times New Roman" w:cs="Times New Roman"/>
          <w:color w:val="3B3838" w:themeColor="background2" w:themeShade="40"/>
          <w:sz w:val="26"/>
          <w:szCs w:val="26"/>
          <w:shd w:val="clear" w:color="auto" w:fill="FFFFFF"/>
        </w:rPr>
        <w:t>.</w:t>
      </w:r>
    </w:p>
    <w:p w14:paraId="1B7FDA03" w14:textId="77777777" w:rsidR="00CA4241" w:rsidRPr="00714641" w:rsidRDefault="00CA4241" w:rsidP="00CA4241">
      <w:pPr>
        <w:rPr>
          <w:rFonts w:ascii="Times New Roman" w:hAnsi="Times New Roman" w:cs="Times New Roman"/>
          <w:color w:val="3B3838" w:themeColor="background2" w:themeShade="40"/>
          <w:sz w:val="26"/>
          <w:szCs w:val="26"/>
          <w:shd w:val="clear" w:color="auto" w:fill="FFFFFF"/>
        </w:rPr>
      </w:pPr>
    </w:p>
    <w:p w14:paraId="12DB702C" w14:textId="77777777" w:rsidR="00CA4241" w:rsidRPr="00714641" w:rsidRDefault="00CA4241" w:rsidP="00CA4241">
      <w:pPr>
        <w:rPr>
          <w:rFonts w:ascii="Times New Roman" w:hAnsi="Times New Roman" w:cs="Times New Roman"/>
          <w:b/>
          <w:bCs/>
          <w:color w:val="3B3838" w:themeColor="background2" w:themeShade="40"/>
          <w:sz w:val="26"/>
          <w:szCs w:val="26"/>
          <w:shd w:val="clear" w:color="auto" w:fill="FFFFFF"/>
        </w:rPr>
      </w:pPr>
      <w:r w:rsidRPr="00714641">
        <w:rPr>
          <w:rFonts w:ascii="Times New Roman" w:hAnsi="Times New Roman" w:cs="Times New Roman"/>
          <w:b/>
          <w:bCs/>
          <w:color w:val="3B3838" w:themeColor="background2" w:themeShade="40"/>
          <w:sz w:val="26"/>
          <w:szCs w:val="26"/>
          <w:shd w:val="clear" w:color="auto" w:fill="FFFFFF"/>
        </w:rPr>
        <w:t>Return on Assets:</w:t>
      </w:r>
    </w:p>
    <w:p w14:paraId="076AFB9D"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lastRenderedPageBreak/>
        <w:drawing>
          <wp:inline distT="0" distB="0" distL="0" distR="0" wp14:anchorId="7F14F28D" wp14:editId="61AA0308">
            <wp:extent cx="6370320" cy="3497580"/>
            <wp:effectExtent l="0" t="0" r="0" b="7620"/>
            <wp:docPr id="59317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4436" name=""/>
                    <pic:cNvPicPr/>
                  </pic:nvPicPr>
                  <pic:blipFill>
                    <a:blip r:embed="rId22"/>
                    <a:stretch>
                      <a:fillRect/>
                    </a:stretch>
                  </pic:blipFill>
                  <pic:spPr>
                    <a:xfrm>
                      <a:off x="0" y="0"/>
                      <a:ext cx="6383735" cy="3504945"/>
                    </a:xfrm>
                    <a:prstGeom prst="rect">
                      <a:avLst/>
                    </a:prstGeom>
                  </pic:spPr>
                </pic:pic>
              </a:graphicData>
            </a:graphic>
          </wp:inline>
        </w:drawing>
      </w:r>
    </w:p>
    <w:p w14:paraId="2E436F48" w14:textId="77777777" w:rsidR="00CA4241" w:rsidRPr="00714641" w:rsidRDefault="00CA4241" w:rsidP="00CA4241">
      <w:pPr>
        <w:pStyle w:val="ListParagraph"/>
        <w:numPr>
          <w:ilvl w:val="0"/>
          <w:numId w:val="8"/>
        </w:numPr>
        <w:rPr>
          <w:rFonts w:ascii="Times New Roman" w:hAnsi="Times New Roman" w:cs="Times New Roman"/>
          <w:color w:val="111111"/>
          <w:spacing w:val="1"/>
          <w:sz w:val="26"/>
          <w:szCs w:val="26"/>
          <w:shd w:val="clear" w:color="auto" w:fill="FFFFFF"/>
        </w:rPr>
      </w:pPr>
      <w:r w:rsidRPr="00714641">
        <w:rPr>
          <w:rFonts w:ascii="Times New Roman" w:hAnsi="Times New Roman" w:cs="Times New Roman"/>
          <w:color w:val="111111"/>
          <w:spacing w:val="1"/>
          <w:sz w:val="26"/>
          <w:szCs w:val="26"/>
          <w:shd w:val="clear" w:color="auto" w:fill="FFFFFF"/>
        </w:rPr>
        <w:t>The higher the ROA number, the better, because the company is able to earn more money with a smaller investment.</w:t>
      </w:r>
    </w:p>
    <w:p w14:paraId="6C10EE4D" w14:textId="77777777" w:rsidR="00CA4241" w:rsidRPr="00714641" w:rsidRDefault="00CA4241" w:rsidP="00CA4241">
      <w:pPr>
        <w:pStyle w:val="ListParagraph"/>
        <w:numPr>
          <w:ilvl w:val="0"/>
          <w:numId w:val="8"/>
        </w:numPr>
        <w:rPr>
          <w:rFonts w:ascii="Times New Roman" w:hAnsi="Times New Roman" w:cs="Times New Roman"/>
          <w:sz w:val="26"/>
          <w:szCs w:val="26"/>
        </w:rPr>
      </w:pPr>
      <w:r w:rsidRPr="00714641">
        <w:rPr>
          <w:rFonts w:ascii="Times New Roman" w:hAnsi="Times New Roman" w:cs="Times New Roman"/>
          <w:sz w:val="26"/>
          <w:szCs w:val="26"/>
        </w:rPr>
        <w:t xml:space="preserve">It has higher ROA in </w:t>
      </w:r>
      <w:proofErr w:type="gramStart"/>
      <w:r w:rsidRPr="00714641">
        <w:rPr>
          <w:rFonts w:ascii="Times New Roman" w:hAnsi="Times New Roman" w:cs="Times New Roman"/>
          <w:sz w:val="26"/>
          <w:szCs w:val="26"/>
        </w:rPr>
        <w:t>2020 ,means</w:t>
      </w:r>
      <w:proofErr w:type="gramEnd"/>
      <w:r w:rsidRPr="00714641">
        <w:rPr>
          <w:rFonts w:ascii="Times New Roman" w:hAnsi="Times New Roman" w:cs="Times New Roman"/>
          <w:sz w:val="26"/>
          <w:szCs w:val="26"/>
        </w:rPr>
        <w:t xml:space="preserve"> more asset efficiency.</w:t>
      </w:r>
    </w:p>
    <w:p w14:paraId="6092F54F" w14:textId="77777777" w:rsidR="00CA4241" w:rsidRPr="00714641" w:rsidRDefault="00CA4241" w:rsidP="00CA4241">
      <w:pPr>
        <w:pStyle w:val="ListParagraph"/>
        <w:numPr>
          <w:ilvl w:val="0"/>
          <w:numId w:val="8"/>
        </w:numPr>
        <w:rPr>
          <w:rFonts w:ascii="Times New Roman" w:hAnsi="Times New Roman" w:cs="Times New Roman"/>
          <w:sz w:val="26"/>
          <w:szCs w:val="26"/>
        </w:rPr>
      </w:pPr>
      <w:r w:rsidRPr="00714641">
        <w:rPr>
          <w:rFonts w:ascii="Times New Roman" w:hAnsi="Times New Roman" w:cs="Times New Roman"/>
          <w:sz w:val="26"/>
          <w:szCs w:val="26"/>
        </w:rPr>
        <w:t xml:space="preserve">For the ten years it is low so it effects the income of the company and its financial </w:t>
      </w:r>
      <w:proofErr w:type="spellStart"/>
      <w:proofErr w:type="gramStart"/>
      <w:r w:rsidRPr="00714641">
        <w:rPr>
          <w:rFonts w:ascii="Times New Roman" w:hAnsi="Times New Roman" w:cs="Times New Roman"/>
          <w:sz w:val="26"/>
          <w:szCs w:val="26"/>
        </w:rPr>
        <w:t>position,it</w:t>
      </w:r>
      <w:proofErr w:type="spellEnd"/>
      <w:proofErr w:type="gramEnd"/>
      <w:r w:rsidRPr="00714641">
        <w:rPr>
          <w:rFonts w:ascii="Times New Roman" w:hAnsi="Times New Roman" w:cs="Times New Roman"/>
          <w:sz w:val="26"/>
          <w:szCs w:val="26"/>
        </w:rPr>
        <w:t xml:space="preserve"> must get a higher investment for earing income.</w:t>
      </w:r>
    </w:p>
    <w:p w14:paraId="00D9C2ED" w14:textId="77777777" w:rsidR="00CA4241" w:rsidRPr="00714641" w:rsidRDefault="00CA4241" w:rsidP="00CA4241">
      <w:pPr>
        <w:pStyle w:val="ListParagraph"/>
        <w:numPr>
          <w:ilvl w:val="0"/>
          <w:numId w:val="8"/>
        </w:numPr>
        <w:rPr>
          <w:rFonts w:ascii="Times New Roman" w:hAnsi="Times New Roman" w:cs="Times New Roman"/>
          <w:sz w:val="26"/>
          <w:szCs w:val="26"/>
        </w:rPr>
      </w:pPr>
      <w:r w:rsidRPr="00714641">
        <w:rPr>
          <w:rFonts w:ascii="Times New Roman" w:hAnsi="Times New Roman" w:cs="Times New Roman"/>
          <w:sz w:val="26"/>
          <w:szCs w:val="26"/>
        </w:rPr>
        <w:t>Because it has very low assets.</w:t>
      </w:r>
    </w:p>
    <w:p w14:paraId="3D17AECD" w14:textId="77777777" w:rsidR="00CA4241" w:rsidRPr="00714641" w:rsidRDefault="00CA4241" w:rsidP="00CA4241">
      <w:pPr>
        <w:rPr>
          <w:rFonts w:ascii="Times New Roman" w:hAnsi="Times New Roman" w:cs="Times New Roman"/>
          <w:b/>
          <w:bCs/>
          <w:sz w:val="26"/>
          <w:szCs w:val="26"/>
        </w:rPr>
      </w:pPr>
      <w:r w:rsidRPr="00714641">
        <w:rPr>
          <w:rFonts w:ascii="Times New Roman" w:hAnsi="Times New Roman" w:cs="Times New Roman"/>
          <w:b/>
          <w:bCs/>
          <w:sz w:val="26"/>
          <w:szCs w:val="26"/>
        </w:rPr>
        <w:t>SOLVENCY RATIOS:</w:t>
      </w:r>
    </w:p>
    <w:p w14:paraId="5099CADC" w14:textId="77777777" w:rsidR="00CA4241" w:rsidRPr="00714641" w:rsidRDefault="00CA4241" w:rsidP="00CA4241">
      <w:pPr>
        <w:rPr>
          <w:rFonts w:ascii="Times New Roman" w:hAnsi="Times New Roman" w:cs="Times New Roman"/>
          <w:b/>
          <w:bCs/>
          <w:sz w:val="26"/>
          <w:szCs w:val="26"/>
        </w:rPr>
      </w:pPr>
      <w:r w:rsidRPr="00714641">
        <w:rPr>
          <w:rFonts w:ascii="Times New Roman" w:hAnsi="Times New Roman" w:cs="Times New Roman"/>
          <w:b/>
          <w:bCs/>
          <w:sz w:val="26"/>
          <w:szCs w:val="26"/>
        </w:rPr>
        <w:t>Debt to Equity Ratio:</w:t>
      </w:r>
    </w:p>
    <w:p w14:paraId="37083DCD" w14:textId="77777777" w:rsidR="00CA4241" w:rsidRPr="00714641" w:rsidRDefault="00CA4241" w:rsidP="00CA4241">
      <w:pPr>
        <w:pStyle w:val="ListParagraph"/>
        <w:numPr>
          <w:ilvl w:val="0"/>
          <w:numId w:val="9"/>
        </w:numPr>
        <w:rPr>
          <w:rFonts w:ascii="Times New Roman" w:hAnsi="Times New Roman" w:cs="Times New Roman"/>
          <w:color w:val="2E475D"/>
          <w:sz w:val="26"/>
          <w:szCs w:val="26"/>
        </w:rPr>
      </w:pPr>
      <w:r w:rsidRPr="00714641">
        <w:rPr>
          <w:rFonts w:ascii="Times New Roman" w:hAnsi="Times New Roman" w:cs="Times New Roman"/>
          <w:sz w:val="26"/>
          <w:szCs w:val="26"/>
        </w:rPr>
        <w:t xml:space="preserve">In 2013,2021,2022 value is below 1 that means </w:t>
      </w:r>
      <w:r w:rsidRPr="00714641">
        <w:rPr>
          <w:rFonts w:ascii="Times New Roman" w:hAnsi="Times New Roman" w:cs="Times New Roman"/>
          <w:color w:val="2E475D"/>
          <w:sz w:val="26"/>
          <w:szCs w:val="26"/>
        </w:rPr>
        <w:t>the company has more short-term debts than cash.</w:t>
      </w:r>
    </w:p>
    <w:p w14:paraId="5237C02E" w14:textId="77777777" w:rsidR="00CA4241" w:rsidRPr="00714641" w:rsidRDefault="00CA4241" w:rsidP="00CA4241">
      <w:pPr>
        <w:pStyle w:val="ListParagraph"/>
        <w:numPr>
          <w:ilvl w:val="0"/>
          <w:numId w:val="9"/>
        </w:numPr>
        <w:rPr>
          <w:rFonts w:ascii="Times New Roman" w:hAnsi="Times New Roman" w:cs="Times New Roman"/>
          <w:color w:val="2E475D"/>
          <w:sz w:val="26"/>
          <w:szCs w:val="26"/>
        </w:rPr>
      </w:pPr>
      <w:r w:rsidRPr="00714641">
        <w:rPr>
          <w:rFonts w:ascii="Times New Roman" w:hAnsi="Times New Roman" w:cs="Times New Roman"/>
          <w:color w:val="2E475D"/>
          <w:sz w:val="26"/>
          <w:szCs w:val="26"/>
        </w:rPr>
        <w:t xml:space="preserve">In 2019 value is high </w:t>
      </w:r>
      <w:r w:rsidRPr="00714641">
        <w:rPr>
          <w:rFonts w:ascii="Times New Roman" w:hAnsi="Times New Roman" w:cs="Times New Roman"/>
          <w:color w:val="3B3838" w:themeColor="background2" w:themeShade="40"/>
          <w:sz w:val="26"/>
          <w:szCs w:val="26"/>
        </w:rPr>
        <w:t>means</w:t>
      </w:r>
      <w:r w:rsidRPr="00714641">
        <w:rPr>
          <w:rFonts w:ascii="Times New Roman" w:hAnsi="Times New Roman" w:cs="Times New Roman"/>
          <w:sz w:val="26"/>
          <w:szCs w:val="26"/>
        </w:rPr>
        <w:t xml:space="preserve"> </w:t>
      </w:r>
      <w:r w:rsidRPr="00714641">
        <w:rPr>
          <w:rFonts w:ascii="Times New Roman" w:hAnsi="Times New Roman" w:cs="Times New Roman"/>
          <w:color w:val="2E475D"/>
          <w:sz w:val="26"/>
          <w:szCs w:val="26"/>
        </w:rPr>
        <w:t>the company has enough cash to cover its debts.</w:t>
      </w:r>
    </w:p>
    <w:p w14:paraId="3FD49554" w14:textId="77777777" w:rsidR="00CA4241" w:rsidRPr="00714641" w:rsidRDefault="00CA4241" w:rsidP="00CA4241">
      <w:pPr>
        <w:pStyle w:val="ListParagraph"/>
        <w:numPr>
          <w:ilvl w:val="0"/>
          <w:numId w:val="9"/>
        </w:numPr>
        <w:rPr>
          <w:rFonts w:ascii="Times New Roman" w:hAnsi="Times New Roman" w:cs="Times New Roman"/>
          <w:sz w:val="26"/>
          <w:szCs w:val="26"/>
        </w:rPr>
      </w:pPr>
      <w:r w:rsidRPr="00714641">
        <w:rPr>
          <w:rFonts w:ascii="Times New Roman" w:hAnsi="Times New Roman" w:cs="Times New Roman"/>
          <w:sz w:val="26"/>
          <w:szCs w:val="26"/>
        </w:rPr>
        <w:t xml:space="preserve">From the </w:t>
      </w:r>
      <w:proofErr w:type="spellStart"/>
      <w:r w:rsidRPr="00714641">
        <w:rPr>
          <w:rFonts w:ascii="Times New Roman" w:hAnsi="Times New Roman" w:cs="Times New Roman"/>
          <w:sz w:val="26"/>
          <w:szCs w:val="26"/>
        </w:rPr>
        <w:t>beow</w:t>
      </w:r>
      <w:proofErr w:type="spellEnd"/>
      <w:r w:rsidRPr="00714641">
        <w:rPr>
          <w:rFonts w:ascii="Times New Roman" w:hAnsi="Times New Roman" w:cs="Times New Roman"/>
          <w:sz w:val="26"/>
          <w:szCs w:val="26"/>
        </w:rPr>
        <w:t xml:space="preserve"> graph ratio is </w:t>
      </w:r>
      <w:proofErr w:type="spellStart"/>
      <w:r w:rsidRPr="00714641">
        <w:rPr>
          <w:rFonts w:ascii="Times New Roman" w:hAnsi="Times New Roman" w:cs="Times New Roman"/>
          <w:sz w:val="26"/>
          <w:szCs w:val="26"/>
        </w:rPr>
        <w:t>comparitively</w:t>
      </w:r>
      <w:proofErr w:type="spellEnd"/>
      <w:r w:rsidRPr="00714641">
        <w:rPr>
          <w:rFonts w:ascii="Times New Roman" w:hAnsi="Times New Roman" w:cs="Times New Roman"/>
          <w:sz w:val="26"/>
          <w:szCs w:val="26"/>
        </w:rPr>
        <w:t xml:space="preserve"> </w:t>
      </w:r>
      <w:proofErr w:type="spellStart"/>
      <w:r w:rsidRPr="00714641">
        <w:rPr>
          <w:rFonts w:ascii="Times New Roman" w:hAnsi="Times New Roman" w:cs="Times New Roman"/>
          <w:sz w:val="26"/>
          <w:szCs w:val="26"/>
        </w:rPr>
        <w:t>vey</w:t>
      </w:r>
      <w:proofErr w:type="spellEnd"/>
      <w:r w:rsidRPr="00714641">
        <w:rPr>
          <w:rFonts w:ascii="Times New Roman" w:hAnsi="Times New Roman" w:cs="Times New Roman"/>
          <w:sz w:val="26"/>
          <w:szCs w:val="26"/>
        </w:rPr>
        <w:t xml:space="preserve"> </w:t>
      </w:r>
      <w:proofErr w:type="gramStart"/>
      <w:r w:rsidRPr="00714641">
        <w:rPr>
          <w:rFonts w:ascii="Times New Roman" w:hAnsi="Times New Roman" w:cs="Times New Roman"/>
          <w:sz w:val="26"/>
          <w:szCs w:val="26"/>
        </w:rPr>
        <w:t>low ,</w:t>
      </w:r>
      <w:proofErr w:type="gramEnd"/>
      <w:r w:rsidRPr="00714641">
        <w:rPr>
          <w:rFonts w:ascii="Times New Roman" w:hAnsi="Times New Roman" w:cs="Times New Roman"/>
          <w:color w:val="000000"/>
          <w:spacing w:val="-2"/>
          <w:sz w:val="26"/>
          <w:szCs w:val="26"/>
        </w:rPr>
        <w:t xml:space="preserve"> lower debt to equity ratio means the company primarily relies on wholly-owned funds to leverage its finances</w:t>
      </w:r>
    </w:p>
    <w:p w14:paraId="59719194" w14:textId="77777777" w:rsidR="00CA4241" w:rsidRPr="00714641" w:rsidRDefault="00CA4241" w:rsidP="00CA4241">
      <w:pPr>
        <w:rPr>
          <w:rFonts w:ascii="Times New Roman" w:hAnsi="Times New Roman" w:cs="Times New Roman"/>
          <w:b/>
          <w:bCs/>
          <w:sz w:val="26"/>
          <w:szCs w:val="26"/>
        </w:rPr>
      </w:pPr>
    </w:p>
    <w:p w14:paraId="74EAC157"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lastRenderedPageBreak/>
        <w:drawing>
          <wp:inline distT="0" distB="0" distL="0" distR="0" wp14:anchorId="524334D4" wp14:editId="774E8A92">
            <wp:extent cx="5667375" cy="3065451"/>
            <wp:effectExtent l="0" t="0" r="0" b="1905"/>
            <wp:docPr id="13809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4525" name=""/>
                    <pic:cNvPicPr/>
                  </pic:nvPicPr>
                  <pic:blipFill>
                    <a:blip r:embed="rId23"/>
                    <a:stretch>
                      <a:fillRect/>
                    </a:stretch>
                  </pic:blipFill>
                  <pic:spPr>
                    <a:xfrm>
                      <a:off x="0" y="0"/>
                      <a:ext cx="5678068" cy="3071235"/>
                    </a:xfrm>
                    <a:prstGeom prst="rect">
                      <a:avLst/>
                    </a:prstGeom>
                  </pic:spPr>
                </pic:pic>
              </a:graphicData>
            </a:graphic>
          </wp:inline>
        </w:drawing>
      </w:r>
    </w:p>
    <w:p w14:paraId="6D0819FE"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sz w:val="26"/>
          <w:szCs w:val="26"/>
        </w:rPr>
        <w:t>Solvency Ratio:</w:t>
      </w:r>
    </w:p>
    <w:p w14:paraId="6ADA1AFC"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drawing>
          <wp:inline distT="0" distB="0" distL="0" distR="0" wp14:anchorId="1B26EFEA" wp14:editId="3FCE94A3">
            <wp:extent cx="5486400" cy="2943449"/>
            <wp:effectExtent l="0" t="0" r="0" b="9525"/>
            <wp:docPr id="126008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86447" name=""/>
                    <pic:cNvPicPr/>
                  </pic:nvPicPr>
                  <pic:blipFill>
                    <a:blip r:embed="rId24"/>
                    <a:stretch>
                      <a:fillRect/>
                    </a:stretch>
                  </pic:blipFill>
                  <pic:spPr>
                    <a:xfrm>
                      <a:off x="0" y="0"/>
                      <a:ext cx="5500045" cy="2950770"/>
                    </a:xfrm>
                    <a:prstGeom prst="rect">
                      <a:avLst/>
                    </a:prstGeom>
                  </pic:spPr>
                </pic:pic>
              </a:graphicData>
            </a:graphic>
          </wp:inline>
        </w:drawing>
      </w:r>
    </w:p>
    <w:p w14:paraId="4C4A1D2C" w14:textId="77777777" w:rsidR="00CA4241" w:rsidRPr="00714641" w:rsidRDefault="00CA4241" w:rsidP="00CA4241">
      <w:pPr>
        <w:pStyle w:val="ListParagraph"/>
        <w:numPr>
          <w:ilvl w:val="0"/>
          <w:numId w:val="10"/>
        </w:numPr>
        <w:rPr>
          <w:rFonts w:ascii="Times New Roman" w:hAnsi="Times New Roman" w:cs="Times New Roman"/>
          <w:color w:val="57595D"/>
          <w:sz w:val="26"/>
          <w:szCs w:val="26"/>
          <w:shd w:val="clear" w:color="auto" w:fill="FFFFFF"/>
        </w:rPr>
      </w:pPr>
      <w:r w:rsidRPr="00714641">
        <w:rPr>
          <w:rFonts w:ascii="Times New Roman" w:hAnsi="Times New Roman" w:cs="Times New Roman"/>
          <w:color w:val="57595D"/>
          <w:sz w:val="26"/>
          <w:szCs w:val="26"/>
          <w:shd w:val="clear" w:color="auto" w:fill="FFFFFF"/>
        </w:rPr>
        <w:t>It enables us to determine whether the company can meet its financial obligations in the long term.</w:t>
      </w:r>
    </w:p>
    <w:p w14:paraId="524E02EA" w14:textId="77777777" w:rsidR="00CA4241" w:rsidRPr="00714641" w:rsidRDefault="00CA4241" w:rsidP="00CA4241">
      <w:pPr>
        <w:pStyle w:val="ListParagraph"/>
        <w:numPr>
          <w:ilvl w:val="0"/>
          <w:numId w:val="10"/>
        </w:numPr>
        <w:rPr>
          <w:rFonts w:ascii="Times New Roman" w:hAnsi="Times New Roman" w:cs="Times New Roman"/>
          <w:color w:val="57595D"/>
          <w:sz w:val="26"/>
          <w:szCs w:val="26"/>
          <w:shd w:val="clear" w:color="auto" w:fill="F8F9FA"/>
        </w:rPr>
      </w:pPr>
      <w:r w:rsidRPr="00714641">
        <w:rPr>
          <w:rFonts w:ascii="Times New Roman" w:hAnsi="Times New Roman" w:cs="Times New Roman"/>
          <w:color w:val="57595D"/>
          <w:sz w:val="26"/>
          <w:szCs w:val="26"/>
          <w:shd w:val="clear" w:color="auto" w:fill="F8F9FA"/>
        </w:rPr>
        <w:t xml:space="preserve">A high solvency ratio in the year 2012 to 2016 shows that a company can remain financially stable in the long term. </w:t>
      </w:r>
    </w:p>
    <w:p w14:paraId="15D2B45C" w14:textId="77777777" w:rsidR="00CA4241" w:rsidRPr="00714641" w:rsidRDefault="00CA4241" w:rsidP="00CA4241">
      <w:pPr>
        <w:pStyle w:val="ListParagraph"/>
        <w:numPr>
          <w:ilvl w:val="0"/>
          <w:numId w:val="10"/>
        </w:numPr>
        <w:rPr>
          <w:rFonts w:ascii="Times New Roman" w:hAnsi="Times New Roman" w:cs="Times New Roman"/>
          <w:color w:val="57595D"/>
          <w:sz w:val="26"/>
          <w:szCs w:val="26"/>
          <w:shd w:val="clear" w:color="auto" w:fill="F8F9FA"/>
        </w:rPr>
      </w:pPr>
      <w:r w:rsidRPr="00714641">
        <w:rPr>
          <w:rFonts w:ascii="Times New Roman" w:hAnsi="Times New Roman" w:cs="Times New Roman"/>
          <w:color w:val="57595D"/>
          <w:sz w:val="26"/>
          <w:szCs w:val="26"/>
          <w:shd w:val="clear" w:color="auto" w:fill="F8F9FA"/>
        </w:rPr>
        <w:t xml:space="preserve">After that it is falling, but </w:t>
      </w:r>
      <w:proofErr w:type="spellStart"/>
      <w:proofErr w:type="gramStart"/>
      <w:r w:rsidRPr="00714641">
        <w:rPr>
          <w:rFonts w:ascii="Times New Roman" w:hAnsi="Times New Roman" w:cs="Times New Roman"/>
          <w:color w:val="57595D"/>
          <w:sz w:val="26"/>
          <w:szCs w:val="26"/>
          <w:shd w:val="clear" w:color="auto" w:fill="F8F9FA"/>
        </w:rPr>
        <w:t>a</w:t>
      </w:r>
      <w:proofErr w:type="spellEnd"/>
      <w:proofErr w:type="gramEnd"/>
      <w:r w:rsidRPr="00714641">
        <w:rPr>
          <w:rFonts w:ascii="Times New Roman" w:hAnsi="Times New Roman" w:cs="Times New Roman"/>
          <w:color w:val="57595D"/>
          <w:sz w:val="26"/>
          <w:szCs w:val="26"/>
          <w:shd w:val="clear" w:color="auto" w:fill="F8F9FA"/>
        </w:rPr>
        <w:t xml:space="preserve"> ideal solvency ratio more than 20% it regarded as financially healthy so it is good enough. </w:t>
      </w:r>
    </w:p>
    <w:p w14:paraId="4F5DEFBC" w14:textId="77777777" w:rsidR="00CA4241" w:rsidRPr="00714641" w:rsidRDefault="00CA4241" w:rsidP="00CA4241">
      <w:pPr>
        <w:ind w:left="360"/>
        <w:rPr>
          <w:rFonts w:ascii="Times New Roman" w:hAnsi="Times New Roman" w:cs="Times New Roman"/>
          <w:b/>
          <w:bCs/>
          <w:sz w:val="26"/>
          <w:szCs w:val="26"/>
        </w:rPr>
      </w:pPr>
      <w:proofErr w:type="spellStart"/>
      <w:r w:rsidRPr="00714641">
        <w:rPr>
          <w:rFonts w:ascii="Times New Roman" w:hAnsi="Times New Roman" w:cs="Times New Roman"/>
          <w:b/>
          <w:bCs/>
          <w:sz w:val="26"/>
          <w:szCs w:val="26"/>
        </w:rPr>
        <w:t>Properietory</w:t>
      </w:r>
      <w:proofErr w:type="spellEnd"/>
      <w:r w:rsidRPr="00714641">
        <w:rPr>
          <w:rFonts w:ascii="Times New Roman" w:hAnsi="Times New Roman" w:cs="Times New Roman"/>
          <w:b/>
          <w:bCs/>
          <w:sz w:val="26"/>
          <w:szCs w:val="26"/>
        </w:rPr>
        <w:t xml:space="preserve"> Ratio:</w:t>
      </w:r>
    </w:p>
    <w:p w14:paraId="61C2CF9E" w14:textId="77777777" w:rsidR="00CA4241" w:rsidRPr="00714641" w:rsidRDefault="00CA4241" w:rsidP="00CA4241">
      <w:pPr>
        <w:ind w:left="360"/>
        <w:rPr>
          <w:rFonts w:ascii="Times New Roman" w:hAnsi="Times New Roman" w:cs="Times New Roman"/>
          <w:color w:val="333333"/>
          <w:sz w:val="26"/>
          <w:szCs w:val="26"/>
          <w:shd w:val="clear" w:color="auto" w:fill="FFFFFF"/>
        </w:rPr>
      </w:pPr>
      <w:r w:rsidRPr="00714641">
        <w:rPr>
          <w:rFonts w:ascii="Times New Roman" w:hAnsi="Times New Roman" w:cs="Times New Roman"/>
          <w:sz w:val="26"/>
          <w:szCs w:val="26"/>
        </w:rPr>
        <w:lastRenderedPageBreak/>
        <w:t xml:space="preserve">In the first 5 </w:t>
      </w:r>
      <w:proofErr w:type="gramStart"/>
      <w:r w:rsidRPr="00714641">
        <w:rPr>
          <w:rFonts w:ascii="Times New Roman" w:hAnsi="Times New Roman" w:cs="Times New Roman"/>
          <w:sz w:val="26"/>
          <w:szCs w:val="26"/>
        </w:rPr>
        <w:t>years ,it</w:t>
      </w:r>
      <w:proofErr w:type="gramEnd"/>
      <w:r w:rsidRPr="00714641">
        <w:rPr>
          <w:rFonts w:ascii="Times New Roman" w:hAnsi="Times New Roman" w:cs="Times New Roman"/>
          <w:sz w:val="26"/>
          <w:szCs w:val="26"/>
        </w:rPr>
        <w:t xml:space="preserve"> has </w:t>
      </w:r>
      <w:r w:rsidRPr="00714641">
        <w:rPr>
          <w:rFonts w:ascii="Times New Roman" w:hAnsi="Times New Roman" w:cs="Times New Roman"/>
          <w:color w:val="333333"/>
          <w:sz w:val="26"/>
          <w:szCs w:val="26"/>
          <w:shd w:val="clear" w:color="auto" w:fill="FFFFFF"/>
        </w:rPr>
        <w:t>A high proprietary ratio indicates that a business is in a strong position and provides relief to creditors.</w:t>
      </w:r>
    </w:p>
    <w:p w14:paraId="09A3D5D1" w14:textId="77777777" w:rsidR="00CA4241" w:rsidRPr="00714641" w:rsidRDefault="00CA4241" w:rsidP="00CA4241">
      <w:pPr>
        <w:ind w:left="360"/>
        <w:rPr>
          <w:rFonts w:ascii="Times New Roman" w:hAnsi="Times New Roman" w:cs="Times New Roman"/>
          <w:color w:val="333333"/>
          <w:sz w:val="26"/>
          <w:szCs w:val="26"/>
          <w:shd w:val="clear" w:color="auto" w:fill="FFFFFF"/>
        </w:rPr>
      </w:pPr>
      <w:r w:rsidRPr="00714641">
        <w:rPr>
          <w:rFonts w:ascii="Times New Roman" w:hAnsi="Times New Roman" w:cs="Times New Roman"/>
          <w:color w:val="333333"/>
          <w:sz w:val="26"/>
          <w:szCs w:val="26"/>
          <w:shd w:val="clear" w:color="auto" w:fill="FFFFFF"/>
        </w:rPr>
        <w:t xml:space="preserve">After that graph is suddenly </w:t>
      </w:r>
      <w:proofErr w:type="spellStart"/>
      <w:r w:rsidRPr="00714641">
        <w:rPr>
          <w:rFonts w:ascii="Times New Roman" w:hAnsi="Times New Roman" w:cs="Times New Roman"/>
          <w:color w:val="333333"/>
          <w:sz w:val="26"/>
          <w:szCs w:val="26"/>
          <w:shd w:val="clear" w:color="auto" w:fill="FFFFFF"/>
        </w:rPr>
        <w:t>falldown</w:t>
      </w:r>
      <w:proofErr w:type="spellEnd"/>
      <w:r w:rsidRPr="00714641">
        <w:rPr>
          <w:rFonts w:ascii="Times New Roman" w:hAnsi="Times New Roman" w:cs="Times New Roman"/>
          <w:color w:val="333333"/>
          <w:sz w:val="26"/>
          <w:szCs w:val="26"/>
          <w:shd w:val="clear" w:color="auto" w:fill="FFFFFF"/>
        </w:rPr>
        <w:t xml:space="preserve"> for the next 5 </w:t>
      </w:r>
      <w:proofErr w:type="spellStart"/>
      <w:proofErr w:type="gramStart"/>
      <w:r w:rsidRPr="00714641">
        <w:rPr>
          <w:rFonts w:ascii="Times New Roman" w:hAnsi="Times New Roman" w:cs="Times New Roman"/>
          <w:color w:val="333333"/>
          <w:sz w:val="26"/>
          <w:szCs w:val="26"/>
          <w:shd w:val="clear" w:color="auto" w:fill="FFFFFF"/>
        </w:rPr>
        <w:t>years,it</w:t>
      </w:r>
      <w:proofErr w:type="spellEnd"/>
      <w:proofErr w:type="gramEnd"/>
      <w:r w:rsidRPr="00714641">
        <w:rPr>
          <w:rFonts w:ascii="Times New Roman" w:hAnsi="Times New Roman" w:cs="Times New Roman"/>
          <w:color w:val="333333"/>
          <w:sz w:val="26"/>
          <w:szCs w:val="26"/>
          <w:shd w:val="clear" w:color="auto" w:fill="FFFFFF"/>
        </w:rPr>
        <w:t xml:space="preserve"> shows the dependence of the company on the debt financing in order to run its business.</w:t>
      </w:r>
    </w:p>
    <w:p w14:paraId="6D4E583D" w14:textId="77777777" w:rsidR="00CA4241" w:rsidRPr="00714641" w:rsidRDefault="00CA4241" w:rsidP="00CA4241">
      <w:pPr>
        <w:ind w:left="360"/>
        <w:rPr>
          <w:rFonts w:ascii="Times New Roman" w:hAnsi="Times New Roman" w:cs="Times New Roman"/>
          <w:sz w:val="26"/>
          <w:szCs w:val="26"/>
        </w:rPr>
      </w:pPr>
      <w:r w:rsidRPr="00714641">
        <w:rPr>
          <w:rFonts w:ascii="Times New Roman" w:hAnsi="Times New Roman" w:cs="Times New Roman"/>
          <w:color w:val="333333"/>
          <w:sz w:val="26"/>
          <w:szCs w:val="26"/>
          <w:shd w:val="clear" w:color="auto" w:fill="FFFFFF"/>
        </w:rPr>
        <w:t>It also indicates that creditors will lose interest for providing finance to such a company. Interest rates will become high and there is also a high risk of bankruptcy.</w:t>
      </w:r>
    </w:p>
    <w:p w14:paraId="719C0788"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drawing>
          <wp:inline distT="0" distB="0" distL="0" distR="0" wp14:anchorId="732906A1" wp14:editId="07F05164">
            <wp:extent cx="6046151" cy="3162300"/>
            <wp:effectExtent l="0" t="0" r="0" b="0"/>
            <wp:docPr id="119816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66107" name=""/>
                    <pic:cNvPicPr/>
                  </pic:nvPicPr>
                  <pic:blipFill>
                    <a:blip r:embed="rId25"/>
                    <a:stretch>
                      <a:fillRect/>
                    </a:stretch>
                  </pic:blipFill>
                  <pic:spPr>
                    <a:xfrm>
                      <a:off x="0" y="0"/>
                      <a:ext cx="6048830" cy="3163701"/>
                    </a:xfrm>
                    <a:prstGeom prst="rect">
                      <a:avLst/>
                    </a:prstGeom>
                  </pic:spPr>
                </pic:pic>
              </a:graphicData>
            </a:graphic>
          </wp:inline>
        </w:drawing>
      </w:r>
    </w:p>
    <w:p w14:paraId="09D9D17D"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sz w:val="26"/>
          <w:szCs w:val="26"/>
        </w:rPr>
        <w:t>Fixed Asset Ratio</w:t>
      </w:r>
      <w:r w:rsidRPr="00714641">
        <w:rPr>
          <w:rFonts w:ascii="Times New Roman" w:hAnsi="Times New Roman" w:cs="Times New Roman"/>
          <w:b/>
          <w:bCs/>
          <w:noProof/>
          <w:sz w:val="26"/>
          <w:szCs w:val="26"/>
        </w:rPr>
        <w:drawing>
          <wp:inline distT="0" distB="0" distL="0" distR="0" wp14:anchorId="296F2965" wp14:editId="2893C6C8">
            <wp:extent cx="5953125" cy="3188158"/>
            <wp:effectExtent l="0" t="0" r="0" b="0"/>
            <wp:docPr id="6682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01971" name=""/>
                    <pic:cNvPicPr/>
                  </pic:nvPicPr>
                  <pic:blipFill>
                    <a:blip r:embed="rId26"/>
                    <a:stretch>
                      <a:fillRect/>
                    </a:stretch>
                  </pic:blipFill>
                  <pic:spPr>
                    <a:xfrm>
                      <a:off x="0" y="0"/>
                      <a:ext cx="5966041" cy="3195075"/>
                    </a:xfrm>
                    <a:prstGeom prst="rect">
                      <a:avLst/>
                    </a:prstGeom>
                  </pic:spPr>
                </pic:pic>
              </a:graphicData>
            </a:graphic>
          </wp:inline>
        </w:drawing>
      </w:r>
    </w:p>
    <w:p w14:paraId="04465D3D" w14:textId="77777777" w:rsidR="00CA4241" w:rsidRPr="00714641" w:rsidRDefault="00CA4241" w:rsidP="00CA4241">
      <w:pPr>
        <w:pStyle w:val="ListParagraph"/>
        <w:numPr>
          <w:ilvl w:val="0"/>
          <w:numId w:val="11"/>
        </w:numPr>
        <w:rPr>
          <w:rFonts w:ascii="Times New Roman" w:hAnsi="Times New Roman" w:cs="Times New Roman"/>
          <w:color w:val="111111"/>
          <w:spacing w:val="1"/>
          <w:sz w:val="26"/>
          <w:szCs w:val="26"/>
          <w:shd w:val="clear" w:color="auto" w:fill="FFFFFF"/>
        </w:rPr>
      </w:pPr>
      <w:r w:rsidRPr="00714641">
        <w:rPr>
          <w:rFonts w:ascii="Times New Roman" w:hAnsi="Times New Roman" w:cs="Times New Roman"/>
          <w:color w:val="111111"/>
          <w:spacing w:val="1"/>
          <w:sz w:val="26"/>
          <w:szCs w:val="26"/>
          <w:shd w:val="clear" w:color="auto" w:fill="FFFFFF"/>
        </w:rPr>
        <w:lastRenderedPageBreak/>
        <w:t>The fixed asset turnover ratio reveals how efficient a company is at generating sales from its existing fixed assets</w:t>
      </w:r>
    </w:p>
    <w:p w14:paraId="1A73A2D0" w14:textId="77777777" w:rsidR="00CA4241" w:rsidRPr="00714641" w:rsidRDefault="00CA4241" w:rsidP="00CA4241">
      <w:pPr>
        <w:pStyle w:val="ListParagraph"/>
        <w:numPr>
          <w:ilvl w:val="0"/>
          <w:numId w:val="11"/>
        </w:numPr>
        <w:rPr>
          <w:rFonts w:ascii="Times New Roman" w:hAnsi="Times New Roman" w:cs="Times New Roman"/>
          <w:color w:val="111111"/>
          <w:spacing w:val="1"/>
          <w:sz w:val="26"/>
          <w:szCs w:val="26"/>
          <w:shd w:val="clear" w:color="auto" w:fill="FFFFFF"/>
        </w:rPr>
      </w:pPr>
      <w:r w:rsidRPr="00714641">
        <w:rPr>
          <w:rFonts w:ascii="Times New Roman" w:hAnsi="Times New Roman" w:cs="Times New Roman"/>
          <w:sz w:val="26"/>
          <w:szCs w:val="26"/>
        </w:rPr>
        <w:t xml:space="preserve">For the year 2020 and </w:t>
      </w:r>
      <w:proofErr w:type="gramStart"/>
      <w:r w:rsidRPr="00714641">
        <w:rPr>
          <w:rFonts w:ascii="Times New Roman" w:hAnsi="Times New Roman" w:cs="Times New Roman"/>
          <w:sz w:val="26"/>
          <w:szCs w:val="26"/>
        </w:rPr>
        <w:t>2021 ,it</w:t>
      </w:r>
      <w:proofErr w:type="gramEnd"/>
      <w:r w:rsidRPr="00714641">
        <w:rPr>
          <w:rFonts w:ascii="Times New Roman" w:hAnsi="Times New Roman" w:cs="Times New Roman"/>
          <w:sz w:val="26"/>
          <w:szCs w:val="26"/>
        </w:rPr>
        <w:t xml:space="preserve"> has higher ratio </w:t>
      </w:r>
      <w:r w:rsidRPr="00714641">
        <w:rPr>
          <w:rFonts w:ascii="Times New Roman" w:hAnsi="Times New Roman" w:cs="Times New Roman"/>
          <w:color w:val="111111"/>
          <w:spacing w:val="1"/>
          <w:sz w:val="26"/>
          <w:szCs w:val="26"/>
          <w:shd w:val="clear" w:color="auto" w:fill="FFFFFF"/>
        </w:rPr>
        <w:t> implies that management is using its fixed assets more effectively.</w:t>
      </w:r>
    </w:p>
    <w:p w14:paraId="6139BB22" w14:textId="77777777" w:rsidR="00CA4241" w:rsidRPr="00714641" w:rsidRDefault="00CA4241" w:rsidP="00CA4241">
      <w:pPr>
        <w:pStyle w:val="ListParagraph"/>
        <w:numPr>
          <w:ilvl w:val="0"/>
          <w:numId w:val="11"/>
        </w:numPr>
        <w:rPr>
          <w:rFonts w:ascii="Times New Roman" w:hAnsi="Times New Roman" w:cs="Times New Roman"/>
          <w:color w:val="111111"/>
          <w:spacing w:val="1"/>
          <w:sz w:val="26"/>
          <w:szCs w:val="26"/>
          <w:shd w:val="clear" w:color="auto" w:fill="FFFFFF"/>
        </w:rPr>
      </w:pPr>
      <w:r w:rsidRPr="00714641">
        <w:rPr>
          <w:rFonts w:ascii="Times New Roman" w:hAnsi="Times New Roman" w:cs="Times New Roman"/>
          <w:color w:val="111111"/>
          <w:spacing w:val="1"/>
          <w:sz w:val="26"/>
          <w:szCs w:val="26"/>
          <w:shd w:val="clear" w:color="auto" w:fill="FFFFFF"/>
        </w:rPr>
        <w:t xml:space="preserve">If it is very less like as the years 2012 to </w:t>
      </w:r>
      <w:proofErr w:type="gramStart"/>
      <w:r w:rsidRPr="00714641">
        <w:rPr>
          <w:rFonts w:ascii="Times New Roman" w:hAnsi="Times New Roman" w:cs="Times New Roman"/>
          <w:color w:val="111111"/>
          <w:spacing w:val="1"/>
          <w:sz w:val="26"/>
          <w:szCs w:val="26"/>
          <w:shd w:val="clear" w:color="auto" w:fill="FFFFFF"/>
        </w:rPr>
        <w:t>2016,</w:t>
      </w:r>
      <w:proofErr w:type="spellStart"/>
      <w:r w:rsidRPr="00714641">
        <w:rPr>
          <w:rFonts w:ascii="Times New Roman" w:hAnsi="Times New Roman" w:cs="Times New Roman"/>
          <w:color w:val="111111"/>
          <w:spacing w:val="1"/>
          <w:sz w:val="26"/>
          <w:szCs w:val="26"/>
          <w:shd w:val="clear" w:color="auto" w:fill="FFFFFF"/>
        </w:rPr>
        <w:t>its</w:t>
      </w:r>
      <w:proofErr w:type="spellEnd"/>
      <w:proofErr w:type="gramEnd"/>
      <w:r w:rsidRPr="00714641">
        <w:rPr>
          <w:rFonts w:ascii="Times New Roman" w:hAnsi="Times New Roman" w:cs="Times New Roman"/>
          <w:color w:val="111111"/>
          <w:spacing w:val="1"/>
          <w:sz w:val="26"/>
          <w:szCs w:val="26"/>
          <w:shd w:val="clear" w:color="auto" w:fill="FFFFFF"/>
        </w:rPr>
        <w:t xml:space="preserve"> not good for the company as the total assets cannot produce enough revenue at the end of the year.</w:t>
      </w:r>
    </w:p>
    <w:p w14:paraId="7ECD02AE" w14:textId="77777777" w:rsidR="00CA4241" w:rsidRPr="00714641" w:rsidRDefault="00CA4241" w:rsidP="00CA4241">
      <w:pPr>
        <w:rPr>
          <w:rFonts w:ascii="Times New Roman" w:hAnsi="Times New Roman" w:cs="Times New Roman"/>
          <w:sz w:val="26"/>
          <w:szCs w:val="26"/>
        </w:rPr>
      </w:pPr>
    </w:p>
    <w:p w14:paraId="19ECCCAB" w14:textId="77777777" w:rsidR="00CA4241" w:rsidRPr="00714641" w:rsidRDefault="00CA4241" w:rsidP="00CA4241">
      <w:pPr>
        <w:rPr>
          <w:rFonts w:ascii="Times New Roman" w:hAnsi="Times New Roman" w:cs="Times New Roman"/>
          <w:sz w:val="26"/>
          <w:szCs w:val="26"/>
        </w:rPr>
      </w:pPr>
    </w:p>
    <w:p w14:paraId="2C746E8D" w14:textId="77777777" w:rsidR="00CA4241" w:rsidRPr="00714641" w:rsidRDefault="00CA4241" w:rsidP="00CA4241">
      <w:pPr>
        <w:rPr>
          <w:rFonts w:ascii="Times New Roman" w:hAnsi="Times New Roman" w:cs="Times New Roman"/>
          <w:b/>
          <w:bCs/>
          <w:sz w:val="26"/>
          <w:szCs w:val="26"/>
        </w:rPr>
      </w:pPr>
      <w:r w:rsidRPr="00714641">
        <w:rPr>
          <w:rFonts w:ascii="Times New Roman" w:hAnsi="Times New Roman" w:cs="Times New Roman"/>
          <w:b/>
          <w:bCs/>
          <w:sz w:val="26"/>
          <w:szCs w:val="26"/>
        </w:rPr>
        <w:t>PE Ratio:</w:t>
      </w:r>
    </w:p>
    <w:p w14:paraId="09C1D411"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drawing>
          <wp:inline distT="0" distB="0" distL="0" distR="0" wp14:anchorId="483DBE3F" wp14:editId="03B85DB1">
            <wp:extent cx="5847985" cy="3107266"/>
            <wp:effectExtent l="0" t="0" r="635" b="0"/>
            <wp:docPr id="6826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42808" name=""/>
                    <pic:cNvPicPr/>
                  </pic:nvPicPr>
                  <pic:blipFill>
                    <a:blip r:embed="rId27"/>
                    <a:stretch>
                      <a:fillRect/>
                    </a:stretch>
                  </pic:blipFill>
                  <pic:spPr>
                    <a:xfrm>
                      <a:off x="0" y="0"/>
                      <a:ext cx="5858715" cy="3112967"/>
                    </a:xfrm>
                    <a:prstGeom prst="rect">
                      <a:avLst/>
                    </a:prstGeom>
                  </pic:spPr>
                </pic:pic>
              </a:graphicData>
            </a:graphic>
          </wp:inline>
        </w:drawing>
      </w:r>
    </w:p>
    <w:p w14:paraId="6BF15688" w14:textId="77777777" w:rsidR="00CA4241" w:rsidRPr="00714641" w:rsidRDefault="00CA4241" w:rsidP="00CA4241">
      <w:pPr>
        <w:ind w:left="360"/>
        <w:rPr>
          <w:rFonts w:ascii="Times New Roman" w:hAnsi="Times New Roman" w:cs="Times New Roman"/>
          <w:color w:val="212529"/>
          <w:sz w:val="26"/>
          <w:szCs w:val="26"/>
          <w:shd w:val="clear" w:color="auto" w:fill="FEFEFD"/>
        </w:rPr>
      </w:pPr>
      <w:r w:rsidRPr="00714641">
        <w:rPr>
          <w:rFonts w:ascii="Times New Roman" w:hAnsi="Times New Roman" w:cs="Times New Roman"/>
          <w:color w:val="212529"/>
          <w:sz w:val="26"/>
          <w:szCs w:val="26"/>
          <w:shd w:val="clear" w:color="auto" w:fill="FEFEFD"/>
        </w:rPr>
        <w:t>The PE ratio is very useful in making investment decisions.</w:t>
      </w:r>
    </w:p>
    <w:p w14:paraId="24918EC0" w14:textId="77777777" w:rsidR="00CA4241" w:rsidRPr="00714641" w:rsidRDefault="00CA4241" w:rsidP="00CA4241">
      <w:pPr>
        <w:ind w:left="360"/>
        <w:rPr>
          <w:rFonts w:ascii="Times New Roman" w:hAnsi="Times New Roman" w:cs="Times New Roman"/>
          <w:color w:val="212529"/>
          <w:sz w:val="26"/>
          <w:szCs w:val="26"/>
          <w:shd w:val="clear" w:color="auto" w:fill="FEFEFD"/>
        </w:rPr>
      </w:pPr>
      <w:r w:rsidRPr="00714641">
        <w:rPr>
          <w:rFonts w:ascii="Times New Roman" w:hAnsi="Times New Roman" w:cs="Times New Roman"/>
          <w:color w:val="212529"/>
          <w:sz w:val="26"/>
          <w:szCs w:val="26"/>
          <w:shd w:val="clear" w:color="auto" w:fill="FEFEFD"/>
        </w:rPr>
        <w:t>As the years 2019,2020,2021 has high PE means that a stock is expensive and its price may fall in the future.</w:t>
      </w:r>
    </w:p>
    <w:p w14:paraId="7F1E3297" w14:textId="77777777" w:rsidR="00CA4241" w:rsidRPr="00714641" w:rsidRDefault="00CA4241" w:rsidP="00CA4241">
      <w:pPr>
        <w:ind w:left="360"/>
        <w:rPr>
          <w:rFonts w:ascii="Times New Roman" w:hAnsi="Times New Roman" w:cs="Times New Roman"/>
          <w:color w:val="212529"/>
          <w:sz w:val="26"/>
          <w:szCs w:val="26"/>
          <w:shd w:val="clear" w:color="auto" w:fill="FEFEFD"/>
        </w:rPr>
      </w:pPr>
      <w:r w:rsidRPr="00714641">
        <w:rPr>
          <w:rFonts w:ascii="Times New Roman" w:hAnsi="Times New Roman" w:cs="Times New Roman"/>
          <w:color w:val="212529"/>
          <w:sz w:val="26"/>
          <w:szCs w:val="26"/>
          <w:shd w:val="clear" w:color="auto" w:fill="FEFEFD"/>
        </w:rPr>
        <w:t xml:space="preserve"> As the years 2017 and 2018 has low PE means that a stock is cheap and its price may rise in the future.</w:t>
      </w:r>
    </w:p>
    <w:p w14:paraId="4487B8B3" w14:textId="77777777" w:rsidR="00CA4241" w:rsidRPr="00714641" w:rsidRDefault="00CA4241" w:rsidP="00CA4241">
      <w:pPr>
        <w:rPr>
          <w:rFonts w:ascii="Times New Roman" w:hAnsi="Times New Roman" w:cs="Times New Roman"/>
          <w:b/>
          <w:bCs/>
          <w:sz w:val="26"/>
          <w:szCs w:val="26"/>
        </w:rPr>
      </w:pPr>
      <w:r w:rsidRPr="00714641">
        <w:rPr>
          <w:rFonts w:ascii="Times New Roman" w:hAnsi="Times New Roman" w:cs="Times New Roman"/>
          <w:b/>
          <w:bCs/>
          <w:color w:val="212529"/>
          <w:sz w:val="26"/>
          <w:szCs w:val="26"/>
          <w:shd w:val="clear" w:color="auto" w:fill="FEFEFD"/>
        </w:rPr>
        <w:t>Dividend Yield:</w:t>
      </w:r>
    </w:p>
    <w:p w14:paraId="25C58FF5" w14:textId="77777777" w:rsidR="00CA4241" w:rsidRPr="00714641" w:rsidRDefault="00CA4241" w:rsidP="00CA4241">
      <w:pPr>
        <w:ind w:left="360"/>
        <w:rPr>
          <w:rFonts w:ascii="Times New Roman" w:hAnsi="Times New Roman" w:cs="Times New Roman"/>
          <w:b/>
          <w:bCs/>
          <w:sz w:val="26"/>
          <w:szCs w:val="26"/>
        </w:rPr>
      </w:pPr>
      <w:r w:rsidRPr="00714641">
        <w:rPr>
          <w:rFonts w:ascii="Times New Roman" w:hAnsi="Times New Roman" w:cs="Times New Roman"/>
          <w:b/>
          <w:bCs/>
          <w:noProof/>
          <w:sz w:val="26"/>
          <w:szCs w:val="26"/>
        </w:rPr>
        <w:lastRenderedPageBreak/>
        <w:drawing>
          <wp:inline distT="0" distB="0" distL="0" distR="0" wp14:anchorId="52EF0ADE" wp14:editId="3780D000">
            <wp:extent cx="5847715" cy="2940050"/>
            <wp:effectExtent l="0" t="0" r="635" b="0"/>
            <wp:docPr id="13549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5152" name=""/>
                    <pic:cNvPicPr/>
                  </pic:nvPicPr>
                  <pic:blipFill>
                    <a:blip r:embed="rId28"/>
                    <a:stretch>
                      <a:fillRect/>
                    </a:stretch>
                  </pic:blipFill>
                  <pic:spPr>
                    <a:xfrm>
                      <a:off x="0" y="0"/>
                      <a:ext cx="5861934" cy="2947199"/>
                    </a:xfrm>
                    <a:prstGeom prst="rect">
                      <a:avLst/>
                    </a:prstGeom>
                  </pic:spPr>
                </pic:pic>
              </a:graphicData>
            </a:graphic>
          </wp:inline>
        </w:drawing>
      </w:r>
    </w:p>
    <w:p w14:paraId="2730772F" w14:textId="77777777" w:rsidR="00CA4241" w:rsidRPr="00714641" w:rsidRDefault="00CA4241" w:rsidP="00CA4241">
      <w:pPr>
        <w:rPr>
          <w:rFonts w:ascii="Times New Roman" w:hAnsi="Times New Roman" w:cs="Times New Roman"/>
          <w:color w:val="212121"/>
          <w:sz w:val="26"/>
          <w:szCs w:val="26"/>
        </w:rPr>
      </w:pPr>
      <w:r w:rsidRPr="00714641">
        <w:rPr>
          <w:rFonts w:ascii="Times New Roman" w:hAnsi="Times New Roman" w:cs="Times New Roman"/>
          <w:color w:val="212121"/>
          <w:sz w:val="26"/>
          <w:szCs w:val="26"/>
        </w:rPr>
        <w:t>This represents the risk inherently involved in investing in the company.</w:t>
      </w:r>
    </w:p>
    <w:p w14:paraId="0958FD00" w14:textId="77777777" w:rsidR="00CA4241" w:rsidRPr="00714641" w:rsidRDefault="00CA4241" w:rsidP="00CA4241">
      <w:pPr>
        <w:rPr>
          <w:rFonts w:ascii="Times New Roman" w:hAnsi="Times New Roman" w:cs="Times New Roman"/>
          <w:color w:val="212121"/>
          <w:sz w:val="26"/>
          <w:szCs w:val="26"/>
        </w:rPr>
      </w:pPr>
      <w:r w:rsidRPr="00714641">
        <w:rPr>
          <w:rStyle w:val="Strong"/>
          <w:rFonts w:ascii="Times New Roman" w:hAnsi="Times New Roman" w:cs="Times New Roman"/>
          <w:b w:val="0"/>
          <w:bCs w:val="0"/>
          <w:color w:val="212121"/>
          <w:sz w:val="26"/>
          <w:szCs w:val="26"/>
        </w:rPr>
        <w:t>For the year 2019 has high dividend yield stocks that</w:t>
      </w:r>
      <w:r w:rsidRPr="00714641">
        <w:rPr>
          <w:rFonts w:ascii="Times New Roman" w:hAnsi="Times New Roman" w:cs="Times New Roman"/>
          <w:color w:val="212121"/>
          <w:sz w:val="26"/>
          <w:szCs w:val="26"/>
        </w:rPr>
        <w:t> indicate how much a firm pays out in dividends about its market share price each year.</w:t>
      </w:r>
    </w:p>
    <w:p w14:paraId="35EEA1F2" w14:textId="77777777" w:rsidR="00CA4241" w:rsidRPr="00714641" w:rsidRDefault="00CA4241" w:rsidP="00CA4241">
      <w:pPr>
        <w:rPr>
          <w:rFonts w:ascii="Times New Roman" w:hAnsi="Times New Roman" w:cs="Times New Roman"/>
          <w:color w:val="212121"/>
          <w:sz w:val="26"/>
          <w:szCs w:val="26"/>
        </w:rPr>
      </w:pPr>
      <w:r w:rsidRPr="00714641">
        <w:rPr>
          <w:rFonts w:ascii="Times New Roman" w:hAnsi="Times New Roman" w:cs="Times New Roman"/>
          <w:color w:val="212121"/>
          <w:sz w:val="26"/>
          <w:szCs w:val="26"/>
        </w:rPr>
        <w:t xml:space="preserve">Good dividend yields from 2 to 6 </w:t>
      </w:r>
      <w:proofErr w:type="gramStart"/>
      <w:r w:rsidRPr="00714641">
        <w:rPr>
          <w:rFonts w:ascii="Times New Roman" w:hAnsi="Times New Roman" w:cs="Times New Roman"/>
          <w:color w:val="212121"/>
          <w:sz w:val="26"/>
          <w:szCs w:val="26"/>
        </w:rPr>
        <w:t>percent ,from</w:t>
      </w:r>
      <w:proofErr w:type="gramEnd"/>
      <w:r w:rsidRPr="00714641">
        <w:rPr>
          <w:rFonts w:ascii="Times New Roman" w:hAnsi="Times New Roman" w:cs="Times New Roman"/>
          <w:color w:val="212121"/>
          <w:sz w:val="26"/>
          <w:szCs w:val="26"/>
        </w:rPr>
        <w:t xml:space="preserve"> the graph we can tell that company is in good state.</w:t>
      </w:r>
    </w:p>
    <w:p w14:paraId="1EC79C8E" w14:textId="77777777" w:rsidR="00CA4241" w:rsidRPr="00714641" w:rsidRDefault="00CA4241" w:rsidP="00CA4241">
      <w:pPr>
        <w:rPr>
          <w:rFonts w:ascii="Times New Roman" w:hAnsi="Times New Roman" w:cs="Times New Roman"/>
          <w:sz w:val="26"/>
          <w:szCs w:val="26"/>
        </w:rPr>
      </w:pPr>
    </w:p>
    <w:p w14:paraId="21C53A93" w14:textId="66CAA6C4" w:rsidR="00CA4241" w:rsidRPr="00CE2B46" w:rsidRDefault="00CE2B46" w:rsidP="00CA4241">
      <w:pPr>
        <w:spacing w:after="164"/>
        <w:ind w:hanging="10"/>
        <w:rPr>
          <w:rFonts w:ascii="Times New Roman" w:hAnsi="Times New Roman" w:cs="Times New Roman"/>
          <w:b/>
          <w:bCs/>
          <w:color w:val="000000" w:themeColor="text1"/>
          <w:sz w:val="24"/>
          <w:szCs w:val="24"/>
        </w:rPr>
      </w:pPr>
      <w:r w:rsidRPr="00CE2B46">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.GLENMARK</w:t>
      </w:r>
    </w:p>
    <w:p w14:paraId="076CA6BE" w14:textId="77777777" w:rsidR="00CE2B46" w:rsidRDefault="00CE2B46" w:rsidP="00CE2B46"/>
    <w:p w14:paraId="6E456BF6" w14:textId="77777777" w:rsidR="00CE2B46" w:rsidRDefault="00CE2B46" w:rsidP="00CE2B46">
      <w:pPr>
        <w:tabs>
          <w:tab w:val="left" w:pos="5616"/>
        </w:tabs>
      </w:pPr>
      <w:r>
        <w:rPr>
          <w:noProof/>
        </w:rPr>
        <w:lastRenderedPageBreak/>
        <w:drawing>
          <wp:inline distT="0" distB="0" distL="0" distR="0" wp14:anchorId="3EE6F073" wp14:editId="3CA33B34">
            <wp:extent cx="3779420" cy="3855720"/>
            <wp:effectExtent l="0" t="0" r="0" b="0"/>
            <wp:docPr id="1112081633" name="Picture 111208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4205" cy="3860601"/>
                    </a:xfrm>
                    <a:prstGeom prst="rect">
                      <a:avLst/>
                    </a:prstGeom>
                    <a:noFill/>
                    <a:ln>
                      <a:noFill/>
                    </a:ln>
                  </pic:spPr>
                </pic:pic>
              </a:graphicData>
            </a:graphic>
          </wp:inline>
        </w:drawing>
      </w:r>
    </w:p>
    <w:p w14:paraId="784BAB42" w14:textId="77777777" w:rsidR="00CE2B46" w:rsidRDefault="00CE2B46" w:rsidP="00CE2B46">
      <w:pPr>
        <w:pStyle w:val="ListParagraph"/>
        <w:numPr>
          <w:ilvl w:val="0"/>
          <w:numId w:val="1"/>
        </w:numPr>
        <w:spacing w:line="256" w:lineRule="auto"/>
        <w:rPr>
          <w:rFonts w:ascii="Verdana" w:hAnsi="Verdana"/>
          <w:color w:val="222222"/>
          <w:sz w:val="26"/>
          <w:szCs w:val="26"/>
          <w:shd w:val="clear" w:color="auto" w:fill="FFFFFF"/>
        </w:rPr>
      </w:pPr>
      <w:r>
        <w:rPr>
          <w:rFonts w:ascii="Verdana" w:hAnsi="Verdana"/>
          <w:color w:val="222222"/>
          <w:sz w:val="26"/>
          <w:szCs w:val="26"/>
          <w:shd w:val="clear" w:color="auto" w:fill="FFFFFF"/>
        </w:rPr>
        <w:t>The current ratio indicates the ability of a company to generate cash from  </w:t>
      </w:r>
      <w:hyperlink r:id="rId30" w:history="1">
        <w:r>
          <w:rPr>
            <w:rStyle w:val="Hyperlink"/>
            <w:rFonts w:ascii="Verdana" w:hAnsi="Verdana"/>
            <w:color w:val="262626" w:themeColor="text1" w:themeTint="D9"/>
            <w:sz w:val="26"/>
            <w:szCs w:val="26"/>
            <w:shd w:val="clear" w:color="auto" w:fill="FFFFFF"/>
          </w:rPr>
          <w:t>current assets</w:t>
        </w:r>
      </w:hyperlink>
      <w:r>
        <w:rPr>
          <w:u w:val="single"/>
        </w:rPr>
        <w:t xml:space="preserve"> </w:t>
      </w:r>
      <w:r>
        <w:rPr>
          <w:rFonts w:ascii="Verdana" w:hAnsi="Verdana"/>
          <w:color w:val="222222"/>
          <w:sz w:val="26"/>
          <w:szCs w:val="26"/>
          <w:shd w:val="clear" w:color="auto" w:fill="FFFFFF"/>
        </w:rPr>
        <w:t>to pay </w:t>
      </w:r>
      <w:hyperlink r:id="rId31" w:history="1">
        <w:r>
          <w:rPr>
            <w:rStyle w:val="Hyperlink"/>
            <w:rFonts w:ascii="Verdana" w:hAnsi="Verdana"/>
            <w:color w:val="262626" w:themeColor="text1" w:themeTint="D9"/>
            <w:sz w:val="26"/>
            <w:szCs w:val="26"/>
            <w:shd w:val="clear" w:color="auto" w:fill="FFFFFF"/>
          </w:rPr>
          <w:t>current liabilities</w:t>
        </w:r>
      </w:hyperlink>
      <w:r>
        <w:rPr>
          <w:rFonts w:ascii="Verdana" w:hAnsi="Verdana"/>
          <w:color w:val="222222"/>
          <w:sz w:val="26"/>
          <w:szCs w:val="26"/>
          <w:shd w:val="clear" w:color="auto" w:fill="FFFFFF"/>
        </w:rPr>
        <w:t>, which become due in the short term.</w:t>
      </w:r>
    </w:p>
    <w:p w14:paraId="09F5FC97" w14:textId="77777777" w:rsidR="00CE2B46" w:rsidRDefault="00CE2B46" w:rsidP="00CE2B46">
      <w:pPr>
        <w:pStyle w:val="ListParagraph"/>
        <w:numPr>
          <w:ilvl w:val="0"/>
          <w:numId w:val="1"/>
        </w:numPr>
        <w:spacing w:line="256" w:lineRule="auto"/>
        <w:rPr>
          <w:rFonts w:ascii="Verdana" w:hAnsi="Verdana"/>
          <w:color w:val="222222"/>
          <w:sz w:val="26"/>
          <w:szCs w:val="26"/>
          <w:shd w:val="clear" w:color="auto" w:fill="FFFFFF"/>
        </w:rPr>
      </w:pPr>
      <w:r>
        <w:rPr>
          <w:rFonts w:ascii="Verdana" w:hAnsi="Verdana"/>
          <w:color w:val="222222"/>
          <w:sz w:val="26"/>
          <w:szCs w:val="26"/>
          <w:shd w:val="clear" w:color="auto" w:fill="FFFFFF"/>
        </w:rPr>
        <w:t xml:space="preserve">A ideal current Ratio is </w:t>
      </w:r>
      <w:proofErr w:type="gramStart"/>
      <w:r>
        <w:rPr>
          <w:rFonts w:ascii="Verdana" w:hAnsi="Verdana"/>
          <w:color w:val="222222"/>
          <w:sz w:val="26"/>
          <w:szCs w:val="26"/>
          <w:shd w:val="clear" w:color="auto" w:fill="FFFFFF"/>
        </w:rPr>
        <w:t>2:1 ,if</w:t>
      </w:r>
      <w:proofErr w:type="gramEnd"/>
      <w:r>
        <w:rPr>
          <w:rFonts w:ascii="Verdana" w:hAnsi="Verdana"/>
          <w:color w:val="222222"/>
          <w:sz w:val="26"/>
          <w:szCs w:val="26"/>
          <w:shd w:val="clear" w:color="auto" w:fill="FFFFFF"/>
        </w:rPr>
        <w:t xml:space="preserve"> it is 1:1 then it is impossible to get profit.</w:t>
      </w:r>
    </w:p>
    <w:p w14:paraId="3CE7D8D7" w14:textId="77777777" w:rsidR="00CE2B46" w:rsidRDefault="00CE2B46" w:rsidP="00CE2B46">
      <w:pPr>
        <w:pStyle w:val="ListParagraph"/>
        <w:numPr>
          <w:ilvl w:val="0"/>
          <w:numId w:val="1"/>
        </w:numPr>
        <w:spacing w:line="256" w:lineRule="auto"/>
        <w:rPr>
          <w:rFonts w:ascii="Verdana" w:hAnsi="Verdana"/>
          <w:color w:val="222222"/>
          <w:sz w:val="26"/>
          <w:szCs w:val="26"/>
          <w:shd w:val="clear" w:color="auto" w:fill="FFFFFF"/>
        </w:rPr>
      </w:pPr>
      <w:r>
        <w:rPr>
          <w:rFonts w:ascii="Verdana" w:hAnsi="Verdana"/>
          <w:color w:val="222222"/>
          <w:sz w:val="26"/>
          <w:szCs w:val="26"/>
          <w:shd w:val="clear" w:color="auto" w:fill="FFFFFF"/>
        </w:rPr>
        <w:t>Years 2017,2018,2019 and 2021 having more than 2 and year 2017 has higher current ratio that says their financial position is better by getting more profit.</w:t>
      </w:r>
    </w:p>
    <w:p w14:paraId="25767B7C" w14:textId="77777777" w:rsidR="00CE2B46" w:rsidRDefault="00CE2B46" w:rsidP="00CE2B46">
      <w:pPr>
        <w:pStyle w:val="ListParagraph"/>
        <w:numPr>
          <w:ilvl w:val="0"/>
          <w:numId w:val="1"/>
        </w:numPr>
        <w:spacing w:line="256" w:lineRule="auto"/>
        <w:rPr>
          <w:b/>
          <w:bCs/>
          <w:sz w:val="40"/>
          <w:szCs w:val="40"/>
          <w:u w:val="single"/>
        </w:rPr>
      </w:pPr>
      <w:r>
        <w:rPr>
          <w:rFonts w:ascii="Verdana" w:hAnsi="Verdana"/>
          <w:color w:val="222222"/>
          <w:sz w:val="26"/>
          <w:szCs w:val="26"/>
          <w:shd w:val="clear" w:color="auto" w:fill="FFFFFF"/>
        </w:rPr>
        <w:t>The low current ratio is a direct sign of a high risk of bankruptcy, and too high would impact the profits adversely.</w:t>
      </w:r>
    </w:p>
    <w:p w14:paraId="4D6C138C" w14:textId="77777777" w:rsidR="00CE2B46" w:rsidRDefault="00CE2B46" w:rsidP="00CE2B46">
      <w:pPr>
        <w:tabs>
          <w:tab w:val="left" w:pos="5616"/>
        </w:tabs>
      </w:pPr>
    </w:p>
    <w:p w14:paraId="4636B0FC" w14:textId="77777777" w:rsidR="00CE2B46" w:rsidRDefault="00CE2B46" w:rsidP="00CE2B46">
      <w:pPr>
        <w:tabs>
          <w:tab w:val="left" w:pos="5616"/>
        </w:tabs>
      </w:pPr>
      <w:r>
        <w:rPr>
          <w:noProof/>
        </w:rPr>
        <w:lastRenderedPageBreak/>
        <w:drawing>
          <wp:inline distT="0" distB="0" distL="0" distR="0" wp14:anchorId="5D23020C" wp14:editId="23125D21">
            <wp:extent cx="3660325" cy="37795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9299" cy="3788787"/>
                    </a:xfrm>
                    <a:prstGeom prst="rect">
                      <a:avLst/>
                    </a:prstGeom>
                    <a:noFill/>
                    <a:ln>
                      <a:noFill/>
                    </a:ln>
                  </pic:spPr>
                </pic:pic>
              </a:graphicData>
            </a:graphic>
          </wp:inline>
        </w:drawing>
      </w:r>
    </w:p>
    <w:p w14:paraId="3B308632" w14:textId="77777777" w:rsidR="00CE2B46" w:rsidRDefault="00CE2B46" w:rsidP="00CE2B46">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111111"/>
          <w:spacing w:val="1"/>
          <w:kern w:val="0"/>
          <w:sz w:val="24"/>
          <w:szCs w:val="24"/>
          <w:lang w:eastAsia="en-IN"/>
          <w14:ligatures w14:val="none"/>
        </w:rPr>
      </w:pPr>
      <w:r>
        <w:rPr>
          <w:rFonts w:ascii="Arial" w:eastAsia="Times New Roman" w:hAnsi="Arial" w:cs="Arial"/>
          <w:color w:val="111111"/>
          <w:spacing w:val="1"/>
          <w:kern w:val="0"/>
          <w:sz w:val="24"/>
          <w:szCs w:val="24"/>
          <w:lang w:eastAsia="en-IN"/>
          <w14:ligatures w14:val="none"/>
        </w:rPr>
        <w:t>The quick ratio measures a company's capacity to pay its current liabilities without</w:t>
      </w:r>
    </w:p>
    <w:p w14:paraId="4F98ED0D" w14:textId="77777777" w:rsidR="00CE2B46" w:rsidRDefault="00CE2B46" w:rsidP="00CE2B46">
      <w:pPr>
        <w:pStyle w:val="ListParagraph"/>
        <w:shd w:val="clear" w:color="auto" w:fill="FFFFFF"/>
        <w:spacing w:before="100" w:beforeAutospacing="1" w:after="100" w:afterAutospacing="1" w:line="240" w:lineRule="auto"/>
        <w:ind w:left="643"/>
        <w:rPr>
          <w:rFonts w:ascii="Arial" w:eastAsia="Times New Roman" w:hAnsi="Arial" w:cs="Arial"/>
          <w:color w:val="111111"/>
          <w:spacing w:val="1"/>
          <w:kern w:val="0"/>
          <w:sz w:val="24"/>
          <w:szCs w:val="24"/>
          <w:lang w:eastAsia="en-IN"/>
          <w14:ligatures w14:val="none"/>
        </w:rPr>
      </w:pPr>
      <w:r>
        <w:rPr>
          <w:rFonts w:ascii="Arial" w:eastAsia="Times New Roman" w:hAnsi="Arial" w:cs="Arial"/>
          <w:color w:val="111111"/>
          <w:spacing w:val="1"/>
          <w:kern w:val="0"/>
          <w:sz w:val="24"/>
          <w:szCs w:val="24"/>
          <w:lang w:eastAsia="en-IN"/>
          <w14:ligatures w14:val="none"/>
        </w:rPr>
        <w:t>needing to sell its inventory or obtain additional financing.</w:t>
      </w:r>
    </w:p>
    <w:p w14:paraId="38CAF11A" w14:textId="77777777" w:rsidR="00CE2B46" w:rsidRDefault="00CE2B46" w:rsidP="00CE2B46">
      <w:pPr>
        <w:pStyle w:val="ListParagraph"/>
        <w:numPr>
          <w:ilvl w:val="0"/>
          <w:numId w:val="2"/>
        </w:numPr>
        <w:spacing w:line="256" w:lineRule="auto"/>
        <w:rPr>
          <w:rFonts w:ascii="Segoe UI" w:hAnsi="Segoe UI" w:cs="Segoe UI"/>
          <w:color w:val="212121"/>
          <w:sz w:val="24"/>
          <w:szCs w:val="24"/>
        </w:rPr>
      </w:pPr>
      <w:r>
        <w:rPr>
          <w:rFonts w:ascii="Segoe UI" w:hAnsi="Segoe UI" w:cs="Segoe UI"/>
          <w:color w:val="212121"/>
          <w:sz w:val="24"/>
          <w:szCs w:val="24"/>
        </w:rPr>
        <w:t>The ideal standard ratio is 1: 1. Here all are above 1, so these are good enough.</w:t>
      </w:r>
    </w:p>
    <w:p w14:paraId="5C904311" w14:textId="77777777" w:rsidR="00CE2B46" w:rsidRDefault="00CE2B46" w:rsidP="00CE2B46">
      <w:pPr>
        <w:pStyle w:val="ListParagraph"/>
        <w:numPr>
          <w:ilvl w:val="0"/>
          <w:numId w:val="2"/>
        </w:numPr>
        <w:spacing w:line="256" w:lineRule="auto"/>
        <w:rPr>
          <w:rFonts w:ascii="Segoe UI" w:hAnsi="Segoe UI" w:cs="Segoe UI"/>
          <w:color w:val="212121"/>
          <w:sz w:val="24"/>
          <w:szCs w:val="24"/>
        </w:rPr>
      </w:pPr>
      <w:r>
        <w:rPr>
          <w:rFonts w:ascii="Segoe UI" w:hAnsi="Segoe UI" w:cs="Segoe UI"/>
          <w:color w:val="212121"/>
          <w:sz w:val="24"/>
          <w:szCs w:val="24"/>
        </w:rPr>
        <w:t>2017 has higher ratio that can say that better a company’s liquidity and financial health.</w:t>
      </w:r>
    </w:p>
    <w:p w14:paraId="2569CE1A" w14:textId="77777777" w:rsidR="00CE2B46" w:rsidRDefault="00CE2B46" w:rsidP="00CE2B46">
      <w:pPr>
        <w:pStyle w:val="ListParagraph"/>
        <w:numPr>
          <w:ilvl w:val="0"/>
          <w:numId w:val="2"/>
        </w:numPr>
        <w:spacing w:line="256" w:lineRule="auto"/>
        <w:rPr>
          <w:rFonts w:ascii="Arial" w:hAnsi="Arial" w:cs="Arial"/>
          <w:color w:val="111111"/>
          <w:spacing w:val="1"/>
          <w:sz w:val="24"/>
          <w:szCs w:val="24"/>
          <w:shd w:val="clear" w:color="auto" w:fill="FFFFFF"/>
        </w:rPr>
      </w:pPr>
      <w:r>
        <w:rPr>
          <w:rFonts w:ascii="Segoe UI" w:hAnsi="Segoe UI" w:cs="Segoe UI"/>
          <w:color w:val="212121"/>
          <w:sz w:val="24"/>
          <w:szCs w:val="24"/>
        </w:rPr>
        <w:t>In 2013,2020 it is low compared to remaining.</w:t>
      </w:r>
      <w:r>
        <w:rPr>
          <w:rFonts w:ascii="Arial" w:hAnsi="Arial" w:cs="Arial"/>
          <w:color w:val="111111"/>
          <w:spacing w:val="1"/>
          <w:sz w:val="24"/>
          <w:szCs w:val="24"/>
          <w:shd w:val="clear" w:color="auto" w:fill="FFFFFF"/>
        </w:rPr>
        <w:t xml:space="preserve"> The lower the ratio, the more likely </w:t>
      </w:r>
    </w:p>
    <w:p w14:paraId="671476A3" w14:textId="77777777" w:rsidR="00CE2B46" w:rsidRDefault="00CE2B46" w:rsidP="00CE2B46">
      <w:pPr>
        <w:pStyle w:val="ListParagraph"/>
        <w:ind w:left="643"/>
        <w:rPr>
          <w:b/>
          <w:bCs/>
          <w:sz w:val="24"/>
          <w:szCs w:val="24"/>
          <w:u w:val="single"/>
        </w:rPr>
      </w:pPr>
      <w:r>
        <w:rPr>
          <w:rFonts w:ascii="Arial" w:hAnsi="Arial" w:cs="Arial"/>
          <w:color w:val="111111"/>
          <w:spacing w:val="1"/>
          <w:sz w:val="24"/>
          <w:szCs w:val="24"/>
          <w:shd w:val="clear" w:color="auto" w:fill="FFFFFF"/>
        </w:rPr>
        <w:t>the company will struggle with paying debts. But here it is ok because it is more than 1.</w:t>
      </w:r>
    </w:p>
    <w:p w14:paraId="17183817" w14:textId="77777777" w:rsidR="00CE2B46" w:rsidRDefault="00CE2B46" w:rsidP="00CE2B46">
      <w:pPr>
        <w:tabs>
          <w:tab w:val="left" w:pos="5616"/>
        </w:tabs>
      </w:pPr>
    </w:p>
    <w:p w14:paraId="172C7AE9" w14:textId="77777777" w:rsidR="00CE2B46" w:rsidRDefault="00CE2B46" w:rsidP="00CE2B46">
      <w:pPr>
        <w:tabs>
          <w:tab w:val="left" w:pos="5616"/>
        </w:tabs>
      </w:pPr>
      <w:r>
        <w:lastRenderedPageBreak/>
        <w:tab/>
      </w:r>
      <w:r>
        <w:rPr>
          <w:noProof/>
        </w:rPr>
        <w:drawing>
          <wp:inline distT="0" distB="0" distL="0" distR="0" wp14:anchorId="128B7B81" wp14:editId="0C0DC667">
            <wp:extent cx="3593520" cy="3680460"/>
            <wp:effectExtent l="0" t="0" r="6985" b="0"/>
            <wp:docPr id="1763908994" name="Picture 176390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774" cy="3687890"/>
                    </a:xfrm>
                    <a:prstGeom prst="rect">
                      <a:avLst/>
                    </a:prstGeom>
                    <a:noFill/>
                    <a:ln>
                      <a:noFill/>
                    </a:ln>
                  </pic:spPr>
                </pic:pic>
              </a:graphicData>
            </a:graphic>
          </wp:inline>
        </w:drawing>
      </w:r>
    </w:p>
    <w:p w14:paraId="20740B19" w14:textId="77777777" w:rsidR="00CE2B46" w:rsidRPr="00B66A16" w:rsidRDefault="00CE2B46" w:rsidP="00CE2B46">
      <w:pPr>
        <w:pStyle w:val="ListParagraph"/>
        <w:numPr>
          <w:ilvl w:val="0"/>
          <w:numId w:val="3"/>
        </w:numPr>
        <w:spacing w:line="256" w:lineRule="auto"/>
        <w:rPr>
          <w:rFonts w:ascii="Helvetica" w:hAnsi="Helvetica" w:cs="Helvetica"/>
          <w:color w:val="000000" w:themeColor="text1"/>
          <w:spacing w:val="-3"/>
          <w:sz w:val="28"/>
          <w:szCs w:val="28"/>
          <w:shd w:val="clear" w:color="auto" w:fill="FFFFFF"/>
        </w:rPr>
      </w:pPr>
      <w:r w:rsidRPr="00B66A16">
        <w:rPr>
          <w:rFonts w:ascii="Helvetica" w:hAnsi="Helvetica" w:cs="Helvetica"/>
          <w:color w:val="000000" w:themeColor="text1"/>
          <w:spacing w:val="-3"/>
          <w:sz w:val="28"/>
          <w:szCs w:val="28"/>
          <w:shd w:val="clear" w:color="auto" w:fill="FFFFFF"/>
        </w:rPr>
        <w:t>An acid ratio test, same as a quick ratio, measures the ability of a company to use their short-term assets to cover their immediate liabilities.</w:t>
      </w:r>
    </w:p>
    <w:p w14:paraId="1EDA7861" w14:textId="77777777" w:rsidR="00CE2B46" w:rsidRPr="00B66A16" w:rsidRDefault="00CE2B46" w:rsidP="00CE2B46">
      <w:pPr>
        <w:pStyle w:val="ListParagraph"/>
        <w:numPr>
          <w:ilvl w:val="0"/>
          <w:numId w:val="3"/>
        </w:numPr>
        <w:spacing w:line="256" w:lineRule="auto"/>
        <w:rPr>
          <w:rFonts w:ascii="Helvetica" w:hAnsi="Helvetica" w:cs="Helvetica"/>
          <w:color w:val="000000" w:themeColor="text1"/>
          <w:spacing w:val="-3"/>
          <w:sz w:val="28"/>
          <w:szCs w:val="28"/>
          <w:shd w:val="clear" w:color="auto" w:fill="FFFFFF"/>
        </w:rPr>
      </w:pPr>
      <w:r w:rsidRPr="00B66A16">
        <w:rPr>
          <w:rFonts w:ascii="Helvetica" w:hAnsi="Helvetica" w:cs="Helvetica"/>
          <w:color w:val="000000" w:themeColor="text1"/>
          <w:spacing w:val="-3"/>
          <w:sz w:val="28"/>
          <w:szCs w:val="28"/>
          <w:shd w:val="clear" w:color="auto" w:fill="FFFFFF"/>
        </w:rPr>
        <w:t>An acid test ration greater than 1 is considered healthy and is important for external stakeholders like creditors, lenders, </w:t>
      </w:r>
      <w:hyperlink r:id="rId34" w:history="1">
        <w:r w:rsidRPr="00B66A16">
          <w:rPr>
            <w:rStyle w:val="Hyperlink"/>
            <w:rFonts w:ascii="Helvetica" w:hAnsi="Helvetica" w:cs="Helvetica"/>
            <w:color w:val="000000" w:themeColor="text1"/>
            <w:spacing w:val="-3"/>
            <w:sz w:val="28"/>
            <w:szCs w:val="28"/>
            <w:shd w:val="clear" w:color="auto" w:fill="FFFFFF"/>
          </w:rPr>
          <w:t>investors</w:t>
        </w:r>
      </w:hyperlink>
      <w:r w:rsidRPr="00B66A16">
        <w:rPr>
          <w:rFonts w:ascii="Helvetica" w:hAnsi="Helvetica" w:cs="Helvetica"/>
          <w:color w:val="000000" w:themeColor="text1"/>
          <w:spacing w:val="-3"/>
          <w:sz w:val="28"/>
          <w:szCs w:val="28"/>
          <w:shd w:val="clear" w:color="auto" w:fill="FFFFFF"/>
        </w:rPr>
        <w:t> and capitalists.</w:t>
      </w:r>
    </w:p>
    <w:p w14:paraId="3E48E0DA" w14:textId="77777777" w:rsidR="00CE2B46" w:rsidRPr="00B66A16" w:rsidRDefault="00CE2B46" w:rsidP="00CE2B46">
      <w:pPr>
        <w:pStyle w:val="ListParagraph"/>
        <w:numPr>
          <w:ilvl w:val="0"/>
          <w:numId w:val="3"/>
        </w:numPr>
        <w:spacing w:line="256" w:lineRule="auto"/>
        <w:rPr>
          <w:rFonts w:ascii="Helvetica" w:hAnsi="Helvetica" w:cs="Helvetica"/>
          <w:color w:val="000000" w:themeColor="text1"/>
          <w:spacing w:val="-3"/>
          <w:sz w:val="28"/>
          <w:szCs w:val="28"/>
          <w:shd w:val="clear" w:color="auto" w:fill="FFFFFF"/>
        </w:rPr>
      </w:pPr>
      <w:proofErr w:type="gramStart"/>
      <w:r w:rsidRPr="00B66A16">
        <w:rPr>
          <w:rFonts w:ascii="Helvetica" w:hAnsi="Helvetica" w:cs="Helvetica"/>
          <w:color w:val="000000" w:themeColor="text1"/>
          <w:spacing w:val="-3"/>
          <w:sz w:val="28"/>
          <w:szCs w:val="28"/>
          <w:shd w:val="clear" w:color="auto" w:fill="FFFFFF"/>
        </w:rPr>
        <w:t>So</w:t>
      </w:r>
      <w:proofErr w:type="gramEnd"/>
      <w:r w:rsidRPr="00B66A16">
        <w:rPr>
          <w:rFonts w:ascii="Helvetica" w:hAnsi="Helvetica" w:cs="Helvetica"/>
          <w:color w:val="000000" w:themeColor="text1"/>
          <w:spacing w:val="-3"/>
          <w:sz w:val="28"/>
          <w:szCs w:val="28"/>
          <w:shd w:val="clear" w:color="auto" w:fill="FFFFFF"/>
        </w:rPr>
        <w:t xml:space="preserve"> we can say from graph this company has good </w:t>
      </w:r>
      <w:proofErr w:type="spellStart"/>
      <w:r w:rsidRPr="00B66A16">
        <w:rPr>
          <w:rFonts w:ascii="Helvetica" w:hAnsi="Helvetica" w:cs="Helvetica"/>
          <w:color w:val="000000" w:themeColor="text1"/>
          <w:spacing w:val="-3"/>
          <w:sz w:val="28"/>
          <w:szCs w:val="28"/>
          <w:shd w:val="clear" w:color="auto" w:fill="FFFFFF"/>
        </w:rPr>
        <w:t>acit</w:t>
      </w:r>
      <w:proofErr w:type="spellEnd"/>
      <w:r w:rsidRPr="00B66A16">
        <w:rPr>
          <w:rFonts w:ascii="Helvetica" w:hAnsi="Helvetica" w:cs="Helvetica"/>
          <w:color w:val="000000" w:themeColor="text1"/>
          <w:spacing w:val="-3"/>
          <w:sz w:val="28"/>
          <w:szCs w:val="28"/>
          <w:shd w:val="clear" w:color="auto" w:fill="FFFFFF"/>
        </w:rPr>
        <w:t xml:space="preserve"> test ratios. If a company has a ratio of less than 1, they cannot currently fully pay back its current liabilities. </w:t>
      </w:r>
    </w:p>
    <w:p w14:paraId="0CE6ED34" w14:textId="77777777" w:rsidR="00CE2B46" w:rsidRPr="00B66A16" w:rsidRDefault="00CE2B46" w:rsidP="00CE2B46">
      <w:pPr>
        <w:pStyle w:val="ListParagraph"/>
        <w:numPr>
          <w:ilvl w:val="0"/>
          <w:numId w:val="3"/>
        </w:numPr>
        <w:spacing w:line="256" w:lineRule="auto"/>
        <w:rPr>
          <w:b/>
          <w:bCs/>
          <w:color w:val="000000" w:themeColor="text1"/>
          <w:sz w:val="28"/>
          <w:szCs w:val="28"/>
          <w:u w:val="single"/>
        </w:rPr>
      </w:pPr>
      <w:r w:rsidRPr="00B66A16">
        <w:rPr>
          <w:rFonts w:ascii="Helvetica" w:hAnsi="Helvetica" w:cs="Helvetica"/>
          <w:color w:val="000000" w:themeColor="text1"/>
          <w:spacing w:val="-3"/>
          <w:sz w:val="28"/>
          <w:szCs w:val="28"/>
          <w:shd w:val="clear" w:color="auto" w:fill="FFFFFF"/>
        </w:rPr>
        <w:t>A high or increasing acid test ratio as in year 201</w:t>
      </w:r>
      <w:r>
        <w:rPr>
          <w:rFonts w:ascii="Helvetica" w:hAnsi="Helvetica" w:cs="Helvetica"/>
          <w:color w:val="000000" w:themeColor="text1"/>
          <w:spacing w:val="-3"/>
          <w:sz w:val="28"/>
          <w:szCs w:val="28"/>
          <w:shd w:val="clear" w:color="auto" w:fill="FFFFFF"/>
        </w:rPr>
        <w:t>7</w:t>
      </w:r>
      <w:r w:rsidRPr="00B66A16">
        <w:rPr>
          <w:rFonts w:ascii="Helvetica" w:hAnsi="Helvetica" w:cs="Helvetica"/>
          <w:color w:val="000000" w:themeColor="text1"/>
          <w:spacing w:val="-3"/>
          <w:sz w:val="28"/>
          <w:szCs w:val="28"/>
          <w:shd w:val="clear" w:color="auto" w:fill="FFFFFF"/>
        </w:rPr>
        <w:t xml:space="preserve"> indicates a company has faster inventory turnover and cash conversion cycles than the other years.</w:t>
      </w:r>
    </w:p>
    <w:p w14:paraId="1226ADD9" w14:textId="77777777" w:rsidR="00CE2B46" w:rsidRDefault="00CE2B46" w:rsidP="00CE2B46">
      <w:pPr>
        <w:tabs>
          <w:tab w:val="left" w:pos="5616"/>
        </w:tabs>
      </w:pPr>
    </w:p>
    <w:p w14:paraId="70E81C05" w14:textId="77777777" w:rsidR="00CE2B46" w:rsidRDefault="00CE2B46" w:rsidP="00CE2B46">
      <w:pPr>
        <w:tabs>
          <w:tab w:val="left" w:pos="5616"/>
        </w:tabs>
      </w:pPr>
      <w:r>
        <w:rPr>
          <w:noProof/>
        </w:rPr>
        <w:lastRenderedPageBreak/>
        <w:drawing>
          <wp:inline distT="0" distB="0" distL="0" distR="0" wp14:anchorId="07811C49" wp14:editId="7F26DF34">
            <wp:extent cx="3902771" cy="39395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7955" cy="3944773"/>
                    </a:xfrm>
                    <a:prstGeom prst="rect">
                      <a:avLst/>
                    </a:prstGeom>
                    <a:noFill/>
                    <a:ln>
                      <a:noFill/>
                    </a:ln>
                  </pic:spPr>
                </pic:pic>
              </a:graphicData>
            </a:graphic>
          </wp:inline>
        </w:drawing>
      </w:r>
    </w:p>
    <w:p w14:paraId="1387E2E1" w14:textId="77777777" w:rsidR="00CE2B46" w:rsidRDefault="00CE2B46" w:rsidP="00CE2B46">
      <w:pPr>
        <w:pStyle w:val="ListParagraph"/>
        <w:numPr>
          <w:ilvl w:val="0"/>
          <w:numId w:val="4"/>
        </w:numPr>
        <w:spacing w:line="256" w:lineRule="auto"/>
        <w:ind w:left="1069"/>
        <w:rPr>
          <w:rFonts w:ascii="Roboto" w:hAnsi="Roboto"/>
          <w:color w:val="333333"/>
          <w:spacing w:val="3"/>
          <w:sz w:val="28"/>
          <w:szCs w:val="28"/>
          <w:shd w:val="clear" w:color="auto" w:fill="FFFFFF"/>
        </w:rPr>
      </w:pPr>
      <w:r>
        <w:rPr>
          <w:rFonts w:ascii="Roboto" w:hAnsi="Roboto"/>
          <w:color w:val="333333"/>
          <w:spacing w:val="3"/>
          <w:sz w:val="28"/>
          <w:szCs w:val="28"/>
          <w:shd w:val="clear" w:color="auto" w:fill="FFFFFF"/>
        </w:rPr>
        <w:t>Inventory turnover is important because it highlights how efficient a company is at converting inventory into final sales and cash.</w:t>
      </w:r>
    </w:p>
    <w:p w14:paraId="5F179D57" w14:textId="77777777" w:rsidR="00CE2B46" w:rsidRDefault="00CE2B46" w:rsidP="00CE2B46">
      <w:pPr>
        <w:pStyle w:val="ListParagraph"/>
        <w:numPr>
          <w:ilvl w:val="0"/>
          <w:numId w:val="4"/>
        </w:numPr>
        <w:spacing w:line="256" w:lineRule="auto"/>
        <w:ind w:left="1069"/>
        <w:rPr>
          <w:rFonts w:ascii="Roboto" w:hAnsi="Roboto"/>
          <w:color w:val="333333"/>
          <w:spacing w:val="3"/>
          <w:sz w:val="28"/>
          <w:szCs w:val="28"/>
          <w:shd w:val="clear" w:color="auto" w:fill="FFFFFF"/>
        </w:rPr>
      </w:pPr>
      <w:r>
        <w:rPr>
          <w:rFonts w:ascii="Roboto" w:hAnsi="Roboto"/>
          <w:color w:val="333333"/>
          <w:spacing w:val="3"/>
          <w:sz w:val="28"/>
          <w:szCs w:val="28"/>
          <w:shd w:val="clear" w:color="auto" w:fill="FFFFFF"/>
        </w:rPr>
        <w:t>From year 2018 to 2021 the ratio is falling that means company holding more stock which will increases carriage costs. Profit will not come from this rate of inventory ratio.</w:t>
      </w:r>
    </w:p>
    <w:p w14:paraId="27FBF703" w14:textId="77777777" w:rsidR="00CE2B46" w:rsidRDefault="00CE2B46" w:rsidP="00CE2B46">
      <w:pPr>
        <w:pStyle w:val="ListParagraph"/>
        <w:numPr>
          <w:ilvl w:val="0"/>
          <w:numId w:val="4"/>
        </w:numPr>
        <w:spacing w:line="256" w:lineRule="auto"/>
        <w:ind w:left="1069"/>
        <w:rPr>
          <w:rFonts w:ascii="Roboto" w:hAnsi="Roboto"/>
          <w:color w:val="333333"/>
          <w:spacing w:val="3"/>
          <w:sz w:val="28"/>
          <w:szCs w:val="28"/>
          <w:shd w:val="clear" w:color="auto" w:fill="FFFFFF"/>
        </w:rPr>
      </w:pPr>
      <w:r>
        <w:rPr>
          <w:rFonts w:ascii="Roboto" w:hAnsi="Roboto"/>
          <w:color w:val="333333"/>
          <w:spacing w:val="3"/>
          <w:sz w:val="28"/>
          <w:szCs w:val="28"/>
          <w:shd w:val="clear" w:color="auto" w:fill="FFFFFF"/>
        </w:rPr>
        <w:t xml:space="preserve">It is increasing from the 2015 to </w:t>
      </w:r>
      <w:proofErr w:type="gramStart"/>
      <w:r>
        <w:rPr>
          <w:rFonts w:ascii="Roboto" w:hAnsi="Roboto"/>
          <w:color w:val="333333"/>
          <w:spacing w:val="3"/>
          <w:sz w:val="28"/>
          <w:szCs w:val="28"/>
          <w:shd w:val="clear" w:color="auto" w:fill="FFFFFF"/>
        </w:rPr>
        <w:t>2018,that</w:t>
      </w:r>
      <w:proofErr w:type="gramEnd"/>
      <w:r>
        <w:rPr>
          <w:rFonts w:ascii="Roboto" w:hAnsi="Roboto"/>
          <w:color w:val="333333"/>
          <w:spacing w:val="3"/>
          <w:sz w:val="28"/>
          <w:szCs w:val="28"/>
          <w:shd w:val="clear" w:color="auto" w:fill="FFFFFF"/>
        </w:rPr>
        <w:t xml:space="preserve"> means it will able to convert inventory and get profit in a little bit faster rate than remaining years.</w:t>
      </w:r>
    </w:p>
    <w:p w14:paraId="083FF0DB" w14:textId="77777777" w:rsidR="00CE2B46" w:rsidRDefault="00CE2B46" w:rsidP="00CE2B46">
      <w:pPr>
        <w:tabs>
          <w:tab w:val="left" w:pos="5616"/>
        </w:tabs>
      </w:pPr>
    </w:p>
    <w:p w14:paraId="1807AEF8" w14:textId="77777777" w:rsidR="00CE2B46" w:rsidRDefault="00CE2B46" w:rsidP="00CE2B46">
      <w:pPr>
        <w:tabs>
          <w:tab w:val="left" w:pos="5616"/>
        </w:tabs>
      </w:pPr>
      <w:r>
        <w:rPr>
          <w:noProof/>
        </w:rPr>
        <w:lastRenderedPageBreak/>
        <w:drawing>
          <wp:inline distT="0" distB="0" distL="0" distR="0" wp14:anchorId="114DC10F" wp14:editId="6EF416F7">
            <wp:extent cx="3927673" cy="3756660"/>
            <wp:effectExtent l="0" t="0" r="0" b="0"/>
            <wp:docPr id="1776166780" name="Picture 1776166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2918" cy="3761677"/>
                    </a:xfrm>
                    <a:prstGeom prst="rect">
                      <a:avLst/>
                    </a:prstGeom>
                    <a:noFill/>
                    <a:ln>
                      <a:noFill/>
                    </a:ln>
                  </pic:spPr>
                </pic:pic>
              </a:graphicData>
            </a:graphic>
          </wp:inline>
        </w:drawing>
      </w:r>
    </w:p>
    <w:p w14:paraId="79D0166A" w14:textId="77777777" w:rsidR="00CE2B46" w:rsidRDefault="00CE2B46" w:rsidP="00CE2B46">
      <w:pPr>
        <w:ind w:left="360"/>
        <w:rPr>
          <w:sz w:val="28"/>
          <w:szCs w:val="28"/>
        </w:rPr>
      </w:pPr>
      <w:r>
        <w:rPr>
          <w:sz w:val="28"/>
          <w:szCs w:val="28"/>
        </w:rPr>
        <w:t xml:space="preserve">In number of </w:t>
      </w:r>
      <w:proofErr w:type="gramStart"/>
      <w:r>
        <w:rPr>
          <w:sz w:val="28"/>
          <w:szCs w:val="28"/>
        </w:rPr>
        <w:t>days</w:t>
      </w:r>
      <w:proofErr w:type="gramEnd"/>
      <w:r>
        <w:rPr>
          <w:sz w:val="28"/>
          <w:szCs w:val="28"/>
        </w:rPr>
        <w:t xml:space="preserve"> it takes to get cash or profit from inventory or sales.</w:t>
      </w:r>
    </w:p>
    <w:p w14:paraId="3EF8D4CC" w14:textId="77777777" w:rsidR="00CE2B46" w:rsidRDefault="00CE2B46" w:rsidP="00CE2B46">
      <w:pPr>
        <w:ind w:left="360"/>
        <w:rPr>
          <w:sz w:val="28"/>
          <w:szCs w:val="28"/>
        </w:rPr>
      </w:pPr>
      <w:r>
        <w:rPr>
          <w:sz w:val="28"/>
          <w:szCs w:val="28"/>
        </w:rPr>
        <w:t xml:space="preserve">Here all years taking more days for an operating </w:t>
      </w:r>
      <w:proofErr w:type="gramStart"/>
      <w:r>
        <w:rPr>
          <w:sz w:val="28"/>
          <w:szCs w:val="28"/>
        </w:rPr>
        <w:t>cycle ,that</w:t>
      </w:r>
      <w:proofErr w:type="gramEnd"/>
      <w:r>
        <w:rPr>
          <w:sz w:val="28"/>
          <w:szCs w:val="28"/>
        </w:rPr>
        <w:t xml:space="preserve"> means it affects the financial position of company by getting slow rate of income or profit.</w:t>
      </w:r>
    </w:p>
    <w:p w14:paraId="6B086C59" w14:textId="77777777" w:rsidR="00CE2B46" w:rsidRDefault="00CE2B46" w:rsidP="00CE2B46">
      <w:pPr>
        <w:ind w:left="360"/>
        <w:rPr>
          <w:sz w:val="28"/>
          <w:szCs w:val="28"/>
        </w:rPr>
      </w:pPr>
      <w:r>
        <w:rPr>
          <w:sz w:val="28"/>
          <w:szCs w:val="28"/>
        </w:rPr>
        <w:t>Until Year 2015 takes more than 300 days then company will be in financially low and struggle.</w:t>
      </w:r>
    </w:p>
    <w:p w14:paraId="3D319528" w14:textId="77777777" w:rsidR="00CE2B46" w:rsidRDefault="00CE2B46" w:rsidP="00CE2B46">
      <w:pPr>
        <w:tabs>
          <w:tab w:val="left" w:pos="5616"/>
        </w:tabs>
      </w:pPr>
    </w:p>
    <w:p w14:paraId="3233FF11" w14:textId="77777777" w:rsidR="00CE2B46" w:rsidRDefault="00CE2B46" w:rsidP="00CE2B46">
      <w:pPr>
        <w:pStyle w:val="ListParagraph"/>
        <w:numPr>
          <w:ilvl w:val="0"/>
          <w:numId w:val="6"/>
        </w:numPr>
        <w:spacing w:line="256" w:lineRule="auto"/>
        <w:rPr>
          <w:sz w:val="24"/>
          <w:szCs w:val="24"/>
        </w:rPr>
      </w:pPr>
    </w:p>
    <w:p w14:paraId="0FCCF95C" w14:textId="77777777" w:rsidR="00CE2B46" w:rsidRDefault="00CE2B46" w:rsidP="00CE2B46">
      <w:pPr>
        <w:pStyle w:val="ListParagraph"/>
        <w:ind w:left="786"/>
        <w:rPr>
          <w:sz w:val="24"/>
          <w:szCs w:val="24"/>
        </w:rPr>
      </w:pPr>
      <w:r>
        <w:rPr>
          <w:noProof/>
        </w:rPr>
        <w:lastRenderedPageBreak/>
        <w:drawing>
          <wp:anchor distT="0" distB="0" distL="114300" distR="114300" simplePos="0" relativeHeight="251659264" behindDoc="0" locked="0" layoutInCell="1" allowOverlap="1" wp14:anchorId="2521FC9D" wp14:editId="23E4E8AE">
            <wp:simplePos x="914400" y="914400"/>
            <wp:positionH relativeFrom="margin">
              <wp:align>left</wp:align>
            </wp:positionH>
            <wp:positionV relativeFrom="paragraph">
              <wp:align>top</wp:align>
            </wp:positionV>
            <wp:extent cx="3908425" cy="39243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842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textWrapping" w:clear="all"/>
      </w:r>
    </w:p>
    <w:p w14:paraId="4586EB27" w14:textId="77777777" w:rsidR="00CE2B46" w:rsidRPr="00B66A16" w:rsidRDefault="00CE2B46" w:rsidP="00CE2B46">
      <w:pPr>
        <w:pStyle w:val="ListParagraph"/>
        <w:numPr>
          <w:ilvl w:val="0"/>
          <w:numId w:val="6"/>
        </w:numPr>
        <w:spacing w:line="256" w:lineRule="auto"/>
        <w:rPr>
          <w:sz w:val="24"/>
          <w:szCs w:val="24"/>
        </w:rPr>
      </w:pPr>
      <w:r>
        <w:rPr>
          <w:sz w:val="24"/>
          <w:szCs w:val="24"/>
        </w:rPr>
        <w:t>In 2017 and 2019, it is high means company has more cash available to distribute to shareholders or invest in new opportunities.</w:t>
      </w:r>
    </w:p>
    <w:p w14:paraId="63F821DD" w14:textId="77777777" w:rsidR="00CE2B46" w:rsidRDefault="00CE2B46" w:rsidP="00CE2B46">
      <w:pPr>
        <w:pStyle w:val="ListParagraph"/>
        <w:numPr>
          <w:ilvl w:val="0"/>
          <w:numId w:val="6"/>
        </w:numPr>
        <w:spacing w:line="256" w:lineRule="auto"/>
        <w:rPr>
          <w:sz w:val="24"/>
          <w:szCs w:val="24"/>
        </w:rPr>
      </w:pPr>
      <w:r>
        <w:rPr>
          <w:sz w:val="24"/>
          <w:szCs w:val="24"/>
        </w:rPr>
        <w:t>In 2018 it is very low it can’t be able to maintain the company</w:t>
      </w:r>
    </w:p>
    <w:p w14:paraId="41380E4D" w14:textId="77777777" w:rsidR="00CE2B46" w:rsidRPr="00B66A16" w:rsidRDefault="00CE2B46" w:rsidP="00CE2B46">
      <w:pPr>
        <w:pStyle w:val="ListParagraph"/>
        <w:numPr>
          <w:ilvl w:val="0"/>
          <w:numId w:val="6"/>
        </w:numPr>
        <w:spacing w:line="256" w:lineRule="auto"/>
        <w:rPr>
          <w:sz w:val="24"/>
          <w:szCs w:val="24"/>
        </w:rPr>
      </w:pPr>
      <w:r>
        <w:rPr>
          <w:sz w:val="24"/>
          <w:szCs w:val="24"/>
        </w:rPr>
        <w:t xml:space="preserve">In that year, </w:t>
      </w:r>
      <w:proofErr w:type="gramStart"/>
      <w:r>
        <w:rPr>
          <w:sz w:val="24"/>
          <w:szCs w:val="24"/>
        </w:rPr>
        <w:t>o</w:t>
      </w:r>
      <w:r w:rsidRPr="00B66A16">
        <w:rPr>
          <w:sz w:val="24"/>
          <w:szCs w:val="24"/>
        </w:rPr>
        <w:t>verall</w:t>
      </w:r>
      <w:proofErr w:type="gramEnd"/>
      <w:r w:rsidRPr="00B66A16">
        <w:rPr>
          <w:sz w:val="24"/>
          <w:szCs w:val="24"/>
        </w:rPr>
        <w:t xml:space="preserve"> it has average profit margin ratios,</w:t>
      </w:r>
      <w:r>
        <w:rPr>
          <w:sz w:val="24"/>
          <w:szCs w:val="24"/>
        </w:rPr>
        <w:t xml:space="preserve"> </w:t>
      </w:r>
      <w:r w:rsidRPr="00B66A16">
        <w:rPr>
          <w:sz w:val="24"/>
          <w:szCs w:val="24"/>
        </w:rPr>
        <w:t>it is good enough to be a healthy company.</w:t>
      </w:r>
    </w:p>
    <w:p w14:paraId="1E8972D9" w14:textId="77777777" w:rsidR="00CE2B46" w:rsidRDefault="00CE2B46" w:rsidP="00CE2B46">
      <w:pPr>
        <w:tabs>
          <w:tab w:val="left" w:pos="5616"/>
        </w:tabs>
      </w:pPr>
    </w:p>
    <w:p w14:paraId="1A079E44" w14:textId="77777777" w:rsidR="00CE2B46" w:rsidRDefault="00CE2B46" w:rsidP="00CE2B46">
      <w:pPr>
        <w:tabs>
          <w:tab w:val="left" w:pos="5616"/>
        </w:tabs>
      </w:pPr>
      <w:r>
        <w:rPr>
          <w:noProof/>
        </w:rPr>
        <w:lastRenderedPageBreak/>
        <w:drawing>
          <wp:inline distT="0" distB="0" distL="0" distR="0" wp14:anchorId="1FBF264B" wp14:editId="032CBEE0">
            <wp:extent cx="3903305" cy="37947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0615" cy="3801867"/>
                    </a:xfrm>
                    <a:prstGeom prst="rect">
                      <a:avLst/>
                    </a:prstGeom>
                    <a:noFill/>
                    <a:ln>
                      <a:noFill/>
                    </a:ln>
                  </pic:spPr>
                </pic:pic>
              </a:graphicData>
            </a:graphic>
          </wp:inline>
        </w:drawing>
      </w:r>
    </w:p>
    <w:p w14:paraId="314F495B" w14:textId="77777777" w:rsidR="00CE2B46" w:rsidRDefault="00CE2B46" w:rsidP="00CE2B46">
      <w:pPr>
        <w:pStyle w:val="ListParagraph"/>
        <w:numPr>
          <w:ilvl w:val="0"/>
          <w:numId w:val="5"/>
        </w:numPr>
        <w:spacing w:line="256" w:lineRule="auto"/>
        <w:rPr>
          <w:rFonts w:ascii="Open Sans" w:hAnsi="Open Sans" w:cs="Open Sans"/>
          <w:color w:val="57595D"/>
          <w:shd w:val="clear" w:color="auto" w:fill="FFFFFF"/>
        </w:rPr>
      </w:pPr>
      <w:r>
        <w:rPr>
          <w:rFonts w:ascii="Open Sans" w:hAnsi="Open Sans" w:cs="Open Sans"/>
          <w:color w:val="57595D"/>
          <w:shd w:val="clear" w:color="auto" w:fill="FFFFFF"/>
        </w:rPr>
        <w:t>The ratio measures the efficiency of how well a company uses assets to produce sales.</w:t>
      </w:r>
    </w:p>
    <w:p w14:paraId="49BDF9CE" w14:textId="77777777" w:rsidR="00CE2B46" w:rsidRDefault="00CE2B46" w:rsidP="00CE2B46">
      <w:pPr>
        <w:pStyle w:val="ListParagraph"/>
        <w:numPr>
          <w:ilvl w:val="0"/>
          <w:numId w:val="5"/>
        </w:numPr>
        <w:spacing w:line="256" w:lineRule="auto"/>
        <w:rPr>
          <w:rFonts w:ascii="Open Sans" w:hAnsi="Open Sans" w:cs="Open Sans"/>
          <w:color w:val="57595D"/>
          <w:shd w:val="clear" w:color="auto" w:fill="FFFFFF"/>
        </w:rPr>
      </w:pPr>
      <w:r>
        <w:rPr>
          <w:rFonts w:ascii="Open Sans" w:hAnsi="Open Sans" w:cs="Open Sans"/>
          <w:color w:val="57595D"/>
          <w:shd w:val="clear" w:color="auto" w:fill="FFFFFF"/>
        </w:rPr>
        <w:t>In the year 2015, has higher ratio, it is favourable, as it indicates a more efficient use of assets.</w:t>
      </w:r>
    </w:p>
    <w:p w14:paraId="18253432" w14:textId="77777777" w:rsidR="00CE2B46" w:rsidRPr="00B66A16" w:rsidRDefault="00CE2B46" w:rsidP="00CE2B46">
      <w:pPr>
        <w:pStyle w:val="ListParagraph"/>
        <w:numPr>
          <w:ilvl w:val="0"/>
          <w:numId w:val="5"/>
        </w:numPr>
        <w:spacing w:line="256" w:lineRule="auto"/>
        <w:rPr>
          <w:rFonts w:ascii="Open Sans" w:hAnsi="Open Sans" w:cs="Open Sans"/>
          <w:color w:val="57595D"/>
          <w:shd w:val="clear" w:color="auto" w:fill="FFFFFF"/>
        </w:rPr>
      </w:pPr>
      <w:r w:rsidRPr="00B66A16">
        <w:rPr>
          <w:rFonts w:ascii="Open Sans" w:hAnsi="Open Sans" w:cs="Open Sans"/>
          <w:color w:val="57595D"/>
          <w:shd w:val="clear" w:color="auto" w:fill="FFFFFF"/>
        </w:rPr>
        <w:t xml:space="preserve">In the years </w:t>
      </w:r>
      <w:r>
        <w:rPr>
          <w:rFonts w:ascii="Open Sans" w:hAnsi="Open Sans" w:cs="Open Sans"/>
          <w:color w:val="57595D"/>
          <w:shd w:val="clear" w:color="auto" w:fill="FFFFFF"/>
        </w:rPr>
        <w:t>2018,</w:t>
      </w:r>
      <w:r w:rsidRPr="00B66A16">
        <w:rPr>
          <w:rFonts w:ascii="Open Sans" w:hAnsi="Open Sans" w:cs="Open Sans"/>
          <w:color w:val="57595D"/>
          <w:shd w:val="clear" w:color="auto" w:fill="FFFFFF"/>
        </w:rPr>
        <w:t>201</w:t>
      </w:r>
      <w:r>
        <w:rPr>
          <w:rFonts w:ascii="Open Sans" w:hAnsi="Open Sans" w:cs="Open Sans"/>
          <w:color w:val="57595D"/>
          <w:shd w:val="clear" w:color="auto" w:fill="FFFFFF"/>
        </w:rPr>
        <w:t>9</w:t>
      </w:r>
      <w:r w:rsidRPr="00B66A16">
        <w:rPr>
          <w:rFonts w:ascii="Open Sans" w:hAnsi="Open Sans" w:cs="Open Sans"/>
          <w:color w:val="57595D"/>
          <w:shd w:val="clear" w:color="auto" w:fill="FFFFFF"/>
        </w:rPr>
        <w:t>,20</w:t>
      </w:r>
      <w:r>
        <w:rPr>
          <w:rFonts w:ascii="Open Sans" w:hAnsi="Open Sans" w:cs="Open Sans"/>
          <w:color w:val="57595D"/>
          <w:shd w:val="clear" w:color="auto" w:fill="FFFFFF"/>
        </w:rPr>
        <w:t>20 and</w:t>
      </w:r>
      <w:r w:rsidRPr="00B66A16">
        <w:rPr>
          <w:rFonts w:ascii="Open Sans" w:hAnsi="Open Sans" w:cs="Open Sans"/>
          <w:color w:val="57595D"/>
          <w:shd w:val="clear" w:color="auto" w:fill="FFFFFF"/>
        </w:rPr>
        <w:t xml:space="preserve"> </w:t>
      </w:r>
      <w:r>
        <w:rPr>
          <w:rFonts w:ascii="Open Sans" w:hAnsi="Open Sans" w:cs="Open Sans"/>
          <w:color w:val="57595D"/>
          <w:shd w:val="clear" w:color="auto" w:fill="FFFFFF"/>
        </w:rPr>
        <w:t xml:space="preserve">2021 </w:t>
      </w:r>
      <w:r w:rsidRPr="00B66A16">
        <w:rPr>
          <w:rFonts w:ascii="Open Sans" w:hAnsi="Open Sans" w:cs="Open Sans"/>
          <w:color w:val="57595D"/>
          <w:shd w:val="clear" w:color="auto" w:fill="FFFFFF"/>
        </w:rPr>
        <w:t>it has slightly lower ratio indicates the company is not using its assets as efficiently.</w:t>
      </w:r>
    </w:p>
    <w:p w14:paraId="66502C44" w14:textId="77777777" w:rsidR="00CE2B46" w:rsidRDefault="00CE2B46" w:rsidP="00CE2B46">
      <w:pPr>
        <w:tabs>
          <w:tab w:val="left" w:pos="5616"/>
        </w:tabs>
      </w:pPr>
    </w:p>
    <w:p w14:paraId="2CBF1F32" w14:textId="77777777" w:rsidR="00CE2B46" w:rsidRDefault="00CE2B46" w:rsidP="00CE2B46">
      <w:pPr>
        <w:tabs>
          <w:tab w:val="left" w:pos="5616"/>
        </w:tabs>
      </w:pPr>
      <w:r>
        <w:rPr>
          <w:noProof/>
        </w:rPr>
        <w:lastRenderedPageBreak/>
        <w:drawing>
          <wp:inline distT="0" distB="0" distL="0" distR="0" wp14:anchorId="66A3509E" wp14:editId="2258B4EA">
            <wp:extent cx="3859675" cy="37185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1626" cy="3730074"/>
                    </a:xfrm>
                    <a:prstGeom prst="rect">
                      <a:avLst/>
                    </a:prstGeom>
                    <a:noFill/>
                    <a:ln>
                      <a:noFill/>
                    </a:ln>
                  </pic:spPr>
                </pic:pic>
              </a:graphicData>
            </a:graphic>
          </wp:inline>
        </w:drawing>
      </w:r>
    </w:p>
    <w:p w14:paraId="3B1C899F" w14:textId="77777777" w:rsidR="00CE2B46" w:rsidRPr="00166EBB" w:rsidRDefault="00CE2B46" w:rsidP="00CE2B46">
      <w:pPr>
        <w:pStyle w:val="ListParagraph"/>
        <w:numPr>
          <w:ilvl w:val="0"/>
          <w:numId w:val="8"/>
        </w:numPr>
        <w:spacing w:line="256" w:lineRule="auto"/>
        <w:rPr>
          <w:rFonts w:ascii="Open Sans" w:hAnsi="Open Sans" w:cs="Open Sans"/>
          <w:color w:val="111111"/>
          <w:spacing w:val="1"/>
          <w:shd w:val="clear" w:color="auto" w:fill="FFFFFF"/>
        </w:rPr>
      </w:pPr>
      <w:r w:rsidRPr="00166EBB">
        <w:rPr>
          <w:rFonts w:ascii="Open Sans" w:hAnsi="Open Sans" w:cs="Open Sans"/>
          <w:color w:val="111111"/>
          <w:spacing w:val="1"/>
          <w:shd w:val="clear" w:color="auto" w:fill="FFFFFF"/>
        </w:rPr>
        <w:t>The higher the ROA number, the better, because the company is able to earn more money with a smaller investment.</w:t>
      </w:r>
    </w:p>
    <w:p w14:paraId="50D8650A" w14:textId="77777777" w:rsidR="00CE2B46" w:rsidRPr="00166EBB" w:rsidRDefault="00CE2B46" w:rsidP="00CE2B46">
      <w:pPr>
        <w:pStyle w:val="ListParagraph"/>
        <w:numPr>
          <w:ilvl w:val="0"/>
          <w:numId w:val="8"/>
        </w:numPr>
        <w:spacing w:line="256" w:lineRule="auto"/>
        <w:rPr>
          <w:rFonts w:ascii="Open Sans" w:hAnsi="Open Sans" w:cs="Open Sans"/>
        </w:rPr>
      </w:pPr>
      <w:r w:rsidRPr="00166EBB">
        <w:rPr>
          <w:rFonts w:ascii="Open Sans" w:hAnsi="Open Sans" w:cs="Open Sans"/>
        </w:rPr>
        <w:t>It has higher ROA in 20</w:t>
      </w:r>
      <w:r>
        <w:rPr>
          <w:rFonts w:ascii="Open Sans" w:hAnsi="Open Sans" w:cs="Open Sans"/>
        </w:rPr>
        <w:t>17</w:t>
      </w:r>
      <w:r w:rsidRPr="00166EBB">
        <w:rPr>
          <w:rFonts w:ascii="Open Sans" w:hAnsi="Open Sans" w:cs="Open Sans"/>
        </w:rPr>
        <w:t>,</w:t>
      </w:r>
      <w:r>
        <w:rPr>
          <w:rFonts w:ascii="Open Sans" w:hAnsi="Open Sans" w:cs="Open Sans"/>
        </w:rPr>
        <w:t xml:space="preserve"> </w:t>
      </w:r>
      <w:r w:rsidRPr="00166EBB">
        <w:rPr>
          <w:rFonts w:ascii="Open Sans" w:hAnsi="Open Sans" w:cs="Open Sans"/>
        </w:rPr>
        <w:t>means more asset efficiency.</w:t>
      </w:r>
    </w:p>
    <w:p w14:paraId="18A90707" w14:textId="77777777" w:rsidR="00CE2B46" w:rsidRPr="00166EBB" w:rsidRDefault="00CE2B46" w:rsidP="00CE2B46">
      <w:pPr>
        <w:pStyle w:val="ListParagraph"/>
        <w:numPr>
          <w:ilvl w:val="0"/>
          <w:numId w:val="8"/>
        </w:numPr>
        <w:spacing w:line="256" w:lineRule="auto"/>
        <w:rPr>
          <w:rFonts w:ascii="Open Sans" w:hAnsi="Open Sans" w:cs="Open Sans"/>
        </w:rPr>
      </w:pPr>
      <w:r w:rsidRPr="00166EBB">
        <w:rPr>
          <w:rFonts w:ascii="Open Sans" w:hAnsi="Open Sans" w:cs="Open Sans"/>
        </w:rPr>
        <w:t>For the ten years it is low so it effects the income of the company and its financial position,</w:t>
      </w:r>
      <w:r>
        <w:rPr>
          <w:rFonts w:ascii="Open Sans" w:hAnsi="Open Sans" w:cs="Open Sans"/>
        </w:rPr>
        <w:t xml:space="preserve"> </w:t>
      </w:r>
      <w:r w:rsidRPr="00166EBB">
        <w:rPr>
          <w:rFonts w:ascii="Open Sans" w:hAnsi="Open Sans" w:cs="Open Sans"/>
        </w:rPr>
        <w:t>it must get a higher investment for earing income.</w:t>
      </w:r>
    </w:p>
    <w:p w14:paraId="277F5B94" w14:textId="77777777" w:rsidR="00CE2B46" w:rsidRPr="00166EBB" w:rsidRDefault="00CE2B46" w:rsidP="00CE2B46">
      <w:pPr>
        <w:pStyle w:val="ListParagraph"/>
        <w:numPr>
          <w:ilvl w:val="0"/>
          <w:numId w:val="8"/>
        </w:numPr>
        <w:spacing w:line="256" w:lineRule="auto"/>
        <w:rPr>
          <w:rFonts w:ascii="Open Sans" w:hAnsi="Open Sans" w:cs="Open Sans"/>
        </w:rPr>
      </w:pPr>
      <w:r w:rsidRPr="00166EBB">
        <w:rPr>
          <w:rFonts w:ascii="Open Sans" w:hAnsi="Open Sans" w:cs="Open Sans"/>
        </w:rPr>
        <w:t>Because it has very low assets.</w:t>
      </w:r>
    </w:p>
    <w:p w14:paraId="5BE913E8" w14:textId="77777777" w:rsidR="00CE2B46" w:rsidRDefault="00CE2B46" w:rsidP="00CE2B46">
      <w:pPr>
        <w:tabs>
          <w:tab w:val="left" w:pos="5616"/>
        </w:tabs>
      </w:pPr>
    </w:p>
    <w:p w14:paraId="17AD8EA4" w14:textId="77777777" w:rsidR="00CE2B46" w:rsidRDefault="00CE2B46" w:rsidP="00CE2B46">
      <w:pPr>
        <w:tabs>
          <w:tab w:val="left" w:pos="5616"/>
        </w:tabs>
      </w:pPr>
      <w:r>
        <w:rPr>
          <w:noProof/>
        </w:rPr>
        <w:lastRenderedPageBreak/>
        <w:drawing>
          <wp:inline distT="0" distB="0" distL="0" distR="0" wp14:anchorId="4021349F" wp14:editId="54EC99C4">
            <wp:extent cx="3669510" cy="37338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5229" cy="3749794"/>
                    </a:xfrm>
                    <a:prstGeom prst="rect">
                      <a:avLst/>
                    </a:prstGeom>
                    <a:noFill/>
                    <a:ln>
                      <a:noFill/>
                    </a:ln>
                  </pic:spPr>
                </pic:pic>
              </a:graphicData>
            </a:graphic>
          </wp:inline>
        </w:drawing>
      </w:r>
    </w:p>
    <w:p w14:paraId="7845D782" w14:textId="77777777" w:rsidR="00CE2B46" w:rsidRPr="00166EBB" w:rsidRDefault="00CE2B46" w:rsidP="00CE2B46">
      <w:pPr>
        <w:pStyle w:val="ListParagraph"/>
        <w:numPr>
          <w:ilvl w:val="0"/>
          <w:numId w:val="7"/>
        </w:numPr>
        <w:spacing w:line="256" w:lineRule="auto"/>
        <w:rPr>
          <w:rFonts w:ascii="Open Sans" w:hAnsi="Open Sans" w:cs="Open Sans"/>
          <w:color w:val="3B3838" w:themeColor="background2" w:themeShade="40"/>
          <w:shd w:val="clear" w:color="auto" w:fill="FFFFFF"/>
        </w:rPr>
      </w:pPr>
      <w:r w:rsidRPr="00166EBB">
        <w:rPr>
          <w:rFonts w:ascii="Open Sans" w:hAnsi="Open Sans" w:cs="Open Sans"/>
          <w:color w:val="3B3838" w:themeColor="background2" w:themeShade="40"/>
          <w:shd w:val="clear" w:color="auto" w:fill="FFFFFF"/>
        </w:rPr>
        <w:t>Return on equity signifies how good the company is in generating returns on the investment it received from its shareholders.</w:t>
      </w:r>
    </w:p>
    <w:p w14:paraId="2A697D54" w14:textId="77777777" w:rsidR="00CE2B46" w:rsidRPr="00166EBB" w:rsidRDefault="00CE2B46" w:rsidP="00CE2B46">
      <w:pPr>
        <w:pStyle w:val="ListParagraph"/>
        <w:numPr>
          <w:ilvl w:val="0"/>
          <w:numId w:val="7"/>
        </w:numPr>
        <w:spacing w:line="256" w:lineRule="auto"/>
        <w:rPr>
          <w:rFonts w:ascii="Open Sans" w:hAnsi="Open Sans" w:cs="Open Sans"/>
          <w:color w:val="3B3838" w:themeColor="background2" w:themeShade="40"/>
          <w:shd w:val="clear" w:color="auto" w:fill="FFFFFF"/>
        </w:rPr>
      </w:pPr>
      <w:r w:rsidRPr="00166EBB">
        <w:rPr>
          <w:rFonts w:ascii="Open Sans" w:hAnsi="Open Sans" w:cs="Open Sans"/>
          <w:color w:val="3B3838" w:themeColor="background2" w:themeShade="40"/>
          <w:shd w:val="clear" w:color="auto" w:fill="FFFFFF"/>
        </w:rPr>
        <w:t>Investors generally prefer firms with higher ROEs. Initially it has low REOs but gradually it increases now it is good.</w:t>
      </w:r>
    </w:p>
    <w:p w14:paraId="2BF9D6F5" w14:textId="77777777" w:rsidR="00CE2B46" w:rsidRPr="00166EBB" w:rsidRDefault="00CE2B46" w:rsidP="00CE2B46">
      <w:pPr>
        <w:pStyle w:val="ListParagraph"/>
        <w:numPr>
          <w:ilvl w:val="0"/>
          <w:numId w:val="7"/>
        </w:numPr>
        <w:spacing w:line="256" w:lineRule="auto"/>
        <w:rPr>
          <w:rFonts w:ascii="Open Sans" w:hAnsi="Open Sans" w:cs="Open Sans"/>
          <w:color w:val="3B3838" w:themeColor="background2" w:themeShade="40"/>
          <w:shd w:val="clear" w:color="auto" w:fill="FFFFFF"/>
        </w:rPr>
      </w:pPr>
      <w:r w:rsidRPr="00166EBB">
        <w:rPr>
          <w:rFonts w:ascii="Open Sans" w:hAnsi="Open Sans" w:cs="Open Sans"/>
          <w:color w:val="767171" w:themeColor="background2" w:themeShade="80"/>
          <w:shd w:val="clear" w:color="auto" w:fill="FFFFFF"/>
        </w:rPr>
        <w:t>A higher percentage indicates a company is more effective at generating profit from its existing assets. Likewise, a company that sees increases in its ROE over time is likely getting more efficient</w:t>
      </w:r>
      <w:r w:rsidRPr="00166EBB">
        <w:rPr>
          <w:rFonts w:ascii="Open Sans" w:hAnsi="Open Sans" w:cs="Open Sans"/>
          <w:color w:val="3B3838" w:themeColor="background2" w:themeShade="40"/>
          <w:shd w:val="clear" w:color="auto" w:fill="FFFFFF"/>
        </w:rPr>
        <w:t>.</w:t>
      </w:r>
    </w:p>
    <w:p w14:paraId="2AB84DDF" w14:textId="77777777" w:rsidR="00CE2B46" w:rsidRDefault="00CE2B46" w:rsidP="00CE2B46">
      <w:pPr>
        <w:tabs>
          <w:tab w:val="left" w:pos="5616"/>
        </w:tabs>
      </w:pPr>
    </w:p>
    <w:p w14:paraId="7B9027D2" w14:textId="77777777" w:rsidR="00CE2B46" w:rsidRDefault="00CE2B46" w:rsidP="00CE2B46">
      <w:pPr>
        <w:tabs>
          <w:tab w:val="left" w:pos="5616"/>
        </w:tabs>
      </w:pPr>
      <w:r>
        <w:rPr>
          <w:noProof/>
        </w:rPr>
        <w:lastRenderedPageBreak/>
        <w:drawing>
          <wp:inline distT="0" distB="0" distL="0" distR="0" wp14:anchorId="13D3E486" wp14:editId="42F2A6DF">
            <wp:extent cx="3620426" cy="36499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4143" cy="3653728"/>
                    </a:xfrm>
                    <a:prstGeom prst="rect">
                      <a:avLst/>
                    </a:prstGeom>
                    <a:noFill/>
                    <a:ln>
                      <a:noFill/>
                    </a:ln>
                  </pic:spPr>
                </pic:pic>
              </a:graphicData>
            </a:graphic>
          </wp:inline>
        </w:drawing>
      </w:r>
    </w:p>
    <w:p w14:paraId="64548BE3" w14:textId="77777777" w:rsidR="00CE2B46" w:rsidRPr="00166EBB" w:rsidRDefault="00CE2B46" w:rsidP="00CE2B46">
      <w:pPr>
        <w:pStyle w:val="ListParagraph"/>
        <w:numPr>
          <w:ilvl w:val="0"/>
          <w:numId w:val="9"/>
        </w:numPr>
        <w:spacing w:line="256" w:lineRule="auto"/>
        <w:rPr>
          <w:rFonts w:ascii="Open Sans" w:hAnsi="Open Sans" w:cs="Open Sans"/>
          <w:color w:val="2E475D"/>
        </w:rPr>
      </w:pPr>
      <w:r w:rsidRPr="00166EBB">
        <w:rPr>
          <w:rFonts w:ascii="Open Sans" w:hAnsi="Open Sans" w:cs="Open Sans"/>
        </w:rPr>
        <w:t xml:space="preserve">In </w:t>
      </w:r>
      <w:r>
        <w:rPr>
          <w:rFonts w:ascii="Open Sans" w:hAnsi="Open Sans" w:cs="Open Sans"/>
        </w:rPr>
        <w:t xml:space="preserve">2017, </w:t>
      </w:r>
      <w:r w:rsidRPr="00166EBB">
        <w:rPr>
          <w:rFonts w:ascii="Open Sans" w:hAnsi="Open Sans" w:cs="Open Sans"/>
        </w:rPr>
        <w:t>201</w:t>
      </w:r>
      <w:r>
        <w:rPr>
          <w:rFonts w:ascii="Open Sans" w:hAnsi="Open Sans" w:cs="Open Sans"/>
        </w:rPr>
        <w:t>8</w:t>
      </w:r>
      <w:r w:rsidRPr="00166EBB">
        <w:rPr>
          <w:rFonts w:ascii="Open Sans" w:hAnsi="Open Sans" w:cs="Open Sans"/>
        </w:rPr>
        <w:t>,</w:t>
      </w:r>
      <w:r>
        <w:rPr>
          <w:rFonts w:ascii="Open Sans" w:hAnsi="Open Sans" w:cs="Open Sans"/>
        </w:rPr>
        <w:t xml:space="preserve"> </w:t>
      </w:r>
      <w:r w:rsidRPr="00166EBB">
        <w:rPr>
          <w:rFonts w:ascii="Open Sans" w:hAnsi="Open Sans" w:cs="Open Sans"/>
        </w:rPr>
        <w:t>202</w:t>
      </w:r>
      <w:r>
        <w:rPr>
          <w:rFonts w:ascii="Open Sans" w:hAnsi="Open Sans" w:cs="Open Sans"/>
        </w:rPr>
        <w:t>0</w:t>
      </w:r>
      <w:r w:rsidRPr="00166EBB">
        <w:rPr>
          <w:rFonts w:ascii="Open Sans" w:hAnsi="Open Sans" w:cs="Open Sans"/>
        </w:rPr>
        <w:t>,</w:t>
      </w:r>
      <w:r>
        <w:rPr>
          <w:rFonts w:ascii="Open Sans" w:hAnsi="Open Sans" w:cs="Open Sans"/>
        </w:rPr>
        <w:t xml:space="preserve"> </w:t>
      </w:r>
      <w:r w:rsidRPr="00166EBB">
        <w:rPr>
          <w:rFonts w:ascii="Open Sans" w:hAnsi="Open Sans" w:cs="Open Sans"/>
        </w:rPr>
        <w:t>202</w:t>
      </w:r>
      <w:r>
        <w:rPr>
          <w:rFonts w:ascii="Open Sans" w:hAnsi="Open Sans" w:cs="Open Sans"/>
        </w:rPr>
        <w:t>1</w:t>
      </w:r>
      <w:r w:rsidRPr="00166EBB">
        <w:rPr>
          <w:rFonts w:ascii="Open Sans" w:hAnsi="Open Sans" w:cs="Open Sans"/>
        </w:rPr>
        <w:t xml:space="preserve"> value is below 1 that means </w:t>
      </w:r>
      <w:r w:rsidRPr="00166EBB">
        <w:rPr>
          <w:rFonts w:ascii="Open Sans" w:hAnsi="Open Sans" w:cs="Open Sans"/>
          <w:color w:val="2E475D"/>
        </w:rPr>
        <w:t>the company has more short-term debts than cash.</w:t>
      </w:r>
    </w:p>
    <w:p w14:paraId="1A87732F" w14:textId="77777777" w:rsidR="00CE2B46" w:rsidRPr="00166EBB" w:rsidRDefault="00CE2B46" w:rsidP="00CE2B46">
      <w:pPr>
        <w:pStyle w:val="ListParagraph"/>
        <w:numPr>
          <w:ilvl w:val="0"/>
          <w:numId w:val="9"/>
        </w:numPr>
        <w:spacing w:line="256" w:lineRule="auto"/>
        <w:rPr>
          <w:rFonts w:ascii="Open Sans" w:hAnsi="Open Sans" w:cs="Open Sans"/>
          <w:color w:val="2E475D"/>
        </w:rPr>
      </w:pPr>
      <w:r w:rsidRPr="00166EBB">
        <w:rPr>
          <w:rFonts w:ascii="Open Sans" w:hAnsi="Open Sans" w:cs="Open Sans"/>
          <w:color w:val="2E475D"/>
        </w:rPr>
        <w:t>In 201</w:t>
      </w:r>
      <w:r>
        <w:rPr>
          <w:rFonts w:ascii="Open Sans" w:hAnsi="Open Sans" w:cs="Open Sans"/>
          <w:color w:val="2E475D"/>
        </w:rPr>
        <w:t>3</w:t>
      </w:r>
      <w:r w:rsidRPr="00166EBB">
        <w:rPr>
          <w:rFonts w:ascii="Open Sans" w:hAnsi="Open Sans" w:cs="Open Sans"/>
          <w:color w:val="2E475D"/>
        </w:rPr>
        <w:t xml:space="preserve"> value is high </w:t>
      </w:r>
      <w:r w:rsidRPr="00166EBB">
        <w:rPr>
          <w:rFonts w:ascii="Open Sans" w:hAnsi="Open Sans" w:cs="Open Sans"/>
          <w:color w:val="3B3838" w:themeColor="background2" w:themeShade="40"/>
        </w:rPr>
        <w:t>means</w:t>
      </w:r>
      <w:r w:rsidRPr="00166EBB">
        <w:rPr>
          <w:rFonts w:ascii="Open Sans" w:hAnsi="Open Sans" w:cs="Open Sans"/>
        </w:rPr>
        <w:t xml:space="preserve"> </w:t>
      </w:r>
      <w:r w:rsidRPr="00166EBB">
        <w:rPr>
          <w:rFonts w:ascii="Open Sans" w:hAnsi="Open Sans" w:cs="Open Sans"/>
          <w:color w:val="2E475D"/>
        </w:rPr>
        <w:t>the company has enough cash to cover its debts.</w:t>
      </w:r>
    </w:p>
    <w:p w14:paraId="595AA53E" w14:textId="77777777" w:rsidR="00CE2B46" w:rsidRPr="00166EBB" w:rsidRDefault="00CE2B46" w:rsidP="00CE2B46">
      <w:pPr>
        <w:pStyle w:val="ListParagraph"/>
        <w:numPr>
          <w:ilvl w:val="0"/>
          <w:numId w:val="9"/>
        </w:numPr>
        <w:spacing w:line="256" w:lineRule="auto"/>
        <w:rPr>
          <w:rFonts w:ascii="Open Sans" w:hAnsi="Open Sans" w:cs="Open Sans"/>
        </w:rPr>
      </w:pPr>
      <w:r w:rsidRPr="00166EBB">
        <w:rPr>
          <w:rFonts w:ascii="Open Sans" w:hAnsi="Open Sans" w:cs="Open Sans"/>
        </w:rPr>
        <w:t xml:space="preserve">From the </w:t>
      </w:r>
      <w:proofErr w:type="spellStart"/>
      <w:r w:rsidRPr="00166EBB">
        <w:rPr>
          <w:rFonts w:ascii="Open Sans" w:hAnsi="Open Sans" w:cs="Open Sans"/>
        </w:rPr>
        <w:t>beow</w:t>
      </w:r>
      <w:proofErr w:type="spellEnd"/>
      <w:r w:rsidRPr="00166EBB">
        <w:rPr>
          <w:rFonts w:ascii="Open Sans" w:hAnsi="Open Sans" w:cs="Open Sans"/>
        </w:rPr>
        <w:t xml:space="preserve"> graph ratio is </w:t>
      </w:r>
      <w:proofErr w:type="spellStart"/>
      <w:r w:rsidRPr="00166EBB">
        <w:rPr>
          <w:rFonts w:ascii="Open Sans" w:hAnsi="Open Sans" w:cs="Open Sans"/>
        </w:rPr>
        <w:t>comparitively</w:t>
      </w:r>
      <w:proofErr w:type="spellEnd"/>
      <w:r w:rsidRPr="00166EBB">
        <w:rPr>
          <w:rFonts w:ascii="Open Sans" w:hAnsi="Open Sans" w:cs="Open Sans"/>
        </w:rPr>
        <w:t xml:space="preserve"> </w:t>
      </w:r>
      <w:proofErr w:type="spellStart"/>
      <w:r w:rsidRPr="00166EBB">
        <w:rPr>
          <w:rFonts w:ascii="Open Sans" w:hAnsi="Open Sans" w:cs="Open Sans"/>
        </w:rPr>
        <w:t>vey</w:t>
      </w:r>
      <w:proofErr w:type="spellEnd"/>
      <w:r w:rsidRPr="00166EBB">
        <w:rPr>
          <w:rFonts w:ascii="Open Sans" w:hAnsi="Open Sans" w:cs="Open Sans"/>
        </w:rPr>
        <w:t xml:space="preserve"> low ,</w:t>
      </w:r>
      <w:r w:rsidRPr="00166EBB">
        <w:rPr>
          <w:rFonts w:ascii="Open Sans" w:hAnsi="Open Sans" w:cs="Open Sans"/>
          <w:color w:val="000000"/>
          <w:spacing w:val="-2"/>
        </w:rPr>
        <w:t xml:space="preserve"> lower debt to equity ratio means the company primarily relies on wholly-owned funds to leverage its finances</w:t>
      </w:r>
    </w:p>
    <w:p w14:paraId="05822D32" w14:textId="77777777" w:rsidR="00CE2B46" w:rsidRDefault="00CE2B46" w:rsidP="00CE2B46">
      <w:pPr>
        <w:tabs>
          <w:tab w:val="left" w:pos="5616"/>
        </w:tabs>
      </w:pPr>
    </w:p>
    <w:p w14:paraId="6E0C7954" w14:textId="77777777" w:rsidR="00CE2B46" w:rsidRDefault="00CE2B46" w:rsidP="00CE2B46">
      <w:pPr>
        <w:tabs>
          <w:tab w:val="left" w:pos="5616"/>
        </w:tabs>
      </w:pPr>
      <w:r>
        <w:rPr>
          <w:noProof/>
        </w:rPr>
        <w:lastRenderedPageBreak/>
        <w:drawing>
          <wp:inline distT="0" distB="0" distL="0" distR="0" wp14:anchorId="71F889B5" wp14:editId="66C7D6A5">
            <wp:extent cx="3593085" cy="362712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9958" cy="3634059"/>
                    </a:xfrm>
                    <a:prstGeom prst="rect">
                      <a:avLst/>
                    </a:prstGeom>
                    <a:noFill/>
                    <a:ln>
                      <a:noFill/>
                    </a:ln>
                  </pic:spPr>
                </pic:pic>
              </a:graphicData>
            </a:graphic>
          </wp:inline>
        </w:drawing>
      </w:r>
    </w:p>
    <w:p w14:paraId="6F97851F" w14:textId="77777777" w:rsidR="00CE2B46" w:rsidRDefault="00CE2B46" w:rsidP="00CE2B46">
      <w:pPr>
        <w:pStyle w:val="ListParagraph"/>
        <w:numPr>
          <w:ilvl w:val="0"/>
          <w:numId w:val="10"/>
        </w:numPr>
        <w:spacing w:line="256" w:lineRule="auto"/>
        <w:rPr>
          <w:rFonts w:ascii="Open Sans" w:hAnsi="Open Sans" w:cs="Open Sans"/>
          <w:color w:val="57595D"/>
          <w:shd w:val="clear" w:color="auto" w:fill="FFFFFF"/>
        </w:rPr>
      </w:pPr>
      <w:r>
        <w:rPr>
          <w:rFonts w:ascii="Open Sans" w:hAnsi="Open Sans" w:cs="Open Sans"/>
          <w:color w:val="57595D"/>
          <w:shd w:val="clear" w:color="auto" w:fill="FFFFFF"/>
        </w:rPr>
        <w:t>It enables us to determine whether the company can meet its financial obligations in the long term.</w:t>
      </w:r>
    </w:p>
    <w:p w14:paraId="22DAEEF9" w14:textId="77777777" w:rsidR="00CE2B46" w:rsidRDefault="00CE2B46" w:rsidP="00CE2B46">
      <w:pPr>
        <w:pStyle w:val="ListParagraph"/>
        <w:numPr>
          <w:ilvl w:val="0"/>
          <w:numId w:val="10"/>
        </w:numPr>
        <w:spacing w:line="256" w:lineRule="auto"/>
        <w:rPr>
          <w:rFonts w:ascii="Open Sans" w:hAnsi="Open Sans" w:cs="Open Sans"/>
          <w:color w:val="57595D"/>
          <w:shd w:val="clear" w:color="auto" w:fill="F8F9FA"/>
        </w:rPr>
      </w:pPr>
      <w:r>
        <w:rPr>
          <w:rFonts w:ascii="Open Sans" w:hAnsi="Open Sans" w:cs="Open Sans"/>
          <w:color w:val="57595D"/>
          <w:shd w:val="clear" w:color="auto" w:fill="F8F9FA"/>
        </w:rPr>
        <w:t xml:space="preserve">A high solvency ratio in the year 2013 shows that a company can remain financially stable in the long term. </w:t>
      </w:r>
    </w:p>
    <w:p w14:paraId="440E91E9" w14:textId="77777777" w:rsidR="00CE2B46" w:rsidRDefault="00CE2B46" w:rsidP="00CE2B46">
      <w:pPr>
        <w:pStyle w:val="ListParagraph"/>
        <w:numPr>
          <w:ilvl w:val="0"/>
          <w:numId w:val="10"/>
        </w:numPr>
        <w:spacing w:line="256" w:lineRule="auto"/>
        <w:rPr>
          <w:rFonts w:ascii="Open Sans" w:hAnsi="Open Sans" w:cs="Open Sans"/>
          <w:color w:val="57595D"/>
          <w:shd w:val="clear" w:color="auto" w:fill="F8F9FA"/>
        </w:rPr>
      </w:pPr>
      <w:r>
        <w:rPr>
          <w:rFonts w:ascii="Open Sans" w:hAnsi="Open Sans" w:cs="Open Sans"/>
          <w:color w:val="57595D"/>
          <w:shd w:val="clear" w:color="auto" w:fill="F8F9FA"/>
        </w:rPr>
        <w:t xml:space="preserve">After that it is falling, but </w:t>
      </w:r>
      <w:proofErr w:type="spellStart"/>
      <w:proofErr w:type="gramStart"/>
      <w:r>
        <w:rPr>
          <w:rFonts w:ascii="Open Sans" w:hAnsi="Open Sans" w:cs="Open Sans"/>
          <w:color w:val="57595D"/>
          <w:shd w:val="clear" w:color="auto" w:fill="F8F9FA"/>
        </w:rPr>
        <w:t>a</w:t>
      </w:r>
      <w:proofErr w:type="spellEnd"/>
      <w:proofErr w:type="gramEnd"/>
      <w:r>
        <w:rPr>
          <w:rFonts w:ascii="Open Sans" w:hAnsi="Open Sans" w:cs="Open Sans"/>
          <w:color w:val="57595D"/>
          <w:shd w:val="clear" w:color="auto" w:fill="F8F9FA"/>
        </w:rPr>
        <w:t xml:space="preserve"> ideal solvency ratio more than 20% it regarded as financially healthy so it is good enough. </w:t>
      </w:r>
    </w:p>
    <w:p w14:paraId="7E006E1C" w14:textId="77777777" w:rsidR="00CE2B46" w:rsidRDefault="00CE2B46" w:rsidP="00CE2B46">
      <w:pPr>
        <w:tabs>
          <w:tab w:val="left" w:pos="5616"/>
        </w:tabs>
      </w:pPr>
    </w:p>
    <w:p w14:paraId="718D1989" w14:textId="77777777" w:rsidR="00CE2B46" w:rsidRDefault="00CE2B46" w:rsidP="00CE2B46">
      <w:pPr>
        <w:tabs>
          <w:tab w:val="left" w:pos="5616"/>
        </w:tabs>
      </w:pPr>
      <w:r>
        <w:rPr>
          <w:noProof/>
        </w:rPr>
        <w:lastRenderedPageBreak/>
        <w:drawing>
          <wp:inline distT="0" distB="0" distL="0" distR="0" wp14:anchorId="1B825561" wp14:editId="7212311E">
            <wp:extent cx="3589020" cy="3589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14:paraId="4D19963A" w14:textId="77777777" w:rsidR="00CE2B46" w:rsidRDefault="00CE2B46" w:rsidP="00CE2B46">
      <w:pPr>
        <w:tabs>
          <w:tab w:val="left" w:pos="5616"/>
        </w:tabs>
      </w:pPr>
    </w:p>
    <w:p w14:paraId="69A519D7" w14:textId="77777777" w:rsidR="00CE2B46" w:rsidRDefault="00CE2B46" w:rsidP="00CE2B46">
      <w:pPr>
        <w:tabs>
          <w:tab w:val="left" w:pos="5616"/>
        </w:tabs>
      </w:pPr>
      <w:r>
        <w:rPr>
          <w:noProof/>
        </w:rPr>
        <w:drawing>
          <wp:inline distT="0" distB="0" distL="0" distR="0" wp14:anchorId="3EF345A8" wp14:editId="15C41E51">
            <wp:extent cx="3672840" cy="358433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0187" cy="3591508"/>
                    </a:xfrm>
                    <a:prstGeom prst="rect">
                      <a:avLst/>
                    </a:prstGeom>
                    <a:noFill/>
                    <a:ln>
                      <a:noFill/>
                    </a:ln>
                  </pic:spPr>
                </pic:pic>
              </a:graphicData>
            </a:graphic>
          </wp:inline>
        </w:drawing>
      </w:r>
    </w:p>
    <w:p w14:paraId="7DDD4716" w14:textId="77777777" w:rsidR="00CE2B46" w:rsidRDefault="00CE2B46" w:rsidP="00CE2B46">
      <w:pPr>
        <w:tabs>
          <w:tab w:val="left" w:pos="5616"/>
        </w:tabs>
      </w:pPr>
    </w:p>
    <w:p w14:paraId="2CFD0C1B" w14:textId="77777777" w:rsidR="00CE2B46" w:rsidRDefault="00CE2B46" w:rsidP="00CE2B46">
      <w:pPr>
        <w:tabs>
          <w:tab w:val="left" w:pos="5616"/>
        </w:tabs>
      </w:pPr>
    </w:p>
    <w:p w14:paraId="02C63E0E" w14:textId="77777777" w:rsidR="00CE2B46" w:rsidRDefault="00CE2B46" w:rsidP="00CE2B46"/>
    <w:p w14:paraId="0A475530" w14:textId="64053B21" w:rsidR="00CE2B46" w:rsidRDefault="00CE2B46" w:rsidP="00CE2B46">
      <w:pPr>
        <w:rPr>
          <w:b/>
          <w:bCs/>
        </w:rPr>
      </w:pPr>
      <w:r>
        <w:rPr>
          <w:b/>
          <w:bCs/>
        </w:rPr>
        <w:lastRenderedPageBreak/>
        <w:t>5.TORRENT PHARMACEUTICALS</w:t>
      </w:r>
    </w:p>
    <w:p w14:paraId="24A86216" w14:textId="77777777" w:rsidR="00CE2B46" w:rsidRPr="00C06DEB" w:rsidRDefault="00CE2B46" w:rsidP="00CE2B46">
      <w:pPr>
        <w:spacing w:after="161"/>
        <w:ind w:left="5"/>
        <w:rPr>
          <w:color w:val="auto"/>
        </w:rPr>
      </w:pPr>
    </w:p>
    <w:p w14:paraId="6AC79EEF"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072938D4" w14:textId="77777777" w:rsidR="00CE2B46" w:rsidRPr="00C06DEB" w:rsidRDefault="00CE2B46" w:rsidP="00CE2B46">
      <w:pPr>
        <w:spacing w:after="163"/>
        <w:ind w:left="5"/>
        <w:rPr>
          <w:color w:val="auto"/>
        </w:rPr>
      </w:pPr>
      <w:r w:rsidRPr="00C06DEB">
        <w:rPr>
          <w:rFonts w:ascii="Times New Roman" w:eastAsia="Times New Roman" w:hAnsi="Times New Roman" w:cs="Times New Roman"/>
          <w:color w:val="auto"/>
          <w:sz w:val="21"/>
        </w:rPr>
        <w:t xml:space="preserve"> </w:t>
      </w:r>
    </w:p>
    <w:p w14:paraId="5375D62F" w14:textId="77777777" w:rsidR="00CE2B46" w:rsidRPr="00C06DEB" w:rsidRDefault="00CE2B46" w:rsidP="00CE2B46">
      <w:pPr>
        <w:spacing w:after="158"/>
        <w:ind w:left="5"/>
        <w:rPr>
          <w:color w:val="auto"/>
        </w:rPr>
      </w:pPr>
      <w:r w:rsidRPr="00C06DEB">
        <w:rPr>
          <w:rFonts w:ascii="Times New Roman" w:eastAsia="Times New Roman" w:hAnsi="Times New Roman" w:cs="Times New Roman"/>
          <w:color w:val="auto"/>
          <w:sz w:val="21"/>
        </w:rPr>
        <w:t xml:space="preserve"> </w:t>
      </w:r>
    </w:p>
    <w:p w14:paraId="6AA6B99D"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192BB57F"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3CDE8D79"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40E6279C"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588A5E8B"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4F59D04A"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43987FE6" w14:textId="77777777" w:rsidR="00CE2B46" w:rsidRPr="00C06DEB" w:rsidRDefault="00CE2B46" w:rsidP="00CE2B46">
      <w:pPr>
        <w:spacing w:after="158"/>
        <w:ind w:left="5"/>
        <w:rPr>
          <w:color w:val="auto"/>
        </w:rPr>
      </w:pPr>
      <w:r w:rsidRPr="00C06DEB">
        <w:rPr>
          <w:rFonts w:ascii="Times New Roman" w:eastAsia="Times New Roman" w:hAnsi="Times New Roman" w:cs="Times New Roman"/>
          <w:color w:val="auto"/>
          <w:sz w:val="21"/>
        </w:rPr>
        <w:t xml:space="preserve"> </w:t>
      </w:r>
    </w:p>
    <w:p w14:paraId="4C6F6C4D"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699AA654"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6CEBD4FB"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2E5693AD" w14:textId="77777777" w:rsidR="00CE2B46" w:rsidRPr="00C06DEB" w:rsidRDefault="00CE2B46" w:rsidP="00CE2B46">
      <w:pPr>
        <w:spacing w:after="0"/>
        <w:ind w:left="5"/>
        <w:rPr>
          <w:color w:val="auto"/>
        </w:rPr>
      </w:pPr>
      <w:r w:rsidRPr="00C06DEB">
        <w:rPr>
          <w:rFonts w:ascii="Times New Roman" w:eastAsia="Times New Roman" w:hAnsi="Times New Roman" w:cs="Times New Roman"/>
          <w:color w:val="auto"/>
          <w:sz w:val="21"/>
        </w:rPr>
        <w:t xml:space="preserve"> </w:t>
      </w:r>
    </w:p>
    <w:p w14:paraId="4A6C1C4E" w14:textId="77777777" w:rsidR="00CE2B46" w:rsidRPr="00C06DEB" w:rsidRDefault="00CE2B46" w:rsidP="00CE2B46">
      <w:pPr>
        <w:spacing w:after="161"/>
        <w:ind w:left="5"/>
        <w:rPr>
          <w:color w:val="auto"/>
        </w:rPr>
      </w:pPr>
      <w:r w:rsidRPr="00C06DEB">
        <w:rPr>
          <w:rFonts w:ascii="Times New Roman" w:eastAsia="Times New Roman" w:hAnsi="Times New Roman" w:cs="Times New Roman"/>
          <w:color w:val="auto"/>
          <w:sz w:val="21"/>
        </w:rPr>
        <w:t xml:space="preserve"> </w:t>
      </w:r>
    </w:p>
    <w:p w14:paraId="3086A89D" w14:textId="77777777" w:rsidR="00CE2B46" w:rsidRPr="00C06DEB" w:rsidRDefault="00CE2B46" w:rsidP="00CE2B46">
      <w:pPr>
        <w:spacing w:after="346"/>
        <w:ind w:left="5"/>
        <w:rPr>
          <w:color w:val="auto"/>
        </w:rPr>
      </w:pPr>
      <w:r w:rsidRPr="00C06DEB">
        <w:rPr>
          <w:rFonts w:ascii="Times New Roman" w:eastAsia="Times New Roman" w:hAnsi="Times New Roman" w:cs="Times New Roman"/>
          <w:color w:val="auto"/>
          <w:sz w:val="21"/>
        </w:rPr>
        <w:t xml:space="preserve"> </w:t>
      </w:r>
    </w:p>
    <w:p w14:paraId="38FF656E" w14:textId="77777777" w:rsidR="00CE2B46" w:rsidRPr="00C06DEB" w:rsidRDefault="00CE2B46" w:rsidP="00CE2B46">
      <w:pPr>
        <w:spacing w:after="192"/>
        <w:ind w:hanging="10"/>
        <w:rPr>
          <w:color w:val="auto"/>
        </w:rPr>
      </w:pPr>
      <w:r w:rsidRPr="00C06DEB">
        <w:rPr>
          <w:rFonts w:ascii="Times New Roman" w:eastAsia="Times New Roman" w:hAnsi="Times New Roman" w:cs="Times New Roman"/>
          <w:color w:val="auto"/>
          <w:sz w:val="38"/>
        </w:rPr>
        <w:t xml:space="preserve">LIQUIDITY RATIOS: </w:t>
      </w:r>
    </w:p>
    <w:p w14:paraId="38E2F0FF" w14:textId="77777777" w:rsidR="00CE2B46" w:rsidRPr="00C06DEB" w:rsidRDefault="00CE2B46" w:rsidP="00CE2B46">
      <w:pPr>
        <w:spacing w:after="94"/>
        <w:ind w:hanging="10"/>
        <w:rPr>
          <w:color w:val="auto"/>
        </w:rPr>
      </w:pPr>
      <w:r w:rsidRPr="00C06DEB">
        <w:rPr>
          <w:rFonts w:ascii="Times New Roman" w:eastAsia="Times New Roman" w:hAnsi="Times New Roman" w:cs="Times New Roman"/>
          <w:color w:val="auto"/>
          <w:sz w:val="38"/>
        </w:rPr>
        <w:t xml:space="preserve">Current Ra o: </w:t>
      </w:r>
    </w:p>
    <w:p w14:paraId="75443DC7" w14:textId="77777777" w:rsidR="00CE2B46" w:rsidRPr="00C06DEB" w:rsidRDefault="00CE2B46" w:rsidP="00CE2B46">
      <w:pPr>
        <w:spacing w:after="0"/>
        <w:ind w:right="1011"/>
        <w:jc w:val="right"/>
        <w:rPr>
          <w:color w:val="auto"/>
        </w:rPr>
      </w:pPr>
      <w:r w:rsidRPr="00C06DEB">
        <w:rPr>
          <w:noProof/>
          <w:color w:val="auto"/>
        </w:rPr>
        <w:lastRenderedPageBreak/>
        <w:drawing>
          <wp:inline distT="0" distB="0" distL="0" distR="0" wp14:anchorId="1F3AFEF3" wp14:editId="35537FC7">
            <wp:extent cx="5387340" cy="4049268"/>
            <wp:effectExtent l="0" t="0" r="0" b="0"/>
            <wp:docPr id="2107717616" name="Picture 2107717616"/>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5"/>
                    <a:stretch>
                      <a:fillRect/>
                    </a:stretch>
                  </pic:blipFill>
                  <pic:spPr>
                    <a:xfrm>
                      <a:off x="0" y="0"/>
                      <a:ext cx="5387340" cy="4049268"/>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5602DEA6" w14:textId="77777777" w:rsidR="00CE2B46" w:rsidRPr="00C06DEB" w:rsidRDefault="00CE2B46" w:rsidP="00CE2B46">
      <w:pPr>
        <w:numPr>
          <w:ilvl w:val="0"/>
          <w:numId w:val="12"/>
        </w:numPr>
        <w:spacing w:after="8" w:line="270" w:lineRule="auto"/>
        <w:ind w:left="661" w:right="1047" w:hanging="338"/>
        <w:rPr>
          <w:color w:val="auto"/>
        </w:rPr>
      </w:pPr>
      <w:r w:rsidRPr="00C06DEB">
        <w:rPr>
          <w:rFonts w:ascii="Times New Roman" w:eastAsia="Times New Roman" w:hAnsi="Times New Roman" w:cs="Times New Roman"/>
          <w:color w:val="auto"/>
          <w:sz w:val="24"/>
        </w:rPr>
        <w:t xml:space="preserve">The current ratio indicates the ability of a company to generate cash </w:t>
      </w:r>
      <w:proofErr w:type="gramStart"/>
      <w:r w:rsidRPr="00C06DEB">
        <w:rPr>
          <w:rFonts w:ascii="Times New Roman" w:eastAsia="Times New Roman" w:hAnsi="Times New Roman" w:cs="Times New Roman"/>
          <w:color w:val="auto"/>
          <w:sz w:val="24"/>
        </w:rPr>
        <w:t>from  current</w:t>
      </w:r>
      <w:proofErr w:type="gramEnd"/>
      <w:r w:rsidRPr="00C06DEB">
        <w:rPr>
          <w:rFonts w:ascii="Times New Roman" w:eastAsia="Times New Roman" w:hAnsi="Times New Roman" w:cs="Times New Roman"/>
          <w:color w:val="auto"/>
          <w:sz w:val="24"/>
        </w:rPr>
        <w:t xml:space="preserve"> assets</w:t>
      </w:r>
      <w:r w:rsidRPr="00C06DEB">
        <w:rPr>
          <w:rFonts w:ascii="Times New Roman" w:eastAsia="Times New Roman" w:hAnsi="Times New Roman" w:cs="Times New Roman"/>
          <w:color w:val="auto"/>
          <w:sz w:val="21"/>
          <w:u w:val="single" w:color="000000"/>
        </w:rPr>
        <w:t xml:space="preserve"> </w:t>
      </w:r>
      <w:r w:rsidRPr="00C06DEB">
        <w:rPr>
          <w:rFonts w:ascii="Times New Roman" w:eastAsia="Times New Roman" w:hAnsi="Times New Roman" w:cs="Times New Roman"/>
          <w:color w:val="auto"/>
          <w:sz w:val="24"/>
        </w:rPr>
        <w:t xml:space="preserve">to pay current liabilities, which become due in the short term. </w:t>
      </w:r>
    </w:p>
    <w:p w14:paraId="47245AC0" w14:textId="77777777" w:rsidR="00CE2B46" w:rsidRPr="00C06DEB" w:rsidRDefault="00CE2B46" w:rsidP="00CE2B46">
      <w:pPr>
        <w:numPr>
          <w:ilvl w:val="0"/>
          <w:numId w:val="12"/>
        </w:numPr>
        <w:spacing w:after="8" w:line="270" w:lineRule="auto"/>
        <w:ind w:left="661" w:right="1047" w:hanging="338"/>
        <w:rPr>
          <w:color w:val="auto"/>
        </w:rPr>
      </w:pPr>
      <w:r w:rsidRPr="00C06DEB">
        <w:rPr>
          <w:rFonts w:ascii="Times New Roman" w:eastAsia="Times New Roman" w:hAnsi="Times New Roman" w:cs="Times New Roman"/>
          <w:color w:val="auto"/>
          <w:sz w:val="24"/>
        </w:rPr>
        <w:t xml:space="preserve">A ideal current Ratio is </w:t>
      </w:r>
      <w:proofErr w:type="gramStart"/>
      <w:r w:rsidRPr="00C06DEB">
        <w:rPr>
          <w:rFonts w:ascii="Times New Roman" w:eastAsia="Times New Roman" w:hAnsi="Times New Roman" w:cs="Times New Roman"/>
          <w:color w:val="auto"/>
          <w:sz w:val="24"/>
        </w:rPr>
        <w:t>2:1 ,if</w:t>
      </w:r>
      <w:proofErr w:type="gramEnd"/>
      <w:r w:rsidRPr="00C06DEB">
        <w:rPr>
          <w:rFonts w:ascii="Times New Roman" w:eastAsia="Times New Roman" w:hAnsi="Times New Roman" w:cs="Times New Roman"/>
          <w:color w:val="auto"/>
          <w:sz w:val="24"/>
        </w:rPr>
        <w:t xml:space="preserve"> it is 1:1 then it is impossible to get profit. </w:t>
      </w:r>
    </w:p>
    <w:p w14:paraId="58BA466C" w14:textId="77777777" w:rsidR="00CE2B46" w:rsidRPr="00C06DEB" w:rsidRDefault="00CE2B46" w:rsidP="00CE2B46">
      <w:pPr>
        <w:numPr>
          <w:ilvl w:val="0"/>
          <w:numId w:val="12"/>
        </w:numPr>
        <w:spacing w:after="191" w:line="270" w:lineRule="auto"/>
        <w:ind w:left="661" w:right="1047" w:hanging="338"/>
        <w:rPr>
          <w:color w:val="auto"/>
        </w:rPr>
      </w:pPr>
      <w:r w:rsidRPr="00C06DEB">
        <w:rPr>
          <w:rFonts w:ascii="Times New Roman" w:eastAsia="Times New Roman" w:hAnsi="Times New Roman" w:cs="Times New Roman"/>
          <w:color w:val="auto"/>
          <w:sz w:val="24"/>
        </w:rPr>
        <w:t xml:space="preserve">In the year 2016-17 get highest current ratio. All the years it shows </w:t>
      </w:r>
      <w:proofErr w:type="spellStart"/>
      <w:r w:rsidRPr="00C06DEB">
        <w:rPr>
          <w:rFonts w:ascii="Times New Roman" w:eastAsia="Times New Roman" w:hAnsi="Times New Roman" w:cs="Times New Roman"/>
          <w:color w:val="auto"/>
          <w:sz w:val="24"/>
        </w:rPr>
        <w:t>some what</w:t>
      </w:r>
      <w:proofErr w:type="spellEnd"/>
      <w:r w:rsidRPr="00C06DEB">
        <w:rPr>
          <w:rFonts w:ascii="Times New Roman" w:eastAsia="Times New Roman" w:hAnsi="Times New Roman" w:cs="Times New Roman"/>
          <w:color w:val="auto"/>
          <w:sz w:val="24"/>
        </w:rPr>
        <w:t xml:space="preserve"> better, but crossing 2:1 in 4 years </w:t>
      </w:r>
    </w:p>
    <w:p w14:paraId="7D2C92CB" w14:textId="77777777" w:rsidR="00CE2B46" w:rsidRPr="00C06DEB" w:rsidRDefault="00CE2B46" w:rsidP="00CE2B46">
      <w:pPr>
        <w:numPr>
          <w:ilvl w:val="0"/>
          <w:numId w:val="12"/>
        </w:numPr>
        <w:spacing w:after="8" w:line="270" w:lineRule="auto"/>
        <w:ind w:left="661" w:right="1047" w:hanging="338"/>
        <w:rPr>
          <w:color w:val="auto"/>
        </w:rPr>
      </w:pPr>
      <w:r w:rsidRPr="00C06DEB">
        <w:rPr>
          <w:rFonts w:ascii="Times New Roman" w:eastAsia="Times New Roman" w:hAnsi="Times New Roman" w:cs="Times New Roman"/>
          <w:color w:val="auto"/>
          <w:sz w:val="24"/>
        </w:rPr>
        <w:t>The low current ratio is a direct sign of a high risk of bankruptcy, and too high would impact the profits adversely.</w:t>
      </w:r>
      <w:r w:rsidRPr="00C06DEB">
        <w:rPr>
          <w:rFonts w:ascii="Times New Roman" w:eastAsia="Times New Roman" w:hAnsi="Times New Roman" w:cs="Times New Roman"/>
          <w:color w:val="auto"/>
          <w:sz w:val="38"/>
        </w:rPr>
        <w:t xml:space="preserve"> </w:t>
      </w:r>
    </w:p>
    <w:p w14:paraId="320875BA" w14:textId="77777777" w:rsidR="00CE2B46" w:rsidRPr="00C06DEB" w:rsidRDefault="00CE2B46" w:rsidP="00CE2B46">
      <w:pPr>
        <w:spacing w:after="0"/>
        <w:ind w:left="742"/>
        <w:rPr>
          <w:color w:val="auto"/>
        </w:rPr>
      </w:pPr>
      <w:r w:rsidRPr="00C06DEB">
        <w:rPr>
          <w:rFonts w:ascii="Times New Roman" w:eastAsia="Times New Roman" w:hAnsi="Times New Roman" w:cs="Times New Roman"/>
          <w:color w:val="auto"/>
          <w:sz w:val="38"/>
        </w:rPr>
        <w:t xml:space="preserve"> </w:t>
      </w:r>
    </w:p>
    <w:p w14:paraId="09991D57" w14:textId="77777777" w:rsidR="00CE2B46" w:rsidRPr="00C06DEB" w:rsidRDefault="00CE2B46" w:rsidP="00CE2B46">
      <w:pPr>
        <w:spacing w:after="95"/>
        <w:ind w:left="403"/>
        <w:rPr>
          <w:color w:val="auto"/>
        </w:rPr>
      </w:pPr>
      <w:r w:rsidRPr="00C06DEB">
        <w:rPr>
          <w:rFonts w:ascii="Times New Roman" w:eastAsia="Times New Roman" w:hAnsi="Times New Roman" w:cs="Times New Roman"/>
          <w:color w:val="auto"/>
          <w:sz w:val="38"/>
        </w:rPr>
        <w:t xml:space="preserve">Quick Ra o: </w:t>
      </w:r>
    </w:p>
    <w:p w14:paraId="520751FE" w14:textId="77777777" w:rsidR="00CE2B46" w:rsidRPr="00C06DEB" w:rsidRDefault="00CE2B46" w:rsidP="00CE2B46">
      <w:pPr>
        <w:spacing w:after="66"/>
        <w:ind w:right="606"/>
        <w:jc w:val="right"/>
        <w:rPr>
          <w:color w:val="auto"/>
        </w:rPr>
      </w:pPr>
      <w:r w:rsidRPr="00C06DEB">
        <w:rPr>
          <w:noProof/>
          <w:color w:val="auto"/>
        </w:rPr>
        <w:lastRenderedPageBreak/>
        <w:drawing>
          <wp:inline distT="0" distB="0" distL="0" distR="0" wp14:anchorId="5F59C46A" wp14:editId="11D10F85">
            <wp:extent cx="5387340" cy="4123945"/>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46"/>
                    <a:stretch>
                      <a:fillRect/>
                    </a:stretch>
                  </pic:blipFill>
                  <pic:spPr>
                    <a:xfrm>
                      <a:off x="0" y="0"/>
                      <a:ext cx="5387340" cy="4123945"/>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7DE170BC" w14:textId="77777777" w:rsidR="00CE2B46" w:rsidRPr="00C06DEB" w:rsidRDefault="00CE2B46" w:rsidP="00CE2B46">
      <w:pPr>
        <w:numPr>
          <w:ilvl w:val="0"/>
          <w:numId w:val="12"/>
        </w:numPr>
        <w:spacing w:after="42" w:line="248" w:lineRule="auto"/>
        <w:ind w:left="661" w:right="1047" w:hanging="338"/>
        <w:rPr>
          <w:color w:val="auto"/>
        </w:rPr>
      </w:pPr>
      <w:r w:rsidRPr="00C06DEB">
        <w:rPr>
          <w:rFonts w:ascii="Times New Roman" w:eastAsia="Times New Roman" w:hAnsi="Times New Roman" w:cs="Times New Roman"/>
          <w:color w:val="auto"/>
          <w:sz w:val="26"/>
        </w:rPr>
        <w:t xml:space="preserve">The quick ratio measures a company's capacity to pay its current liabilities without needing to sell its inventory or obtain additional financing. </w:t>
      </w:r>
    </w:p>
    <w:p w14:paraId="4CAED8FA" w14:textId="77777777" w:rsidR="00CE2B46" w:rsidRPr="00C06DEB" w:rsidRDefault="00CE2B46" w:rsidP="00CE2B46">
      <w:pPr>
        <w:numPr>
          <w:ilvl w:val="0"/>
          <w:numId w:val="12"/>
        </w:numPr>
        <w:spacing w:after="13" w:line="293" w:lineRule="auto"/>
        <w:ind w:left="661" w:right="1047" w:hanging="338"/>
        <w:rPr>
          <w:color w:val="auto"/>
        </w:rPr>
      </w:pPr>
      <w:r w:rsidRPr="00C06DEB">
        <w:rPr>
          <w:rFonts w:ascii="Times New Roman" w:eastAsia="Times New Roman" w:hAnsi="Times New Roman" w:cs="Times New Roman"/>
          <w:color w:val="auto"/>
          <w:sz w:val="26"/>
        </w:rPr>
        <w:t xml:space="preserve">The ideal standard ratio is 1: 1. Here all are above 1, so these are good enough. </w:t>
      </w:r>
    </w:p>
    <w:p w14:paraId="6AC6D23F" w14:textId="77777777" w:rsidR="00CE2B46" w:rsidRPr="00C06DEB" w:rsidRDefault="00CE2B46" w:rsidP="00CE2B46">
      <w:pPr>
        <w:numPr>
          <w:ilvl w:val="0"/>
          <w:numId w:val="12"/>
        </w:numPr>
        <w:spacing w:after="13" w:line="293" w:lineRule="auto"/>
        <w:ind w:left="661" w:right="1047" w:hanging="338"/>
        <w:rPr>
          <w:color w:val="auto"/>
        </w:rPr>
      </w:pPr>
      <w:r w:rsidRPr="00C06DEB">
        <w:rPr>
          <w:rFonts w:ascii="Times New Roman" w:eastAsia="Times New Roman" w:hAnsi="Times New Roman" w:cs="Times New Roman"/>
          <w:color w:val="auto"/>
          <w:sz w:val="26"/>
        </w:rPr>
        <w:t xml:space="preserve">2016-17 has higher ratio that can say that better a company’s liquidity and financial health. </w:t>
      </w:r>
    </w:p>
    <w:p w14:paraId="687CBC83" w14:textId="77777777" w:rsidR="00CE2B46" w:rsidRPr="00C06DEB" w:rsidRDefault="00CE2B46" w:rsidP="00CE2B46">
      <w:pPr>
        <w:numPr>
          <w:ilvl w:val="0"/>
          <w:numId w:val="12"/>
        </w:numPr>
        <w:spacing w:after="13" w:line="293" w:lineRule="auto"/>
        <w:ind w:left="661" w:right="1047" w:hanging="338"/>
        <w:rPr>
          <w:color w:val="auto"/>
        </w:rPr>
      </w:pPr>
      <w:r w:rsidRPr="00C06DEB">
        <w:rPr>
          <w:rFonts w:ascii="Times New Roman" w:eastAsia="Times New Roman" w:hAnsi="Times New Roman" w:cs="Times New Roman"/>
          <w:color w:val="auto"/>
          <w:sz w:val="26"/>
        </w:rPr>
        <w:t>In 2019-20,2018-19,2017-</w:t>
      </w:r>
      <w:proofErr w:type="gramStart"/>
      <w:r w:rsidRPr="00C06DEB">
        <w:rPr>
          <w:rFonts w:ascii="Times New Roman" w:eastAsia="Times New Roman" w:hAnsi="Times New Roman" w:cs="Times New Roman"/>
          <w:color w:val="auto"/>
          <w:sz w:val="26"/>
        </w:rPr>
        <w:t>18  it</w:t>
      </w:r>
      <w:proofErr w:type="gramEnd"/>
      <w:r w:rsidRPr="00C06DEB">
        <w:rPr>
          <w:rFonts w:ascii="Times New Roman" w:eastAsia="Times New Roman" w:hAnsi="Times New Roman" w:cs="Times New Roman"/>
          <w:color w:val="auto"/>
          <w:sz w:val="26"/>
        </w:rPr>
        <w:t xml:space="preserve"> is low compared to remaining. The lower the ratio, the more likely  </w:t>
      </w:r>
    </w:p>
    <w:p w14:paraId="1458D0B9" w14:textId="77777777" w:rsidR="00CE2B46" w:rsidRPr="00C06DEB" w:rsidRDefault="00CE2B46" w:rsidP="00CE2B46">
      <w:pPr>
        <w:spacing w:after="15" w:line="248" w:lineRule="auto"/>
        <w:ind w:left="610" w:right="1010"/>
        <w:rPr>
          <w:color w:val="auto"/>
        </w:rPr>
      </w:pPr>
      <w:r w:rsidRPr="00C06DEB">
        <w:rPr>
          <w:rFonts w:ascii="Times New Roman" w:eastAsia="Times New Roman" w:hAnsi="Times New Roman" w:cs="Times New Roman"/>
          <w:color w:val="auto"/>
          <w:sz w:val="26"/>
        </w:rPr>
        <w:t xml:space="preserve">the company will struggle with paying debts. </w:t>
      </w:r>
    </w:p>
    <w:p w14:paraId="2E4C0899" w14:textId="77777777" w:rsidR="00CE2B46" w:rsidRPr="00C06DEB" w:rsidRDefault="00CE2B46" w:rsidP="00CE2B46">
      <w:pPr>
        <w:spacing w:after="0"/>
        <w:ind w:left="610"/>
        <w:rPr>
          <w:color w:val="auto"/>
        </w:rPr>
      </w:pPr>
      <w:r w:rsidRPr="00C06DEB">
        <w:rPr>
          <w:rFonts w:ascii="Times New Roman" w:eastAsia="Times New Roman" w:hAnsi="Times New Roman" w:cs="Times New Roman"/>
          <w:color w:val="auto"/>
          <w:sz w:val="26"/>
        </w:rPr>
        <w:t xml:space="preserve"> </w:t>
      </w:r>
    </w:p>
    <w:p w14:paraId="35F2A2AF" w14:textId="77777777" w:rsidR="00CE2B46" w:rsidRPr="00C06DEB" w:rsidRDefault="00CE2B46" w:rsidP="00CE2B46">
      <w:pPr>
        <w:spacing w:after="0"/>
        <w:ind w:left="610"/>
        <w:rPr>
          <w:color w:val="auto"/>
        </w:rPr>
      </w:pPr>
      <w:r w:rsidRPr="00C06DEB">
        <w:rPr>
          <w:rFonts w:ascii="Times New Roman" w:eastAsia="Times New Roman" w:hAnsi="Times New Roman" w:cs="Times New Roman"/>
          <w:color w:val="auto"/>
          <w:sz w:val="26"/>
        </w:rPr>
        <w:t xml:space="preserve"> </w:t>
      </w:r>
    </w:p>
    <w:p w14:paraId="3857E9E4" w14:textId="77777777" w:rsidR="00CE2B46" w:rsidRPr="00C06DEB" w:rsidRDefault="00CE2B46" w:rsidP="00CE2B46">
      <w:pPr>
        <w:spacing w:after="0"/>
        <w:ind w:left="610"/>
        <w:rPr>
          <w:color w:val="auto"/>
        </w:rPr>
      </w:pPr>
      <w:r w:rsidRPr="00C06DEB">
        <w:rPr>
          <w:rFonts w:ascii="Times New Roman" w:eastAsia="Times New Roman" w:hAnsi="Times New Roman" w:cs="Times New Roman"/>
          <w:color w:val="auto"/>
          <w:sz w:val="26"/>
        </w:rPr>
        <w:t xml:space="preserve"> </w:t>
      </w:r>
    </w:p>
    <w:p w14:paraId="1FB4B343" w14:textId="77777777" w:rsidR="00CE2B46" w:rsidRPr="00C06DEB" w:rsidRDefault="00CE2B46" w:rsidP="00CE2B46">
      <w:pPr>
        <w:spacing w:after="0"/>
        <w:ind w:left="610"/>
        <w:rPr>
          <w:color w:val="auto"/>
        </w:rPr>
      </w:pPr>
      <w:r w:rsidRPr="00C06DEB">
        <w:rPr>
          <w:rFonts w:ascii="Times New Roman" w:eastAsia="Times New Roman" w:hAnsi="Times New Roman" w:cs="Times New Roman"/>
          <w:color w:val="auto"/>
          <w:sz w:val="26"/>
        </w:rPr>
        <w:t xml:space="preserve"> </w:t>
      </w:r>
    </w:p>
    <w:p w14:paraId="724DC63D" w14:textId="77777777" w:rsidR="00CE2B46" w:rsidRPr="00C06DEB" w:rsidRDefault="00CE2B46" w:rsidP="00CE2B46">
      <w:pPr>
        <w:spacing w:after="0"/>
        <w:ind w:left="610"/>
        <w:rPr>
          <w:color w:val="auto"/>
        </w:rPr>
      </w:pPr>
      <w:r w:rsidRPr="00C06DEB">
        <w:rPr>
          <w:rFonts w:ascii="Times New Roman" w:eastAsia="Times New Roman" w:hAnsi="Times New Roman" w:cs="Times New Roman"/>
          <w:color w:val="auto"/>
          <w:sz w:val="26"/>
        </w:rPr>
        <w:t xml:space="preserve"> </w:t>
      </w:r>
    </w:p>
    <w:p w14:paraId="2CBAF524" w14:textId="77777777" w:rsidR="00CE2B46" w:rsidRPr="00C06DEB" w:rsidRDefault="00CE2B46" w:rsidP="00CE2B46">
      <w:pPr>
        <w:spacing w:after="0"/>
        <w:ind w:left="610"/>
        <w:rPr>
          <w:color w:val="auto"/>
        </w:rPr>
      </w:pPr>
      <w:r w:rsidRPr="00C06DEB">
        <w:rPr>
          <w:rFonts w:ascii="Times New Roman" w:eastAsia="Times New Roman" w:hAnsi="Times New Roman" w:cs="Times New Roman"/>
          <w:color w:val="auto"/>
          <w:sz w:val="26"/>
        </w:rPr>
        <w:t xml:space="preserve"> </w:t>
      </w:r>
    </w:p>
    <w:p w14:paraId="1B5B3DF9" w14:textId="77777777" w:rsidR="00CE2B46" w:rsidRPr="00C06DEB" w:rsidRDefault="00CE2B46" w:rsidP="00CE2B46">
      <w:pPr>
        <w:spacing w:after="0"/>
        <w:ind w:left="610"/>
        <w:rPr>
          <w:color w:val="auto"/>
        </w:rPr>
      </w:pPr>
      <w:r w:rsidRPr="00C06DEB">
        <w:rPr>
          <w:rFonts w:ascii="Times New Roman" w:eastAsia="Times New Roman" w:hAnsi="Times New Roman" w:cs="Times New Roman"/>
          <w:color w:val="auto"/>
          <w:sz w:val="26"/>
        </w:rPr>
        <w:t xml:space="preserve"> </w:t>
      </w:r>
    </w:p>
    <w:p w14:paraId="16652F69" w14:textId="77777777" w:rsidR="00CE2B46" w:rsidRPr="00C06DEB" w:rsidRDefault="00CE2B46" w:rsidP="00CE2B46">
      <w:pPr>
        <w:spacing w:after="95"/>
        <w:ind w:left="5"/>
        <w:rPr>
          <w:color w:val="auto"/>
        </w:rPr>
      </w:pPr>
      <w:r w:rsidRPr="00C06DEB">
        <w:rPr>
          <w:rFonts w:ascii="Times New Roman" w:eastAsia="Times New Roman" w:hAnsi="Times New Roman" w:cs="Times New Roman"/>
          <w:color w:val="auto"/>
          <w:sz w:val="38"/>
        </w:rPr>
        <w:t xml:space="preserve">Acid test </w:t>
      </w:r>
      <w:proofErr w:type="gramStart"/>
      <w:r w:rsidRPr="00C06DEB">
        <w:rPr>
          <w:rFonts w:ascii="Times New Roman" w:eastAsia="Times New Roman" w:hAnsi="Times New Roman" w:cs="Times New Roman"/>
          <w:color w:val="auto"/>
          <w:sz w:val="38"/>
        </w:rPr>
        <w:t>ratio :</w:t>
      </w:r>
      <w:proofErr w:type="gramEnd"/>
      <w:r w:rsidRPr="00C06DEB">
        <w:rPr>
          <w:rFonts w:ascii="Times New Roman" w:eastAsia="Times New Roman" w:hAnsi="Times New Roman" w:cs="Times New Roman"/>
          <w:color w:val="auto"/>
          <w:sz w:val="38"/>
        </w:rPr>
        <w:t xml:space="preserve"> </w:t>
      </w:r>
    </w:p>
    <w:p w14:paraId="42D87A3A" w14:textId="77777777" w:rsidR="00CE2B46" w:rsidRPr="00C06DEB" w:rsidRDefault="00CE2B46" w:rsidP="00CE2B46">
      <w:pPr>
        <w:spacing w:after="0"/>
        <w:ind w:right="1007"/>
        <w:jc w:val="right"/>
        <w:rPr>
          <w:color w:val="auto"/>
        </w:rPr>
      </w:pPr>
      <w:r w:rsidRPr="00C06DEB">
        <w:rPr>
          <w:noProof/>
          <w:color w:val="auto"/>
        </w:rPr>
        <w:lastRenderedPageBreak/>
        <w:drawing>
          <wp:inline distT="0" distB="0" distL="0" distR="0" wp14:anchorId="1C4D2235" wp14:editId="56260A44">
            <wp:extent cx="5387340" cy="4087368"/>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47"/>
                    <a:stretch>
                      <a:fillRect/>
                    </a:stretch>
                  </pic:blipFill>
                  <pic:spPr>
                    <a:xfrm>
                      <a:off x="0" y="0"/>
                      <a:ext cx="5387340" cy="4087368"/>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05D5EDEC" w14:textId="77777777" w:rsidR="00CE2B46" w:rsidRPr="00C06DEB" w:rsidRDefault="00CE2B46" w:rsidP="00CE2B46">
      <w:pPr>
        <w:numPr>
          <w:ilvl w:val="0"/>
          <w:numId w:val="12"/>
        </w:numPr>
        <w:spacing w:after="10" w:line="254" w:lineRule="auto"/>
        <w:ind w:left="661" w:right="1047" w:hanging="338"/>
        <w:rPr>
          <w:color w:val="auto"/>
        </w:rPr>
      </w:pPr>
      <w:r w:rsidRPr="00C06DEB">
        <w:rPr>
          <w:rFonts w:ascii="Times New Roman" w:eastAsia="Times New Roman" w:hAnsi="Times New Roman" w:cs="Times New Roman"/>
          <w:color w:val="auto"/>
          <w:sz w:val="26"/>
        </w:rPr>
        <w:t xml:space="preserve">An acid ratio test, same as a quick ratio, measures the ability of a company to use their short-term assets to cover their immediate liabilities. </w:t>
      </w:r>
    </w:p>
    <w:p w14:paraId="7B152AF5" w14:textId="77777777" w:rsidR="00CE2B46" w:rsidRPr="00C06DEB" w:rsidRDefault="00CE2B46" w:rsidP="00CE2B46">
      <w:pPr>
        <w:numPr>
          <w:ilvl w:val="0"/>
          <w:numId w:val="12"/>
        </w:numPr>
        <w:spacing w:after="10" w:line="254" w:lineRule="auto"/>
        <w:ind w:left="661" w:right="1047" w:hanging="338"/>
        <w:rPr>
          <w:color w:val="auto"/>
        </w:rPr>
      </w:pPr>
      <w:r w:rsidRPr="00C06DEB">
        <w:rPr>
          <w:rFonts w:ascii="Times New Roman" w:eastAsia="Times New Roman" w:hAnsi="Times New Roman" w:cs="Times New Roman"/>
          <w:color w:val="auto"/>
          <w:sz w:val="26"/>
        </w:rPr>
        <w:t xml:space="preserve">An acid test ration greater than 1 is considered healthy and is important for external stakeholders like creditors, lenders, investors and capitalists. </w:t>
      </w:r>
    </w:p>
    <w:p w14:paraId="761DE9FE" w14:textId="77777777" w:rsidR="00CE2B46" w:rsidRPr="00C06DEB" w:rsidRDefault="00CE2B46" w:rsidP="00CE2B46">
      <w:pPr>
        <w:numPr>
          <w:ilvl w:val="0"/>
          <w:numId w:val="12"/>
        </w:numPr>
        <w:spacing w:after="152" w:line="254" w:lineRule="auto"/>
        <w:ind w:left="661" w:right="1047" w:hanging="338"/>
        <w:rPr>
          <w:color w:val="auto"/>
        </w:rPr>
      </w:pPr>
      <w:proofErr w:type="gramStart"/>
      <w:r w:rsidRPr="00C06DEB">
        <w:rPr>
          <w:rFonts w:ascii="Times New Roman" w:eastAsia="Times New Roman" w:hAnsi="Times New Roman" w:cs="Times New Roman"/>
          <w:color w:val="auto"/>
          <w:sz w:val="26"/>
        </w:rPr>
        <w:t>So</w:t>
      </w:r>
      <w:proofErr w:type="gramEnd"/>
      <w:r w:rsidRPr="00C06DEB">
        <w:rPr>
          <w:rFonts w:ascii="Times New Roman" w:eastAsia="Times New Roman" w:hAnsi="Times New Roman" w:cs="Times New Roman"/>
          <w:color w:val="auto"/>
          <w:sz w:val="26"/>
        </w:rPr>
        <w:t xml:space="preserve"> we can say from graph this company has not healthy acid test ratios. If a company has a ratio of less than 1, they cannot currently fully pay back its current liabilities.  </w:t>
      </w:r>
    </w:p>
    <w:p w14:paraId="74A6B22D" w14:textId="77777777" w:rsidR="00CE2B46" w:rsidRPr="00C06DEB" w:rsidRDefault="00CE2B46" w:rsidP="00CE2B46">
      <w:pPr>
        <w:spacing w:after="153" w:line="254" w:lineRule="auto"/>
        <w:ind w:left="5" w:right="747"/>
        <w:rPr>
          <w:color w:val="auto"/>
        </w:rPr>
      </w:pPr>
      <w:r w:rsidRPr="00C06DEB">
        <w:rPr>
          <w:rFonts w:ascii="Times New Roman" w:eastAsia="Times New Roman" w:hAnsi="Times New Roman" w:cs="Times New Roman"/>
          <w:color w:val="auto"/>
          <w:sz w:val="26"/>
        </w:rPr>
        <w:t xml:space="preserve">A high or increasing acid test ratio as in year 2016-17 indicates a company has faster inventory turnover and cash conversion cycles than the other years. </w:t>
      </w:r>
    </w:p>
    <w:p w14:paraId="3A0E60C2" w14:textId="77777777" w:rsidR="00CE2B46" w:rsidRPr="00C06DEB" w:rsidRDefault="00CE2B46" w:rsidP="00CE2B46">
      <w:pPr>
        <w:spacing w:after="141"/>
        <w:ind w:left="5"/>
        <w:rPr>
          <w:color w:val="auto"/>
        </w:rPr>
      </w:pPr>
      <w:r w:rsidRPr="00C06DEB">
        <w:rPr>
          <w:rFonts w:ascii="Times New Roman" w:eastAsia="Times New Roman" w:hAnsi="Times New Roman" w:cs="Times New Roman"/>
          <w:color w:val="auto"/>
          <w:sz w:val="26"/>
        </w:rPr>
        <w:t xml:space="preserve"> </w:t>
      </w:r>
    </w:p>
    <w:p w14:paraId="54A2C86B" w14:textId="77777777" w:rsidR="00CE2B46" w:rsidRPr="00C06DEB" w:rsidRDefault="00CE2B46" w:rsidP="00CE2B46">
      <w:pPr>
        <w:spacing w:after="0" w:line="374" w:lineRule="auto"/>
        <w:ind w:left="5" w:right="9505"/>
        <w:rPr>
          <w:color w:val="auto"/>
        </w:rPr>
      </w:pPr>
      <w:r w:rsidRPr="00C06DEB">
        <w:rPr>
          <w:rFonts w:ascii="Times New Roman" w:eastAsia="Times New Roman" w:hAnsi="Times New Roman" w:cs="Times New Roman"/>
          <w:color w:val="auto"/>
          <w:sz w:val="26"/>
        </w:rPr>
        <w:t xml:space="preserve">  </w:t>
      </w:r>
    </w:p>
    <w:p w14:paraId="03EF97D4" w14:textId="77777777" w:rsidR="00CE2B46" w:rsidRPr="00C06DEB" w:rsidRDefault="00CE2B46" w:rsidP="00CE2B46">
      <w:pPr>
        <w:spacing w:after="96"/>
        <w:ind w:hanging="10"/>
        <w:rPr>
          <w:color w:val="auto"/>
        </w:rPr>
      </w:pPr>
      <w:r w:rsidRPr="00C06DEB">
        <w:rPr>
          <w:rFonts w:ascii="Times New Roman" w:eastAsia="Times New Roman" w:hAnsi="Times New Roman" w:cs="Times New Roman"/>
          <w:color w:val="auto"/>
          <w:sz w:val="38"/>
        </w:rPr>
        <w:t xml:space="preserve">Inventory Turnover Ra o: </w:t>
      </w:r>
    </w:p>
    <w:p w14:paraId="19A04329" w14:textId="77777777" w:rsidR="00CE2B46" w:rsidRPr="00C06DEB" w:rsidRDefault="00CE2B46" w:rsidP="00CE2B46">
      <w:pPr>
        <w:spacing w:after="55"/>
        <w:ind w:right="1007"/>
        <w:jc w:val="right"/>
        <w:rPr>
          <w:color w:val="auto"/>
        </w:rPr>
      </w:pPr>
      <w:r w:rsidRPr="00C06DEB">
        <w:rPr>
          <w:noProof/>
          <w:color w:val="auto"/>
        </w:rPr>
        <w:lastRenderedPageBreak/>
        <w:drawing>
          <wp:inline distT="0" distB="0" distL="0" distR="0" wp14:anchorId="0C64C9B1" wp14:editId="119A4FDD">
            <wp:extent cx="5387340" cy="4006597"/>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48"/>
                    <a:stretch>
                      <a:fillRect/>
                    </a:stretch>
                  </pic:blipFill>
                  <pic:spPr>
                    <a:xfrm>
                      <a:off x="0" y="0"/>
                      <a:ext cx="5387340" cy="4006597"/>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343D36A4" w14:textId="77777777" w:rsidR="00CE2B46" w:rsidRPr="00C06DEB" w:rsidRDefault="00CE2B46" w:rsidP="00CE2B46">
      <w:pPr>
        <w:spacing w:after="102"/>
        <w:ind w:left="5"/>
        <w:rPr>
          <w:color w:val="auto"/>
        </w:rPr>
      </w:pPr>
      <w:r w:rsidRPr="00C06DEB">
        <w:rPr>
          <w:rFonts w:ascii="Times New Roman" w:eastAsia="Times New Roman" w:hAnsi="Times New Roman" w:cs="Times New Roman"/>
          <w:color w:val="auto"/>
          <w:sz w:val="38"/>
        </w:rPr>
        <w:t xml:space="preserve"> </w:t>
      </w:r>
    </w:p>
    <w:p w14:paraId="2B65F4A4" w14:textId="77777777" w:rsidR="00CE2B46" w:rsidRPr="00C06DEB" w:rsidRDefault="00CE2B46" w:rsidP="00CE2B46">
      <w:pPr>
        <w:numPr>
          <w:ilvl w:val="0"/>
          <w:numId w:val="13"/>
        </w:numPr>
        <w:spacing w:after="7" w:line="267" w:lineRule="auto"/>
        <w:ind w:right="996" w:hanging="338"/>
        <w:rPr>
          <w:color w:val="auto"/>
        </w:rPr>
      </w:pPr>
      <w:r w:rsidRPr="00C06DEB">
        <w:rPr>
          <w:rFonts w:ascii="Times New Roman" w:eastAsia="Times New Roman" w:hAnsi="Times New Roman" w:cs="Times New Roman"/>
          <w:color w:val="auto"/>
          <w:sz w:val="30"/>
        </w:rPr>
        <w:t xml:space="preserve">Inventory turnover is important because it highlights how efficient a company is at converting inventory into final sales and cash. </w:t>
      </w:r>
    </w:p>
    <w:p w14:paraId="016700DD" w14:textId="77777777" w:rsidR="00CE2B46" w:rsidRPr="00C06DEB" w:rsidRDefault="00CE2B46" w:rsidP="00CE2B46">
      <w:pPr>
        <w:numPr>
          <w:ilvl w:val="0"/>
          <w:numId w:val="13"/>
        </w:numPr>
        <w:spacing w:after="5" w:line="266" w:lineRule="auto"/>
        <w:ind w:right="996" w:hanging="338"/>
        <w:rPr>
          <w:color w:val="auto"/>
        </w:rPr>
      </w:pPr>
      <w:r w:rsidRPr="00C06DEB">
        <w:rPr>
          <w:rFonts w:ascii="Times New Roman" w:eastAsia="Times New Roman" w:hAnsi="Times New Roman" w:cs="Times New Roman"/>
          <w:color w:val="auto"/>
          <w:sz w:val="30"/>
        </w:rPr>
        <w:t xml:space="preserve">From the graph we can say that inventory </w:t>
      </w:r>
      <w:proofErr w:type="spellStart"/>
      <w:r w:rsidRPr="00C06DEB">
        <w:rPr>
          <w:rFonts w:ascii="Times New Roman" w:eastAsia="Times New Roman" w:hAnsi="Times New Roman" w:cs="Times New Roman"/>
          <w:color w:val="auto"/>
          <w:sz w:val="30"/>
        </w:rPr>
        <w:t>turn over</w:t>
      </w:r>
      <w:proofErr w:type="spellEnd"/>
      <w:r w:rsidRPr="00C06DEB">
        <w:rPr>
          <w:rFonts w:ascii="Times New Roman" w:eastAsia="Times New Roman" w:hAnsi="Times New Roman" w:cs="Times New Roman"/>
          <w:color w:val="auto"/>
          <w:sz w:val="30"/>
        </w:rPr>
        <w:t xml:space="preserve"> ratio is good and the company is good in converting inventories to cash in the year 2018-19  </w:t>
      </w:r>
    </w:p>
    <w:p w14:paraId="6798C41F" w14:textId="77777777" w:rsidR="00CE2B46" w:rsidRPr="00C06DEB" w:rsidRDefault="00CE2B46" w:rsidP="00CE2B46">
      <w:pPr>
        <w:numPr>
          <w:ilvl w:val="0"/>
          <w:numId w:val="13"/>
        </w:numPr>
        <w:spacing w:after="117" w:line="266" w:lineRule="auto"/>
        <w:ind w:right="996" w:hanging="338"/>
        <w:rPr>
          <w:color w:val="auto"/>
        </w:rPr>
      </w:pPr>
      <w:r w:rsidRPr="00C06DEB">
        <w:rPr>
          <w:rFonts w:ascii="Times New Roman" w:eastAsia="Times New Roman" w:hAnsi="Times New Roman" w:cs="Times New Roman"/>
          <w:color w:val="auto"/>
          <w:sz w:val="30"/>
        </w:rPr>
        <w:t xml:space="preserve">It is increasing and decreasing in specific </w:t>
      </w:r>
      <w:proofErr w:type="spellStart"/>
      <w:r w:rsidRPr="00C06DEB">
        <w:rPr>
          <w:rFonts w:ascii="Times New Roman" w:eastAsia="Times New Roman" w:hAnsi="Times New Roman" w:cs="Times New Roman"/>
          <w:color w:val="auto"/>
          <w:sz w:val="30"/>
        </w:rPr>
        <w:t>yrs</w:t>
      </w:r>
      <w:proofErr w:type="spellEnd"/>
      <w:r w:rsidRPr="00C06DEB">
        <w:rPr>
          <w:rFonts w:ascii="Times New Roman" w:eastAsia="Times New Roman" w:hAnsi="Times New Roman" w:cs="Times New Roman"/>
          <w:color w:val="auto"/>
          <w:sz w:val="30"/>
        </w:rPr>
        <w:t xml:space="preserve"> but not sudden decreases </w:t>
      </w:r>
    </w:p>
    <w:p w14:paraId="6AA8CF0C" w14:textId="77777777" w:rsidR="00CE2B46" w:rsidRPr="00C06DEB" w:rsidRDefault="00CE2B46" w:rsidP="00CE2B46">
      <w:pPr>
        <w:spacing w:after="0" w:line="383" w:lineRule="auto"/>
        <w:ind w:left="5" w:right="9513"/>
        <w:rPr>
          <w:color w:val="auto"/>
        </w:rPr>
      </w:pPr>
      <w:r w:rsidRPr="00C06DEB">
        <w:rPr>
          <w:rFonts w:ascii="Times New Roman" w:eastAsia="Times New Roman" w:hAnsi="Times New Roman" w:cs="Times New Roman"/>
          <w:color w:val="auto"/>
          <w:sz w:val="26"/>
        </w:rPr>
        <w:t xml:space="preserve">    </w:t>
      </w:r>
    </w:p>
    <w:p w14:paraId="691BF957" w14:textId="77777777" w:rsidR="00CE2B46" w:rsidRPr="00C06DEB" w:rsidRDefault="00CE2B46" w:rsidP="00CE2B46">
      <w:pPr>
        <w:spacing w:after="95"/>
        <w:ind w:left="5"/>
        <w:rPr>
          <w:color w:val="auto"/>
        </w:rPr>
      </w:pPr>
      <w:r w:rsidRPr="00C06DEB">
        <w:rPr>
          <w:rFonts w:ascii="Times New Roman" w:eastAsia="Times New Roman" w:hAnsi="Times New Roman" w:cs="Times New Roman"/>
          <w:color w:val="auto"/>
          <w:sz w:val="38"/>
        </w:rPr>
        <w:t xml:space="preserve">Inventory </w:t>
      </w:r>
      <w:proofErr w:type="spellStart"/>
      <w:r w:rsidRPr="00C06DEB">
        <w:rPr>
          <w:rFonts w:ascii="Times New Roman" w:eastAsia="Times New Roman" w:hAnsi="Times New Roman" w:cs="Times New Roman"/>
          <w:color w:val="auto"/>
          <w:sz w:val="38"/>
        </w:rPr>
        <w:t>Collec</w:t>
      </w:r>
      <w:proofErr w:type="spellEnd"/>
      <w:r w:rsidRPr="00C06DEB">
        <w:rPr>
          <w:rFonts w:ascii="Times New Roman" w:eastAsia="Times New Roman" w:hAnsi="Times New Roman" w:cs="Times New Roman"/>
          <w:color w:val="auto"/>
          <w:sz w:val="38"/>
        </w:rPr>
        <w:t xml:space="preserve"> on Days: </w:t>
      </w:r>
    </w:p>
    <w:p w14:paraId="713973B7" w14:textId="77777777" w:rsidR="00CE2B46" w:rsidRPr="00C06DEB" w:rsidRDefault="00CE2B46" w:rsidP="00CE2B46">
      <w:pPr>
        <w:spacing w:after="53"/>
        <w:ind w:right="1007"/>
        <w:jc w:val="right"/>
        <w:rPr>
          <w:color w:val="auto"/>
        </w:rPr>
      </w:pPr>
      <w:r w:rsidRPr="00C06DEB">
        <w:rPr>
          <w:noProof/>
          <w:color w:val="auto"/>
        </w:rPr>
        <w:lastRenderedPageBreak/>
        <w:drawing>
          <wp:inline distT="0" distB="0" distL="0" distR="0" wp14:anchorId="67F68C7A" wp14:editId="78781130">
            <wp:extent cx="5387339" cy="413766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49"/>
                    <a:stretch>
                      <a:fillRect/>
                    </a:stretch>
                  </pic:blipFill>
                  <pic:spPr>
                    <a:xfrm>
                      <a:off x="0" y="0"/>
                      <a:ext cx="5387339" cy="4137660"/>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44193003" w14:textId="77777777" w:rsidR="00CE2B46" w:rsidRPr="00C06DEB" w:rsidRDefault="00CE2B46" w:rsidP="00CE2B46">
      <w:pPr>
        <w:spacing w:after="65"/>
        <w:ind w:left="5"/>
        <w:rPr>
          <w:color w:val="auto"/>
        </w:rPr>
      </w:pPr>
      <w:r w:rsidRPr="00C06DEB">
        <w:rPr>
          <w:rFonts w:ascii="Times New Roman" w:eastAsia="Times New Roman" w:hAnsi="Times New Roman" w:cs="Times New Roman"/>
          <w:color w:val="auto"/>
          <w:sz w:val="38"/>
        </w:rPr>
        <w:t xml:space="preserve"> </w:t>
      </w:r>
    </w:p>
    <w:p w14:paraId="1553B8BC" w14:textId="77777777" w:rsidR="00CE2B46" w:rsidRPr="00C06DEB" w:rsidRDefault="00CE2B46" w:rsidP="00CE2B46">
      <w:pPr>
        <w:spacing w:after="150" w:line="270" w:lineRule="auto"/>
        <w:ind w:left="353" w:right="1028" w:hanging="10"/>
        <w:rPr>
          <w:color w:val="auto"/>
        </w:rPr>
      </w:pPr>
      <w:r w:rsidRPr="00C06DEB">
        <w:rPr>
          <w:rFonts w:ascii="Times New Roman" w:eastAsia="Times New Roman" w:hAnsi="Times New Roman" w:cs="Times New Roman"/>
          <w:color w:val="auto"/>
          <w:sz w:val="26"/>
        </w:rPr>
        <w:t xml:space="preserve">In number of </w:t>
      </w:r>
      <w:proofErr w:type="gramStart"/>
      <w:r w:rsidRPr="00C06DEB">
        <w:rPr>
          <w:rFonts w:ascii="Times New Roman" w:eastAsia="Times New Roman" w:hAnsi="Times New Roman" w:cs="Times New Roman"/>
          <w:color w:val="auto"/>
          <w:sz w:val="26"/>
        </w:rPr>
        <w:t>days</w:t>
      </w:r>
      <w:proofErr w:type="gramEnd"/>
      <w:r w:rsidRPr="00C06DEB">
        <w:rPr>
          <w:rFonts w:ascii="Times New Roman" w:eastAsia="Times New Roman" w:hAnsi="Times New Roman" w:cs="Times New Roman"/>
          <w:color w:val="auto"/>
          <w:sz w:val="26"/>
        </w:rPr>
        <w:t xml:space="preserve"> it takes to get cash or profit from inventory or sales. </w:t>
      </w:r>
    </w:p>
    <w:p w14:paraId="47E2CF60" w14:textId="77777777" w:rsidR="00CE2B46" w:rsidRPr="00C06DEB" w:rsidRDefault="00CE2B46" w:rsidP="00CE2B46">
      <w:pPr>
        <w:spacing w:after="150" w:line="270" w:lineRule="auto"/>
        <w:ind w:left="353" w:right="1028" w:hanging="10"/>
        <w:rPr>
          <w:color w:val="auto"/>
        </w:rPr>
      </w:pPr>
      <w:r w:rsidRPr="00C06DEB">
        <w:rPr>
          <w:rFonts w:ascii="Times New Roman" w:eastAsia="Times New Roman" w:hAnsi="Times New Roman" w:cs="Times New Roman"/>
          <w:color w:val="auto"/>
          <w:sz w:val="26"/>
        </w:rPr>
        <w:t xml:space="preserve">Here all years taking </w:t>
      </w:r>
      <w:proofErr w:type="gramStart"/>
      <w:r w:rsidRPr="00C06DEB">
        <w:rPr>
          <w:rFonts w:ascii="Times New Roman" w:eastAsia="Times New Roman" w:hAnsi="Times New Roman" w:cs="Times New Roman"/>
          <w:color w:val="auto"/>
          <w:sz w:val="26"/>
        </w:rPr>
        <w:t>less  days</w:t>
      </w:r>
      <w:proofErr w:type="gramEnd"/>
      <w:r w:rsidRPr="00C06DEB">
        <w:rPr>
          <w:rFonts w:ascii="Times New Roman" w:eastAsia="Times New Roman" w:hAnsi="Times New Roman" w:cs="Times New Roman"/>
          <w:color w:val="auto"/>
          <w:sz w:val="26"/>
        </w:rPr>
        <w:t xml:space="preserve"> for an opera ng cycle ,that means it affects the financial </w:t>
      </w:r>
      <w:proofErr w:type="spellStart"/>
      <w:r w:rsidRPr="00C06DEB">
        <w:rPr>
          <w:rFonts w:ascii="Times New Roman" w:eastAsia="Times New Roman" w:hAnsi="Times New Roman" w:cs="Times New Roman"/>
          <w:color w:val="auto"/>
          <w:sz w:val="26"/>
        </w:rPr>
        <w:t>posi</w:t>
      </w:r>
      <w:proofErr w:type="spellEnd"/>
      <w:r w:rsidRPr="00C06DEB">
        <w:rPr>
          <w:rFonts w:ascii="Times New Roman" w:eastAsia="Times New Roman" w:hAnsi="Times New Roman" w:cs="Times New Roman"/>
          <w:color w:val="auto"/>
          <w:sz w:val="26"/>
        </w:rPr>
        <w:t xml:space="preserve"> on of company by </w:t>
      </w:r>
      <w:proofErr w:type="spellStart"/>
      <w:r w:rsidRPr="00C06DEB">
        <w:rPr>
          <w:rFonts w:ascii="Times New Roman" w:eastAsia="Times New Roman" w:hAnsi="Times New Roman" w:cs="Times New Roman"/>
          <w:color w:val="auto"/>
          <w:sz w:val="26"/>
        </w:rPr>
        <w:t>ge</w:t>
      </w:r>
      <w:proofErr w:type="spellEnd"/>
      <w:r w:rsidRPr="00C06DEB">
        <w:rPr>
          <w:rFonts w:ascii="Times New Roman" w:eastAsia="Times New Roman" w:hAnsi="Times New Roman" w:cs="Times New Roman"/>
          <w:color w:val="auto"/>
          <w:sz w:val="26"/>
        </w:rPr>
        <w:tab/>
        <w:t xml:space="preserve">ng fast rate of income or profit. </w:t>
      </w:r>
    </w:p>
    <w:p w14:paraId="633A6FDD" w14:textId="77777777" w:rsidR="00CE2B46" w:rsidRPr="00C06DEB" w:rsidRDefault="00CE2B46" w:rsidP="00CE2B46">
      <w:pPr>
        <w:spacing w:after="150" w:line="270" w:lineRule="auto"/>
        <w:ind w:left="15" w:right="1028" w:hanging="10"/>
        <w:rPr>
          <w:color w:val="auto"/>
        </w:rPr>
      </w:pPr>
      <w:r w:rsidRPr="00C06DEB">
        <w:rPr>
          <w:rFonts w:ascii="Times New Roman" w:eastAsia="Times New Roman" w:hAnsi="Times New Roman" w:cs="Times New Roman"/>
          <w:color w:val="auto"/>
          <w:sz w:val="26"/>
        </w:rPr>
        <w:t xml:space="preserve">Year 2017_18 takes more than 108 days then company will be in financially low and struggle., All the years, the company can complete operating cycle </w:t>
      </w:r>
      <w:proofErr w:type="spellStart"/>
      <w:r w:rsidRPr="00C06DEB">
        <w:rPr>
          <w:rFonts w:ascii="Times New Roman" w:eastAsia="Times New Roman" w:hAnsi="Times New Roman" w:cs="Times New Roman"/>
          <w:color w:val="auto"/>
          <w:sz w:val="26"/>
        </w:rPr>
        <w:t>with in</w:t>
      </w:r>
      <w:proofErr w:type="spellEnd"/>
      <w:r w:rsidRPr="00C06DEB">
        <w:rPr>
          <w:rFonts w:ascii="Times New Roman" w:eastAsia="Times New Roman" w:hAnsi="Times New Roman" w:cs="Times New Roman"/>
          <w:color w:val="auto"/>
          <w:sz w:val="26"/>
        </w:rPr>
        <w:t xml:space="preserve"> 108 days </w:t>
      </w:r>
    </w:p>
    <w:p w14:paraId="53E250E5" w14:textId="77777777" w:rsidR="00CE2B46" w:rsidRPr="00C06DEB" w:rsidRDefault="00CE2B46" w:rsidP="00CE2B46">
      <w:pPr>
        <w:spacing w:after="270"/>
        <w:ind w:left="5"/>
        <w:rPr>
          <w:color w:val="auto"/>
        </w:rPr>
      </w:pPr>
      <w:r w:rsidRPr="00C06DEB">
        <w:rPr>
          <w:rFonts w:ascii="Times New Roman" w:eastAsia="Times New Roman" w:hAnsi="Times New Roman" w:cs="Times New Roman"/>
          <w:color w:val="auto"/>
          <w:sz w:val="26"/>
        </w:rPr>
        <w:t xml:space="preserve"> </w:t>
      </w:r>
    </w:p>
    <w:p w14:paraId="2C463257" w14:textId="77777777" w:rsidR="00CE2B46" w:rsidRPr="00C06DEB" w:rsidRDefault="00CE2B46" w:rsidP="00CE2B46">
      <w:pPr>
        <w:spacing w:after="170"/>
        <w:ind w:left="343"/>
        <w:rPr>
          <w:color w:val="auto"/>
        </w:rPr>
      </w:pPr>
      <w:r w:rsidRPr="00C06DEB">
        <w:rPr>
          <w:rFonts w:ascii="Times New Roman" w:eastAsia="Times New Roman" w:hAnsi="Times New Roman" w:cs="Times New Roman"/>
          <w:color w:val="auto"/>
          <w:sz w:val="38"/>
        </w:rPr>
        <w:t xml:space="preserve"> </w:t>
      </w:r>
    </w:p>
    <w:p w14:paraId="1C060295" w14:textId="77777777" w:rsidR="00CE2B46" w:rsidRPr="00C06DEB" w:rsidRDefault="00CE2B46" w:rsidP="00CE2B46">
      <w:pPr>
        <w:spacing w:after="168"/>
        <w:ind w:left="343"/>
        <w:rPr>
          <w:color w:val="auto"/>
        </w:rPr>
      </w:pPr>
      <w:r w:rsidRPr="00C06DEB">
        <w:rPr>
          <w:rFonts w:ascii="Times New Roman" w:eastAsia="Times New Roman" w:hAnsi="Times New Roman" w:cs="Times New Roman"/>
          <w:color w:val="auto"/>
          <w:sz w:val="38"/>
        </w:rPr>
        <w:t xml:space="preserve"> </w:t>
      </w:r>
    </w:p>
    <w:p w14:paraId="2D9DD2D7" w14:textId="77777777" w:rsidR="00CE2B46" w:rsidRPr="00C06DEB" w:rsidRDefault="00CE2B46" w:rsidP="00CE2B46">
      <w:pPr>
        <w:spacing w:after="0"/>
        <w:ind w:left="343"/>
        <w:rPr>
          <w:color w:val="auto"/>
        </w:rPr>
      </w:pPr>
      <w:r w:rsidRPr="00C06DEB">
        <w:rPr>
          <w:rFonts w:ascii="Times New Roman" w:eastAsia="Times New Roman" w:hAnsi="Times New Roman" w:cs="Times New Roman"/>
          <w:color w:val="auto"/>
          <w:sz w:val="38"/>
        </w:rPr>
        <w:t xml:space="preserve"> </w:t>
      </w:r>
    </w:p>
    <w:p w14:paraId="1AAE4B3D" w14:textId="77777777" w:rsidR="00CE2B46" w:rsidRPr="00C06DEB" w:rsidRDefault="00CE2B46" w:rsidP="00CE2B46">
      <w:pPr>
        <w:spacing w:after="170"/>
        <w:ind w:left="343"/>
        <w:rPr>
          <w:color w:val="auto"/>
        </w:rPr>
      </w:pPr>
      <w:r w:rsidRPr="00C06DEB">
        <w:rPr>
          <w:rFonts w:ascii="Times New Roman" w:eastAsia="Times New Roman" w:hAnsi="Times New Roman" w:cs="Times New Roman"/>
          <w:color w:val="auto"/>
          <w:sz w:val="38"/>
        </w:rPr>
        <w:t xml:space="preserve">Profitability Ra o: </w:t>
      </w:r>
    </w:p>
    <w:p w14:paraId="2B89216D" w14:textId="77777777" w:rsidR="00CE2B46" w:rsidRPr="00C06DEB" w:rsidRDefault="00CE2B46" w:rsidP="00CE2B46">
      <w:pPr>
        <w:spacing w:after="94"/>
        <w:ind w:left="5"/>
        <w:rPr>
          <w:color w:val="auto"/>
        </w:rPr>
      </w:pPr>
      <w:r w:rsidRPr="00C06DEB">
        <w:rPr>
          <w:rFonts w:ascii="Times New Roman" w:eastAsia="Times New Roman" w:hAnsi="Times New Roman" w:cs="Times New Roman"/>
          <w:color w:val="auto"/>
          <w:sz w:val="38"/>
        </w:rPr>
        <w:t xml:space="preserve">Profit Margin: </w:t>
      </w:r>
    </w:p>
    <w:p w14:paraId="46D42A43" w14:textId="77777777" w:rsidR="00CE2B46" w:rsidRPr="00C06DEB" w:rsidRDefault="00CE2B46" w:rsidP="00CE2B46">
      <w:pPr>
        <w:spacing w:after="0"/>
        <w:ind w:right="1006"/>
        <w:jc w:val="right"/>
        <w:rPr>
          <w:color w:val="auto"/>
        </w:rPr>
      </w:pPr>
      <w:r w:rsidRPr="00C06DEB">
        <w:rPr>
          <w:noProof/>
          <w:color w:val="auto"/>
        </w:rPr>
        <w:lastRenderedPageBreak/>
        <w:drawing>
          <wp:inline distT="0" distB="0" distL="0" distR="0" wp14:anchorId="31385BB8" wp14:editId="5A23704B">
            <wp:extent cx="5387340" cy="4049268"/>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50"/>
                    <a:stretch>
                      <a:fillRect/>
                    </a:stretch>
                  </pic:blipFill>
                  <pic:spPr>
                    <a:xfrm>
                      <a:off x="0" y="0"/>
                      <a:ext cx="5387340" cy="4049268"/>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54663A1C" w14:textId="77777777" w:rsidR="00CE2B46" w:rsidRPr="00C06DEB" w:rsidRDefault="00CE2B46" w:rsidP="00CE2B46">
      <w:pPr>
        <w:numPr>
          <w:ilvl w:val="0"/>
          <w:numId w:val="13"/>
        </w:numPr>
        <w:spacing w:after="16" w:line="266" w:lineRule="auto"/>
        <w:ind w:right="996" w:hanging="338"/>
        <w:rPr>
          <w:color w:val="auto"/>
        </w:rPr>
      </w:pPr>
      <w:r w:rsidRPr="00C06DEB">
        <w:rPr>
          <w:rFonts w:ascii="Times New Roman" w:eastAsia="Times New Roman" w:hAnsi="Times New Roman" w:cs="Times New Roman"/>
          <w:color w:val="auto"/>
          <w:sz w:val="23"/>
        </w:rPr>
        <w:t>In 2015-</w:t>
      </w:r>
      <w:proofErr w:type="gramStart"/>
      <w:r w:rsidRPr="00C06DEB">
        <w:rPr>
          <w:rFonts w:ascii="Times New Roman" w:eastAsia="Times New Roman" w:hAnsi="Times New Roman" w:cs="Times New Roman"/>
          <w:color w:val="auto"/>
          <w:sz w:val="23"/>
        </w:rPr>
        <w:t>16 ,it</w:t>
      </w:r>
      <w:proofErr w:type="gramEnd"/>
      <w:r w:rsidRPr="00C06DEB">
        <w:rPr>
          <w:rFonts w:ascii="Times New Roman" w:eastAsia="Times New Roman" w:hAnsi="Times New Roman" w:cs="Times New Roman"/>
          <w:color w:val="auto"/>
          <w:sz w:val="23"/>
        </w:rPr>
        <w:t xml:space="preserve"> is high means company has more cash available to distribute to shareholders or invest in new </w:t>
      </w:r>
      <w:proofErr w:type="spellStart"/>
      <w:r w:rsidRPr="00C06DEB">
        <w:rPr>
          <w:rFonts w:ascii="Times New Roman" w:eastAsia="Times New Roman" w:hAnsi="Times New Roman" w:cs="Times New Roman"/>
          <w:color w:val="auto"/>
          <w:sz w:val="23"/>
        </w:rPr>
        <w:t>opportuni</w:t>
      </w:r>
      <w:proofErr w:type="spellEnd"/>
      <w:r w:rsidRPr="00C06DEB">
        <w:rPr>
          <w:rFonts w:ascii="Times New Roman" w:eastAsia="Times New Roman" w:hAnsi="Times New Roman" w:cs="Times New Roman"/>
          <w:color w:val="auto"/>
          <w:sz w:val="23"/>
        </w:rPr>
        <w:t xml:space="preserve"> es. </w:t>
      </w:r>
    </w:p>
    <w:p w14:paraId="70D021FB" w14:textId="77777777" w:rsidR="00CE2B46" w:rsidRPr="00C06DEB" w:rsidRDefault="00CE2B46" w:rsidP="00CE2B46">
      <w:pPr>
        <w:numPr>
          <w:ilvl w:val="0"/>
          <w:numId w:val="13"/>
        </w:numPr>
        <w:spacing w:after="267" w:line="266" w:lineRule="auto"/>
        <w:ind w:right="996" w:hanging="338"/>
        <w:rPr>
          <w:color w:val="auto"/>
        </w:rPr>
      </w:pPr>
      <w:r w:rsidRPr="00C06DEB">
        <w:rPr>
          <w:rFonts w:ascii="Times New Roman" w:eastAsia="Times New Roman" w:hAnsi="Times New Roman" w:cs="Times New Roman"/>
          <w:color w:val="auto"/>
          <w:sz w:val="23"/>
        </w:rPr>
        <w:t xml:space="preserve">In 2017-18 it is very low it </w:t>
      </w:r>
      <w:proofErr w:type="spellStart"/>
      <w:proofErr w:type="gramStart"/>
      <w:r w:rsidRPr="00C06DEB">
        <w:rPr>
          <w:rFonts w:ascii="Times New Roman" w:eastAsia="Times New Roman" w:hAnsi="Times New Roman" w:cs="Times New Roman"/>
          <w:color w:val="auto"/>
          <w:sz w:val="23"/>
        </w:rPr>
        <w:t>cant</w:t>
      </w:r>
      <w:proofErr w:type="spellEnd"/>
      <w:proofErr w:type="gramEnd"/>
      <w:r w:rsidRPr="00C06DEB">
        <w:rPr>
          <w:rFonts w:ascii="Times New Roman" w:eastAsia="Times New Roman" w:hAnsi="Times New Roman" w:cs="Times New Roman"/>
          <w:color w:val="auto"/>
          <w:sz w:val="23"/>
        </w:rPr>
        <w:t xml:space="preserve"> be able to maintain the company </w:t>
      </w:r>
      <w:r w:rsidRPr="00C06DEB">
        <w:rPr>
          <w:rFonts w:ascii="Times New Roman" w:eastAsia="Times New Roman" w:hAnsi="Times New Roman" w:cs="Times New Roman"/>
          <w:color w:val="auto"/>
          <w:sz w:val="23"/>
        </w:rPr>
        <w:t xml:space="preserve"> In that year </w:t>
      </w:r>
    </w:p>
    <w:p w14:paraId="7BB483E7" w14:textId="77777777" w:rsidR="00CE2B46" w:rsidRPr="00C06DEB" w:rsidRDefault="00CE2B46" w:rsidP="00CE2B46">
      <w:pPr>
        <w:spacing w:after="151" w:line="266" w:lineRule="auto"/>
        <w:ind w:left="15" w:right="568" w:hanging="10"/>
        <w:rPr>
          <w:color w:val="auto"/>
        </w:rPr>
      </w:pPr>
      <w:r w:rsidRPr="00C06DEB">
        <w:rPr>
          <w:rFonts w:ascii="Times New Roman" w:eastAsia="Times New Roman" w:hAnsi="Times New Roman" w:cs="Times New Roman"/>
          <w:color w:val="auto"/>
          <w:sz w:val="23"/>
        </w:rPr>
        <w:t xml:space="preserve">Overall, it has average profit margin </w:t>
      </w:r>
      <w:proofErr w:type="spellStart"/>
      <w:proofErr w:type="gramStart"/>
      <w:r w:rsidRPr="00C06DEB">
        <w:rPr>
          <w:rFonts w:ascii="Times New Roman" w:eastAsia="Times New Roman" w:hAnsi="Times New Roman" w:cs="Times New Roman"/>
          <w:color w:val="auto"/>
          <w:sz w:val="23"/>
        </w:rPr>
        <w:t>ratios,it</w:t>
      </w:r>
      <w:proofErr w:type="spellEnd"/>
      <w:proofErr w:type="gramEnd"/>
      <w:r w:rsidRPr="00C06DEB">
        <w:rPr>
          <w:rFonts w:ascii="Times New Roman" w:eastAsia="Times New Roman" w:hAnsi="Times New Roman" w:cs="Times New Roman"/>
          <w:color w:val="auto"/>
          <w:sz w:val="23"/>
        </w:rPr>
        <w:t xml:space="preserve"> is good enough to be a healthy company</w:t>
      </w:r>
      <w:r w:rsidRPr="00C06DEB">
        <w:rPr>
          <w:rFonts w:ascii="Times New Roman" w:eastAsia="Times New Roman" w:hAnsi="Times New Roman" w:cs="Times New Roman"/>
          <w:color w:val="auto"/>
          <w:sz w:val="38"/>
        </w:rPr>
        <w:t xml:space="preserve"> </w:t>
      </w:r>
    </w:p>
    <w:p w14:paraId="57354082" w14:textId="77777777" w:rsidR="00CE2B46" w:rsidRPr="00C06DEB" w:rsidRDefault="00CE2B46" w:rsidP="00CE2B46">
      <w:pPr>
        <w:spacing w:after="170"/>
        <w:ind w:left="5"/>
        <w:rPr>
          <w:color w:val="auto"/>
        </w:rPr>
      </w:pPr>
      <w:r w:rsidRPr="00C06DEB">
        <w:rPr>
          <w:rFonts w:ascii="Times New Roman" w:eastAsia="Times New Roman" w:hAnsi="Times New Roman" w:cs="Times New Roman"/>
          <w:color w:val="auto"/>
          <w:sz w:val="38"/>
        </w:rPr>
        <w:t xml:space="preserve"> </w:t>
      </w:r>
    </w:p>
    <w:p w14:paraId="30F8A45A" w14:textId="77777777" w:rsidR="00CE2B46" w:rsidRPr="00C06DEB" w:rsidRDefault="00CE2B46" w:rsidP="00CE2B46">
      <w:pPr>
        <w:spacing w:after="168"/>
        <w:ind w:left="5"/>
        <w:rPr>
          <w:color w:val="auto"/>
        </w:rPr>
      </w:pPr>
      <w:r w:rsidRPr="00C06DEB">
        <w:rPr>
          <w:rFonts w:ascii="Times New Roman" w:eastAsia="Times New Roman" w:hAnsi="Times New Roman" w:cs="Times New Roman"/>
          <w:color w:val="auto"/>
          <w:sz w:val="38"/>
        </w:rPr>
        <w:t xml:space="preserve"> </w:t>
      </w:r>
    </w:p>
    <w:p w14:paraId="4DC5E477" w14:textId="77777777" w:rsidR="00CE2B46" w:rsidRPr="00C06DEB" w:rsidRDefault="00CE2B46" w:rsidP="00CE2B46">
      <w:pPr>
        <w:spacing w:after="170"/>
        <w:ind w:left="5"/>
        <w:rPr>
          <w:color w:val="auto"/>
        </w:rPr>
      </w:pPr>
      <w:r w:rsidRPr="00C06DEB">
        <w:rPr>
          <w:rFonts w:ascii="Times New Roman" w:eastAsia="Times New Roman" w:hAnsi="Times New Roman" w:cs="Times New Roman"/>
          <w:color w:val="auto"/>
          <w:sz w:val="38"/>
        </w:rPr>
        <w:t xml:space="preserve"> </w:t>
      </w:r>
    </w:p>
    <w:p w14:paraId="3BDA85EB" w14:textId="77777777" w:rsidR="00CE2B46" w:rsidRPr="00C06DEB" w:rsidRDefault="00CE2B46" w:rsidP="00CE2B46">
      <w:pPr>
        <w:spacing w:after="170"/>
        <w:ind w:left="5"/>
        <w:rPr>
          <w:color w:val="auto"/>
        </w:rPr>
      </w:pPr>
      <w:r w:rsidRPr="00C06DEB">
        <w:rPr>
          <w:rFonts w:ascii="Times New Roman" w:eastAsia="Times New Roman" w:hAnsi="Times New Roman" w:cs="Times New Roman"/>
          <w:color w:val="auto"/>
          <w:sz w:val="38"/>
        </w:rPr>
        <w:t xml:space="preserve"> </w:t>
      </w:r>
    </w:p>
    <w:p w14:paraId="4950564C" w14:textId="77777777" w:rsidR="00CE2B46" w:rsidRPr="00C06DEB" w:rsidRDefault="00CE2B46" w:rsidP="00CE2B46">
      <w:pPr>
        <w:spacing w:after="0"/>
        <w:ind w:left="5"/>
        <w:rPr>
          <w:color w:val="auto"/>
        </w:rPr>
      </w:pPr>
      <w:r w:rsidRPr="00C06DEB">
        <w:rPr>
          <w:rFonts w:ascii="Times New Roman" w:eastAsia="Times New Roman" w:hAnsi="Times New Roman" w:cs="Times New Roman"/>
          <w:color w:val="auto"/>
          <w:sz w:val="38"/>
        </w:rPr>
        <w:t xml:space="preserve"> </w:t>
      </w:r>
    </w:p>
    <w:p w14:paraId="2A0B77DA" w14:textId="77777777" w:rsidR="00CE2B46" w:rsidRPr="00C06DEB" w:rsidRDefault="00CE2B46" w:rsidP="00CE2B46">
      <w:pPr>
        <w:spacing w:after="96"/>
        <w:ind w:hanging="10"/>
        <w:rPr>
          <w:color w:val="auto"/>
        </w:rPr>
      </w:pPr>
      <w:r w:rsidRPr="00C06DEB">
        <w:rPr>
          <w:rFonts w:ascii="Times New Roman" w:eastAsia="Times New Roman" w:hAnsi="Times New Roman" w:cs="Times New Roman"/>
          <w:color w:val="auto"/>
          <w:sz w:val="38"/>
        </w:rPr>
        <w:t xml:space="preserve">Asset Turnover Ra o: </w:t>
      </w:r>
    </w:p>
    <w:p w14:paraId="1501C2A9" w14:textId="77777777" w:rsidR="00CE2B46" w:rsidRPr="00C06DEB" w:rsidRDefault="00CE2B46" w:rsidP="00CE2B46">
      <w:pPr>
        <w:spacing w:after="0"/>
        <w:ind w:right="1007"/>
        <w:jc w:val="right"/>
        <w:rPr>
          <w:color w:val="auto"/>
        </w:rPr>
      </w:pPr>
      <w:r w:rsidRPr="00C06DEB">
        <w:rPr>
          <w:noProof/>
          <w:color w:val="auto"/>
        </w:rPr>
        <w:lastRenderedPageBreak/>
        <w:drawing>
          <wp:inline distT="0" distB="0" distL="0" distR="0" wp14:anchorId="1C97CDE8" wp14:editId="06C2FCE6">
            <wp:extent cx="5387340" cy="4079748"/>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51"/>
                    <a:stretch>
                      <a:fillRect/>
                    </a:stretch>
                  </pic:blipFill>
                  <pic:spPr>
                    <a:xfrm>
                      <a:off x="0" y="0"/>
                      <a:ext cx="5387340" cy="4079748"/>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7F958669" w14:textId="77777777" w:rsidR="00CE2B46" w:rsidRPr="00C06DEB" w:rsidRDefault="00CE2B46" w:rsidP="00CE2B46">
      <w:pPr>
        <w:numPr>
          <w:ilvl w:val="0"/>
          <w:numId w:val="13"/>
        </w:numPr>
        <w:spacing w:after="2" w:line="300" w:lineRule="auto"/>
        <w:ind w:right="996" w:hanging="338"/>
        <w:rPr>
          <w:color w:val="auto"/>
        </w:rPr>
      </w:pPr>
      <w:r w:rsidRPr="00C06DEB">
        <w:rPr>
          <w:rFonts w:ascii="Times New Roman" w:eastAsia="Times New Roman" w:hAnsi="Times New Roman" w:cs="Times New Roman"/>
          <w:color w:val="auto"/>
          <w:sz w:val="21"/>
        </w:rPr>
        <w:t xml:space="preserve">The ratio measures the efficiency of how well a company uses assets to produce sales. </w:t>
      </w:r>
    </w:p>
    <w:p w14:paraId="2652731E" w14:textId="77777777" w:rsidR="00CE2B46" w:rsidRPr="00C06DEB" w:rsidRDefault="00CE2B46" w:rsidP="00CE2B46">
      <w:pPr>
        <w:numPr>
          <w:ilvl w:val="0"/>
          <w:numId w:val="13"/>
        </w:numPr>
        <w:spacing w:after="242" w:line="300" w:lineRule="auto"/>
        <w:ind w:right="996" w:hanging="338"/>
        <w:rPr>
          <w:color w:val="auto"/>
        </w:rPr>
      </w:pPr>
      <w:r w:rsidRPr="00C06DEB">
        <w:rPr>
          <w:rFonts w:ascii="Times New Roman" w:eastAsia="Times New Roman" w:hAnsi="Times New Roman" w:cs="Times New Roman"/>
          <w:color w:val="auto"/>
          <w:sz w:val="21"/>
        </w:rPr>
        <w:t xml:space="preserve">In the years 2013,2014 has higher ratio, it is </w:t>
      </w:r>
      <w:proofErr w:type="spellStart"/>
      <w:r w:rsidRPr="00C06DEB">
        <w:rPr>
          <w:rFonts w:ascii="Times New Roman" w:eastAsia="Times New Roman" w:hAnsi="Times New Roman" w:cs="Times New Roman"/>
          <w:color w:val="auto"/>
          <w:sz w:val="21"/>
        </w:rPr>
        <w:t>favorable</w:t>
      </w:r>
      <w:proofErr w:type="spellEnd"/>
      <w:r w:rsidRPr="00C06DEB">
        <w:rPr>
          <w:rFonts w:ascii="Times New Roman" w:eastAsia="Times New Roman" w:hAnsi="Times New Roman" w:cs="Times New Roman"/>
          <w:color w:val="auto"/>
          <w:sz w:val="21"/>
        </w:rPr>
        <w:t xml:space="preserve">, as it indicates a more efficient use of assets. </w:t>
      </w:r>
    </w:p>
    <w:p w14:paraId="4416FADF" w14:textId="77777777" w:rsidR="00CE2B46" w:rsidRPr="00C06DEB" w:rsidRDefault="00CE2B46" w:rsidP="00CE2B46">
      <w:pPr>
        <w:numPr>
          <w:ilvl w:val="0"/>
          <w:numId w:val="13"/>
        </w:numPr>
        <w:spacing w:after="138" w:line="300" w:lineRule="auto"/>
        <w:ind w:right="996" w:hanging="338"/>
        <w:rPr>
          <w:color w:val="auto"/>
        </w:rPr>
      </w:pPr>
      <w:r w:rsidRPr="00C06DEB">
        <w:rPr>
          <w:rFonts w:ascii="Times New Roman" w:eastAsia="Times New Roman" w:hAnsi="Times New Roman" w:cs="Times New Roman"/>
          <w:color w:val="auto"/>
          <w:sz w:val="21"/>
        </w:rPr>
        <w:t>In the years 2017,2018 it has slightly lower ratio indicates the company is not using its assets as efficiently.</w:t>
      </w:r>
      <w:r w:rsidRPr="00C06DEB">
        <w:rPr>
          <w:rFonts w:ascii="Times New Roman" w:eastAsia="Times New Roman" w:hAnsi="Times New Roman" w:cs="Times New Roman"/>
          <w:color w:val="auto"/>
          <w:sz w:val="38"/>
        </w:rPr>
        <w:t xml:space="preserve"> </w:t>
      </w:r>
    </w:p>
    <w:p w14:paraId="40A326F6" w14:textId="77777777" w:rsidR="00CE2B46" w:rsidRPr="00C06DEB" w:rsidRDefault="00CE2B46" w:rsidP="00CE2B46">
      <w:pPr>
        <w:spacing w:after="170"/>
        <w:ind w:left="5"/>
        <w:rPr>
          <w:color w:val="auto"/>
        </w:rPr>
      </w:pPr>
      <w:r w:rsidRPr="00C06DEB">
        <w:rPr>
          <w:rFonts w:ascii="Times New Roman" w:eastAsia="Times New Roman" w:hAnsi="Times New Roman" w:cs="Times New Roman"/>
          <w:color w:val="auto"/>
          <w:sz w:val="38"/>
        </w:rPr>
        <w:t xml:space="preserve"> </w:t>
      </w:r>
    </w:p>
    <w:p w14:paraId="4E1A7F10" w14:textId="77777777" w:rsidR="00CE2B46" w:rsidRPr="00C06DEB" w:rsidRDefault="00CE2B46" w:rsidP="00CE2B46">
      <w:pPr>
        <w:spacing w:after="170"/>
        <w:ind w:left="5"/>
        <w:rPr>
          <w:color w:val="auto"/>
        </w:rPr>
      </w:pPr>
      <w:r w:rsidRPr="00C06DEB">
        <w:rPr>
          <w:rFonts w:ascii="Times New Roman" w:eastAsia="Times New Roman" w:hAnsi="Times New Roman" w:cs="Times New Roman"/>
          <w:color w:val="auto"/>
          <w:sz w:val="38"/>
        </w:rPr>
        <w:t xml:space="preserve"> </w:t>
      </w:r>
    </w:p>
    <w:p w14:paraId="69895E87" w14:textId="77777777" w:rsidR="00CE2B46" w:rsidRPr="00C06DEB" w:rsidRDefault="00CE2B46" w:rsidP="00CE2B46">
      <w:pPr>
        <w:spacing w:after="168"/>
        <w:ind w:left="5"/>
        <w:rPr>
          <w:color w:val="auto"/>
        </w:rPr>
      </w:pPr>
      <w:r w:rsidRPr="00C06DEB">
        <w:rPr>
          <w:rFonts w:ascii="Times New Roman" w:eastAsia="Times New Roman" w:hAnsi="Times New Roman" w:cs="Times New Roman"/>
          <w:color w:val="auto"/>
          <w:sz w:val="38"/>
        </w:rPr>
        <w:t xml:space="preserve"> </w:t>
      </w:r>
    </w:p>
    <w:p w14:paraId="55FC5974" w14:textId="77777777" w:rsidR="00CE2B46" w:rsidRPr="00C06DEB" w:rsidRDefault="00CE2B46" w:rsidP="00CE2B46">
      <w:pPr>
        <w:spacing w:after="170"/>
        <w:ind w:left="5"/>
        <w:rPr>
          <w:color w:val="auto"/>
        </w:rPr>
      </w:pPr>
      <w:r w:rsidRPr="00C06DEB">
        <w:rPr>
          <w:rFonts w:ascii="Times New Roman" w:eastAsia="Times New Roman" w:hAnsi="Times New Roman" w:cs="Times New Roman"/>
          <w:color w:val="auto"/>
          <w:sz w:val="38"/>
        </w:rPr>
        <w:t xml:space="preserve"> </w:t>
      </w:r>
    </w:p>
    <w:p w14:paraId="4D008D02" w14:textId="77777777" w:rsidR="00CE2B46" w:rsidRPr="00C06DEB" w:rsidRDefault="00CE2B46" w:rsidP="00CE2B46">
      <w:pPr>
        <w:spacing w:after="170"/>
        <w:ind w:left="5"/>
        <w:rPr>
          <w:color w:val="auto"/>
        </w:rPr>
      </w:pPr>
      <w:r w:rsidRPr="00C06DEB">
        <w:rPr>
          <w:rFonts w:ascii="Times New Roman" w:eastAsia="Times New Roman" w:hAnsi="Times New Roman" w:cs="Times New Roman"/>
          <w:color w:val="auto"/>
          <w:sz w:val="38"/>
        </w:rPr>
        <w:t xml:space="preserve"> </w:t>
      </w:r>
    </w:p>
    <w:p w14:paraId="292E65B6" w14:textId="77777777" w:rsidR="00CE2B46" w:rsidRPr="00C06DEB" w:rsidRDefault="00CE2B46" w:rsidP="00CE2B46">
      <w:pPr>
        <w:spacing w:after="0"/>
        <w:ind w:left="5"/>
        <w:rPr>
          <w:color w:val="auto"/>
        </w:rPr>
      </w:pPr>
      <w:r w:rsidRPr="00C06DEB">
        <w:rPr>
          <w:rFonts w:ascii="Times New Roman" w:eastAsia="Times New Roman" w:hAnsi="Times New Roman" w:cs="Times New Roman"/>
          <w:color w:val="auto"/>
          <w:sz w:val="38"/>
        </w:rPr>
        <w:t xml:space="preserve"> </w:t>
      </w:r>
    </w:p>
    <w:p w14:paraId="7400C4BD" w14:textId="77777777" w:rsidR="00CE2B46" w:rsidRPr="00C06DEB" w:rsidRDefault="00CE2B46" w:rsidP="00CE2B46">
      <w:pPr>
        <w:spacing w:after="96"/>
        <w:ind w:hanging="10"/>
        <w:rPr>
          <w:color w:val="auto"/>
        </w:rPr>
      </w:pPr>
      <w:r w:rsidRPr="00C06DEB">
        <w:rPr>
          <w:rFonts w:ascii="Times New Roman" w:eastAsia="Times New Roman" w:hAnsi="Times New Roman" w:cs="Times New Roman"/>
          <w:color w:val="auto"/>
          <w:sz w:val="38"/>
        </w:rPr>
        <w:t xml:space="preserve">Return on Equity </w:t>
      </w:r>
    </w:p>
    <w:p w14:paraId="5C888DC1" w14:textId="77777777" w:rsidR="00CE2B46" w:rsidRPr="00C06DEB" w:rsidRDefault="00CE2B46" w:rsidP="00CE2B46">
      <w:pPr>
        <w:spacing w:after="0"/>
        <w:ind w:right="1007"/>
        <w:jc w:val="right"/>
        <w:rPr>
          <w:color w:val="auto"/>
        </w:rPr>
      </w:pPr>
      <w:r w:rsidRPr="00C06DEB">
        <w:rPr>
          <w:noProof/>
          <w:color w:val="auto"/>
        </w:rPr>
        <w:lastRenderedPageBreak/>
        <w:drawing>
          <wp:inline distT="0" distB="0" distL="0" distR="0" wp14:anchorId="016CBF34" wp14:editId="43EFD17B">
            <wp:extent cx="5387340" cy="4021836"/>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52"/>
                    <a:stretch>
                      <a:fillRect/>
                    </a:stretch>
                  </pic:blipFill>
                  <pic:spPr>
                    <a:xfrm>
                      <a:off x="0" y="0"/>
                      <a:ext cx="5387340" cy="4021836"/>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7DB31221" w14:textId="77777777" w:rsidR="00CE2B46" w:rsidRPr="00C06DEB" w:rsidRDefault="00CE2B46" w:rsidP="00CE2B46">
      <w:pPr>
        <w:numPr>
          <w:ilvl w:val="0"/>
          <w:numId w:val="13"/>
        </w:numPr>
        <w:spacing w:after="1" w:line="271" w:lineRule="auto"/>
        <w:ind w:right="996" w:hanging="338"/>
        <w:rPr>
          <w:color w:val="auto"/>
        </w:rPr>
      </w:pPr>
      <w:r w:rsidRPr="00C06DEB">
        <w:rPr>
          <w:rFonts w:ascii="Times New Roman" w:eastAsia="Times New Roman" w:hAnsi="Times New Roman" w:cs="Times New Roman"/>
          <w:color w:val="auto"/>
          <w:sz w:val="30"/>
        </w:rPr>
        <w:t xml:space="preserve">Return on equity signifies how good the company is in generating returns on the investment it received from its shareholders. </w:t>
      </w:r>
    </w:p>
    <w:p w14:paraId="59CB8734" w14:textId="77777777" w:rsidR="00CE2B46" w:rsidRPr="00C06DEB" w:rsidRDefault="00CE2B46" w:rsidP="00CE2B46">
      <w:pPr>
        <w:numPr>
          <w:ilvl w:val="0"/>
          <w:numId w:val="13"/>
        </w:numPr>
        <w:spacing w:after="1" w:line="271" w:lineRule="auto"/>
        <w:ind w:right="996" w:hanging="338"/>
        <w:rPr>
          <w:color w:val="auto"/>
        </w:rPr>
      </w:pPr>
      <w:r w:rsidRPr="00C06DEB">
        <w:rPr>
          <w:rFonts w:ascii="Times New Roman" w:eastAsia="Times New Roman" w:hAnsi="Times New Roman" w:cs="Times New Roman"/>
          <w:color w:val="auto"/>
          <w:sz w:val="30"/>
        </w:rPr>
        <w:t xml:space="preserve">Investors generally prefer firms with higher ROEs. Initially it has low REOs but gradually it increases now it is good. </w:t>
      </w:r>
    </w:p>
    <w:p w14:paraId="700EC29C" w14:textId="77777777" w:rsidR="00CE2B46" w:rsidRPr="00C06DEB" w:rsidRDefault="00CE2B46" w:rsidP="00CE2B46">
      <w:pPr>
        <w:numPr>
          <w:ilvl w:val="0"/>
          <w:numId w:val="13"/>
        </w:numPr>
        <w:spacing w:after="155" w:line="267" w:lineRule="auto"/>
        <w:ind w:right="996" w:hanging="338"/>
        <w:rPr>
          <w:color w:val="auto"/>
        </w:rPr>
      </w:pPr>
      <w:r w:rsidRPr="00C06DEB">
        <w:rPr>
          <w:rFonts w:ascii="Times New Roman" w:eastAsia="Times New Roman" w:hAnsi="Times New Roman" w:cs="Times New Roman"/>
          <w:color w:val="auto"/>
          <w:sz w:val="30"/>
        </w:rPr>
        <w:t>A higher percentage indicates a company is more effective at generating profit from its existing assets. Likewise, a company that sees increases in its ROE over time is likely getting more efficient</w:t>
      </w:r>
      <w:r w:rsidRPr="00C06DEB">
        <w:rPr>
          <w:rFonts w:ascii="Times New Roman" w:eastAsia="Times New Roman" w:hAnsi="Times New Roman" w:cs="Times New Roman"/>
          <w:color w:val="auto"/>
          <w:sz w:val="21"/>
        </w:rPr>
        <w:t xml:space="preserve">. </w:t>
      </w:r>
    </w:p>
    <w:p w14:paraId="014CCA05" w14:textId="77777777" w:rsidR="00CE2B46" w:rsidRPr="00C06DEB" w:rsidRDefault="00CE2B46" w:rsidP="00CE2B46">
      <w:pPr>
        <w:spacing w:after="165"/>
        <w:ind w:left="5"/>
        <w:rPr>
          <w:color w:val="auto"/>
        </w:rPr>
      </w:pPr>
      <w:r w:rsidRPr="00C06DEB">
        <w:rPr>
          <w:rFonts w:ascii="Times New Roman" w:eastAsia="Times New Roman" w:hAnsi="Times New Roman" w:cs="Times New Roman"/>
          <w:color w:val="auto"/>
          <w:sz w:val="30"/>
        </w:rPr>
        <w:t xml:space="preserve"> </w:t>
      </w:r>
    </w:p>
    <w:p w14:paraId="79EED24B" w14:textId="77777777" w:rsidR="00CE2B46" w:rsidRPr="00C06DEB" w:rsidRDefault="00CE2B46" w:rsidP="00CE2B46">
      <w:pPr>
        <w:spacing w:after="168"/>
        <w:ind w:left="5"/>
        <w:rPr>
          <w:color w:val="auto"/>
        </w:rPr>
      </w:pPr>
      <w:r w:rsidRPr="00C06DEB">
        <w:rPr>
          <w:rFonts w:ascii="Times New Roman" w:eastAsia="Times New Roman" w:hAnsi="Times New Roman" w:cs="Times New Roman"/>
          <w:color w:val="auto"/>
          <w:sz w:val="30"/>
        </w:rPr>
        <w:t xml:space="preserve"> </w:t>
      </w:r>
    </w:p>
    <w:p w14:paraId="5A067517" w14:textId="77777777" w:rsidR="00CE2B46" w:rsidRPr="00C06DEB" w:rsidRDefault="00CE2B46" w:rsidP="00CE2B46">
      <w:pPr>
        <w:spacing w:after="0"/>
        <w:ind w:left="5"/>
        <w:rPr>
          <w:color w:val="auto"/>
        </w:rPr>
      </w:pPr>
      <w:r w:rsidRPr="00C06DEB">
        <w:rPr>
          <w:rFonts w:ascii="Times New Roman" w:eastAsia="Times New Roman" w:hAnsi="Times New Roman" w:cs="Times New Roman"/>
          <w:color w:val="auto"/>
          <w:sz w:val="30"/>
        </w:rPr>
        <w:t xml:space="preserve"> </w:t>
      </w:r>
    </w:p>
    <w:p w14:paraId="44C6E3AC" w14:textId="77777777" w:rsidR="00CE2B46" w:rsidRPr="00C06DEB" w:rsidRDefault="00CE2B46" w:rsidP="00CE2B46">
      <w:pPr>
        <w:spacing w:after="167"/>
        <w:ind w:left="5"/>
        <w:rPr>
          <w:color w:val="auto"/>
        </w:rPr>
      </w:pPr>
      <w:r w:rsidRPr="00C06DEB">
        <w:rPr>
          <w:rFonts w:ascii="Times New Roman" w:eastAsia="Times New Roman" w:hAnsi="Times New Roman" w:cs="Times New Roman"/>
          <w:color w:val="auto"/>
          <w:sz w:val="30"/>
        </w:rPr>
        <w:t xml:space="preserve">Return on Assets: </w:t>
      </w:r>
    </w:p>
    <w:p w14:paraId="1D19220A" w14:textId="77777777" w:rsidR="00CE2B46" w:rsidRPr="00C06DEB" w:rsidRDefault="00CE2B46" w:rsidP="00CE2B46">
      <w:pPr>
        <w:spacing w:after="49"/>
        <w:ind w:right="1007"/>
        <w:jc w:val="right"/>
        <w:rPr>
          <w:color w:val="auto"/>
        </w:rPr>
      </w:pPr>
      <w:r w:rsidRPr="00C06DEB">
        <w:rPr>
          <w:noProof/>
          <w:color w:val="auto"/>
        </w:rPr>
        <w:lastRenderedPageBreak/>
        <w:drawing>
          <wp:inline distT="0" distB="0" distL="0" distR="0" wp14:anchorId="6244403D" wp14:editId="6F614052">
            <wp:extent cx="5387340" cy="4154424"/>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53"/>
                    <a:stretch>
                      <a:fillRect/>
                    </a:stretch>
                  </pic:blipFill>
                  <pic:spPr>
                    <a:xfrm>
                      <a:off x="0" y="0"/>
                      <a:ext cx="5387340" cy="4154424"/>
                    </a:xfrm>
                    <a:prstGeom prst="rect">
                      <a:avLst/>
                    </a:prstGeom>
                  </pic:spPr>
                </pic:pic>
              </a:graphicData>
            </a:graphic>
          </wp:inline>
        </w:drawing>
      </w:r>
      <w:r w:rsidRPr="00C06DEB">
        <w:rPr>
          <w:rFonts w:ascii="Times New Roman" w:eastAsia="Times New Roman" w:hAnsi="Times New Roman" w:cs="Times New Roman"/>
          <w:color w:val="auto"/>
          <w:sz w:val="30"/>
        </w:rPr>
        <w:t xml:space="preserve"> </w:t>
      </w:r>
    </w:p>
    <w:p w14:paraId="683BAA54" w14:textId="77777777" w:rsidR="00CE2B46" w:rsidRPr="00C06DEB" w:rsidRDefault="00CE2B46" w:rsidP="00CE2B46">
      <w:pPr>
        <w:numPr>
          <w:ilvl w:val="0"/>
          <w:numId w:val="13"/>
        </w:numPr>
        <w:spacing w:after="15" w:line="248" w:lineRule="auto"/>
        <w:ind w:right="996" w:hanging="338"/>
        <w:rPr>
          <w:color w:val="auto"/>
        </w:rPr>
      </w:pPr>
      <w:r w:rsidRPr="00C06DEB">
        <w:rPr>
          <w:rFonts w:ascii="Times New Roman" w:eastAsia="Times New Roman" w:hAnsi="Times New Roman" w:cs="Times New Roman"/>
          <w:color w:val="auto"/>
          <w:sz w:val="26"/>
        </w:rPr>
        <w:t xml:space="preserve">The higher the ROA number, the better, because the company is able to earn more money with a smaller investment. </w:t>
      </w:r>
    </w:p>
    <w:p w14:paraId="54024A68" w14:textId="77777777" w:rsidR="00CE2B46" w:rsidRPr="00C06DEB" w:rsidRDefault="00CE2B46" w:rsidP="00CE2B46">
      <w:pPr>
        <w:numPr>
          <w:ilvl w:val="0"/>
          <w:numId w:val="13"/>
        </w:numPr>
        <w:spacing w:after="7" w:line="270" w:lineRule="auto"/>
        <w:ind w:right="996" w:hanging="338"/>
        <w:rPr>
          <w:color w:val="auto"/>
        </w:rPr>
      </w:pPr>
      <w:r w:rsidRPr="00C06DEB">
        <w:rPr>
          <w:rFonts w:ascii="Times New Roman" w:eastAsia="Times New Roman" w:hAnsi="Times New Roman" w:cs="Times New Roman"/>
          <w:color w:val="auto"/>
          <w:sz w:val="26"/>
        </w:rPr>
        <w:t>It has higher ROA in 2015-</w:t>
      </w:r>
      <w:proofErr w:type="gramStart"/>
      <w:r w:rsidRPr="00C06DEB">
        <w:rPr>
          <w:rFonts w:ascii="Times New Roman" w:eastAsia="Times New Roman" w:hAnsi="Times New Roman" w:cs="Times New Roman"/>
          <w:color w:val="auto"/>
          <w:sz w:val="26"/>
        </w:rPr>
        <w:t>16 ,means</w:t>
      </w:r>
      <w:proofErr w:type="gramEnd"/>
      <w:r w:rsidRPr="00C06DEB">
        <w:rPr>
          <w:rFonts w:ascii="Times New Roman" w:eastAsia="Times New Roman" w:hAnsi="Times New Roman" w:cs="Times New Roman"/>
          <w:color w:val="auto"/>
          <w:sz w:val="26"/>
        </w:rPr>
        <w:t xml:space="preserve"> more asset efficiency. </w:t>
      </w:r>
    </w:p>
    <w:p w14:paraId="76ED5537" w14:textId="77777777" w:rsidR="00CE2B46" w:rsidRPr="00C06DEB" w:rsidRDefault="00CE2B46" w:rsidP="00CE2B46">
      <w:pPr>
        <w:numPr>
          <w:ilvl w:val="0"/>
          <w:numId w:val="13"/>
        </w:numPr>
        <w:spacing w:after="15" w:line="270" w:lineRule="auto"/>
        <w:ind w:right="996" w:hanging="338"/>
        <w:rPr>
          <w:color w:val="auto"/>
        </w:rPr>
      </w:pPr>
      <w:r w:rsidRPr="00C06DEB">
        <w:rPr>
          <w:rFonts w:ascii="Times New Roman" w:eastAsia="Times New Roman" w:hAnsi="Times New Roman" w:cs="Times New Roman"/>
          <w:color w:val="auto"/>
          <w:sz w:val="26"/>
        </w:rPr>
        <w:t xml:space="preserve">For the ten years it is low so it effects the income of the company and its financial </w:t>
      </w:r>
      <w:proofErr w:type="spellStart"/>
      <w:r w:rsidRPr="00C06DEB">
        <w:rPr>
          <w:rFonts w:ascii="Times New Roman" w:eastAsia="Times New Roman" w:hAnsi="Times New Roman" w:cs="Times New Roman"/>
          <w:color w:val="auto"/>
          <w:sz w:val="26"/>
        </w:rPr>
        <w:t>posi</w:t>
      </w:r>
      <w:proofErr w:type="spellEnd"/>
      <w:r w:rsidRPr="00C06DEB">
        <w:rPr>
          <w:rFonts w:ascii="Times New Roman" w:eastAsia="Times New Roman" w:hAnsi="Times New Roman" w:cs="Times New Roman"/>
          <w:color w:val="auto"/>
          <w:sz w:val="26"/>
        </w:rPr>
        <w:t xml:space="preserve"> </w:t>
      </w:r>
      <w:proofErr w:type="spellStart"/>
      <w:proofErr w:type="gramStart"/>
      <w:r w:rsidRPr="00C06DEB">
        <w:rPr>
          <w:rFonts w:ascii="Times New Roman" w:eastAsia="Times New Roman" w:hAnsi="Times New Roman" w:cs="Times New Roman"/>
          <w:color w:val="auto"/>
          <w:sz w:val="26"/>
        </w:rPr>
        <w:t>on,it</w:t>
      </w:r>
      <w:proofErr w:type="spellEnd"/>
      <w:proofErr w:type="gramEnd"/>
      <w:r w:rsidRPr="00C06DEB">
        <w:rPr>
          <w:rFonts w:ascii="Times New Roman" w:eastAsia="Times New Roman" w:hAnsi="Times New Roman" w:cs="Times New Roman"/>
          <w:color w:val="auto"/>
          <w:sz w:val="26"/>
        </w:rPr>
        <w:t xml:space="preserve"> must get a higher investment for earing income. </w:t>
      </w:r>
    </w:p>
    <w:p w14:paraId="09EB0C3B" w14:textId="77777777" w:rsidR="00CE2B46" w:rsidRPr="00C06DEB" w:rsidRDefault="00CE2B46" w:rsidP="00CE2B46">
      <w:pPr>
        <w:numPr>
          <w:ilvl w:val="0"/>
          <w:numId w:val="13"/>
        </w:numPr>
        <w:spacing w:after="5" w:line="270" w:lineRule="auto"/>
        <w:ind w:right="996" w:hanging="338"/>
        <w:rPr>
          <w:color w:val="auto"/>
        </w:rPr>
      </w:pPr>
      <w:r w:rsidRPr="00C06DEB">
        <w:rPr>
          <w:rFonts w:ascii="Times New Roman" w:eastAsia="Times New Roman" w:hAnsi="Times New Roman" w:cs="Times New Roman"/>
          <w:color w:val="auto"/>
          <w:sz w:val="26"/>
        </w:rPr>
        <w:t xml:space="preserve">For </w:t>
      </w:r>
      <w:proofErr w:type="spellStart"/>
      <w:r w:rsidRPr="00C06DEB">
        <w:rPr>
          <w:rFonts w:ascii="Times New Roman" w:eastAsia="Times New Roman" w:hAnsi="Times New Roman" w:cs="Times New Roman"/>
          <w:color w:val="auto"/>
          <w:sz w:val="26"/>
        </w:rPr>
        <w:t>ini</w:t>
      </w:r>
      <w:proofErr w:type="spellEnd"/>
      <w:r w:rsidRPr="00C06DEB">
        <w:rPr>
          <w:rFonts w:ascii="Times New Roman" w:eastAsia="Times New Roman" w:hAnsi="Times New Roman" w:cs="Times New Roman"/>
          <w:color w:val="auto"/>
          <w:sz w:val="26"/>
        </w:rPr>
        <w:t xml:space="preserve"> al five years it earn more profit with less </w:t>
      </w:r>
      <w:proofErr w:type="spellStart"/>
      <w:proofErr w:type="gramStart"/>
      <w:r w:rsidRPr="00C06DEB">
        <w:rPr>
          <w:rFonts w:ascii="Times New Roman" w:eastAsia="Times New Roman" w:hAnsi="Times New Roman" w:cs="Times New Roman"/>
          <w:color w:val="auto"/>
          <w:sz w:val="26"/>
        </w:rPr>
        <w:t>asssets,but</w:t>
      </w:r>
      <w:proofErr w:type="spellEnd"/>
      <w:proofErr w:type="gramEnd"/>
      <w:r w:rsidRPr="00C06DEB">
        <w:rPr>
          <w:rFonts w:ascii="Times New Roman" w:eastAsia="Times New Roman" w:hAnsi="Times New Roman" w:cs="Times New Roman"/>
          <w:color w:val="auto"/>
          <w:sz w:val="26"/>
        </w:rPr>
        <w:t xml:space="preserve"> a er it started sudden fall down </w:t>
      </w:r>
    </w:p>
    <w:p w14:paraId="1940E09E" w14:textId="77777777" w:rsidR="00CE2B46" w:rsidRPr="00C06DEB" w:rsidRDefault="00CE2B46" w:rsidP="00CE2B46">
      <w:pPr>
        <w:numPr>
          <w:ilvl w:val="0"/>
          <w:numId w:val="13"/>
        </w:numPr>
        <w:spacing w:after="150" w:line="270" w:lineRule="auto"/>
        <w:ind w:right="996" w:hanging="338"/>
        <w:rPr>
          <w:color w:val="auto"/>
        </w:rPr>
      </w:pPr>
      <w:r w:rsidRPr="00C06DEB">
        <w:rPr>
          <w:rFonts w:ascii="Times New Roman" w:eastAsia="Times New Roman" w:hAnsi="Times New Roman" w:cs="Times New Roman"/>
          <w:color w:val="auto"/>
          <w:sz w:val="26"/>
        </w:rPr>
        <w:t xml:space="preserve">Because it has very low assets. </w:t>
      </w:r>
    </w:p>
    <w:p w14:paraId="68F5D52D" w14:textId="77777777" w:rsidR="00CE2B46" w:rsidRPr="00C06DEB" w:rsidRDefault="00CE2B46" w:rsidP="00CE2B46">
      <w:pPr>
        <w:spacing w:after="234"/>
        <w:ind w:left="5"/>
        <w:rPr>
          <w:color w:val="auto"/>
        </w:rPr>
      </w:pPr>
      <w:r w:rsidRPr="00C06DEB">
        <w:rPr>
          <w:rFonts w:ascii="Times New Roman" w:eastAsia="Times New Roman" w:hAnsi="Times New Roman" w:cs="Times New Roman"/>
          <w:color w:val="auto"/>
          <w:sz w:val="26"/>
        </w:rPr>
        <w:t xml:space="preserve"> </w:t>
      </w:r>
    </w:p>
    <w:p w14:paraId="3A002000" w14:textId="77777777" w:rsidR="00CE2B46" w:rsidRPr="00C06DEB" w:rsidRDefault="00CE2B46" w:rsidP="00CE2B46">
      <w:pPr>
        <w:spacing w:after="168"/>
        <w:ind w:left="5"/>
        <w:rPr>
          <w:color w:val="auto"/>
        </w:rPr>
      </w:pPr>
      <w:r w:rsidRPr="00C06DEB">
        <w:rPr>
          <w:rFonts w:ascii="Times New Roman" w:eastAsia="Times New Roman" w:hAnsi="Times New Roman" w:cs="Times New Roman"/>
          <w:color w:val="auto"/>
          <w:sz w:val="34"/>
        </w:rPr>
        <w:t xml:space="preserve"> </w:t>
      </w:r>
    </w:p>
    <w:p w14:paraId="31D8751F" w14:textId="77777777" w:rsidR="00CE2B46" w:rsidRPr="00C06DEB" w:rsidRDefault="00CE2B46" w:rsidP="00CE2B46">
      <w:pPr>
        <w:spacing w:after="168"/>
        <w:ind w:left="5"/>
        <w:rPr>
          <w:color w:val="auto"/>
        </w:rPr>
      </w:pPr>
      <w:r w:rsidRPr="00C06DEB">
        <w:rPr>
          <w:rFonts w:ascii="Times New Roman" w:eastAsia="Times New Roman" w:hAnsi="Times New Roman" w:cs="Times New Roman"/>
          <w:color w:val="auto"/>
          <w:sz w:val="34"/>
        </w:rPr>
        <w:t xml:space="preserve"> </w:t>
      </w:r>
    </w:p>
    <w:p w14:paraId="5811E6EC" w14:textId="77777777" w:rsidR="00CE2B46" w:rsidRPr="00C06DEB" w:rsidRDefault="00CE2B46" w:rsidP="00CE2B46">
      <w:pPr>
        <w:spacing w:after="0"/>
        <w:ind w:left="5"/>
        <w:rPr>
          <w:color w:val="auto"/>
        </w:rPr>
      </w:pPr>
      <w:r w:rsidRPr="00C06DEB">
        <w:rPr>
          <w:rFonts w:ascii="Times New Roman" w:eastAsia="Times New Roman" w:hAnsi="Times New Roman" w:cs="Times New Roman"/>
          <w:color w:val="auto"/>
          <w:sz w:val="34"/>
        </w:rPr>
        <w:t xml:space="preserve"> </w:t>
      </w:r>
    </w:p>
    <w:p w14:paraId="41D4E292" w14:textId="77777777" w:rsidR="00CE2B46" w:rsidRPr="00C06DEB" w:rsidRDefault="00CE2B46" w:rsidP="00CE2B46">
      <w:pPr>
        <w:spacing w:after="192"/>
        <w:ind w:hanging="10"/>
        <w:rPr>
          <w:color w:val="auto"/>
        </w:rPr>
      </w:pPr>
      <w:r w:rsidRPr="00C06DEB">
        <w:rPr>
          <w:rFonts w:ascii="Times New Roman" w:eastAsia="Times New Roman" w:hAnsi="Times New Roman" w:cs="Times New Roman"/>
          <w:color w:val="auto"/>
          <w:sz w:val="34"/>
        </w:rPr>
        <w:t xml:space="preserve">SOLVENCY RATIOS: </w:t>
      </w:r>
    </w:p>
    <w:p w14:paraId="1F04D807" w14:textId="77777777" w:rsidR="00CE2B46" w:rsidRPr="00C06DEB" w:rsidRDefault="00CE2B46" w:rsidP="00CE2B46">
      <w:pPr>
        <w:spacing w:after="0"/>
        <w:ind w:left="1030" w:hanging="10"/>
        <w:rPr>
          <w:color w:val="auto"/>
        </w:rPr>
      </w:pPr>
      <w:r w:rsidRPr="00C06DEB">
        <w:rPr>
          <w:rFonts w:ascii="Times New Roman" w:eastAsia="Times New Roman" w:hAnsi="Times New Roman" w:cs="Times New Roman"/>
          <w:color w:val="auto"/>
          <w:sz w:val="34"/>
        </w:rPr>
        <w:t xml:space="preserve">Debt to Equity Ra o: </w:t>
      </w:r>
    </w:p>
    <w:p w14:paraId="17E047FB" w14:textId="77777777" w:rsidR="00CE2B46" w:rsidRPr="00C06DEB" w:rsidRDefault="00CE2B46" w:rsidP="00CE2B46">
      <w:pPr>
        <w:spacing w:after="0"/>
        <w:jc w:val="right"/>
        <w:rPr>
          <w:color w:val="auto"/>
        </w:rPr>
      </w:pPr>
      <w:r w:rsidRPr="00C06DEB">
        <w:rPr>
          <w:noProof/>
          <w:color w:val="auto"/>
        </w:rPr>
        <w:lastRenderedPageBreak/>
        <w:drawing>
          <wp:inline distT="0" distB="0" distL="0" distR="0" wp14:anchorId="00ED73AB" wp14:editId="307B0D90">
            <wp:extent cx="5387340" cy="3988308"/>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54"/>
                    <a:stretch>
                      <a:fillRect/>
                    </a:stretch>
                  </pic:blipFill>
                  <pic:spPr>
                    <a:xfrm>
                      <a:off x="0" y="0"/>
                      <a:ext cx="5387340" cy="3988308"/>
                    </a:xfrm>
                    <a:prstGeom prst="rect">
                      <a:avLst/>
                    </a:prstGeom>
                  </pic:spPr>
                </pic:pic>
              </a:graphicData>
            </a:graphic>
          </wp:inline>
        </w:drawing>
      </w:r>
      <w:r w:rsidRPr="00C06DEB">
        <w:rPr>
          <w:rFonts w:ascii="Times New Roman" w:eastAsia="Times New Roman" w:hAnsi="Times New Roman" w:cs="Times New Roman"/>
          <w:color w:val="auto"/>
          <w:sz w:val="34"/>
        </w:rPr>
        <w:t xml:space="preserve"> </w:t>
      </w:r>
    </w:p>
    <w:p w14:paraId="12362DF2" w14:textId="77777777" w:rsidR="00CE2B46" w:rsidRPr="00C06DEB" w:rsidRDefault="00CE2B46" w:rsidP="00CE2B46">
      <w:pPr>
        <w:numPr>
          <w:ilvl w:val="0"/>
          <w:numId w:val="13"/>
        </w:numPr>
        <w:spacing w:after="0" w:line="269" w:lineRule="auto"/>
        <w:ind w:right="996" w:hanging="338"/>
        <w:rPr>
          <w:color w:val="auto"/>
        </w:rPr>
      </w:pPr>
      <w:r w:rsidRPr="00C06DEB">
        <w:rPr>
          <w:rFonts w:ascii="Times New Roman" w:eastAsia="Times New Roman" w:hAnsi="Times New Roman" w:cs="Times New Roman"/>
          <w:color w:val="auto"/>
          <w:sz w:val="26"/>
        </w:rPr>
        <w:t xml:space="preserve">ALL the years value is below 1 that means </w:t>
      </w:r>
      <w:r w:rsidRPr="00C06DEB">
        <w:rPr>
          <w:rFonts w:ascii="Times New Roman" w:eastAsia="Times New Roman" w:hAnsi="Times New Roman" w:cs="Times New Roman"/>
          <w:color w:val="auto"/>
          <w:sz w:val="25"/>
        </w:rPr>
        <w:t xml:space="preserve">the company has more </w:t>
      </w:r>
      <w:proofErr w:type="spellStart"/>
      <w:r w:rsidRPr="00C06DEB">
        <w:rPr>
          <w:rFonts w:ascii="Times New Roman" w:eastAsia="Times New Roman" w:hAnsi="Times New Roman" w:cs="Times New Roman"/>
          <w:color w:val="auto"/>
          <w:sz w:val="25"/>
        </w:rPr>
        <w:t>shortterm</w:t>
      </w:r>
      <w:proofErr w:type="spellEnd"/>
      <w:r w:rsidRPr="00C06DEB">
        <w:rPr>
          <w:rFonts w:ascii="Times New Roman" w:eastAsia="Times New Roman" w:hAnsi="Times New Roman" w:cs="Times New Roman"/>
          <w:color w:val="auto"/>
          <w:sz w:val="25"/>
        </w:rPr>
        <w:t xml:space="preserve"> debts than cash.</w:t>
      </w:r>
      <w:r w:rsidRPr="00C06DEB">
        <w:rPr>
          <w:rFonts w:ascii="Times New Roman" w:eastAsia="Times New Roman" w:hAnsi="Times New Roman" w:cs="Times New Roman"/>
          <w:color w:val="auto"/>
          <w:sz w:val="26"/>
        </w:rPr>
        <w:t xml:space="preserve"> </w:t>
      </w:r>
    </w:p>
    <w:p w14:paraId="438D5483" w14:textId="77777777" w:rsidR="00CE2B46" w:rsidRPr="00C06DEB" w:rsidRDefault="00CE2B46" w:rsidP="00CE2B46">
      <w:pPr>
        <w:numPr>
          <w:ilvl w:val="0"/>
          <w:numId w:val="13"/>
        </w:numPr>
        <w:spacing w:after="266" w:line="253" w:lineRule="auto"/>
        <w:ind w:right="996" w:hanging="338"/>
        <w:rPr>
          <w:color w:val="auto"/>
        </w:rPr>
      </w:pPr>
      <w:r w:rsidRPr="00C06DEB">
        <w:rPr>
          <w:rFonts w:ascii="Times New Roman" w:eastAsia="Times New Roman" w:hAnsi="Times New Roman" w:cs="Times New Roman"/>
          <w:color w:val="auto"/>
          <w:sz w:val="26"/>
        </w:rPr>
        <w:t xml:space="preserve">In 2019 value is high, but the company has enough cash to cover its debts </w:t>
      </w:r>
    </w:p>
    <w:p w14:paraId="1FEFF6E4" w14:textId="77777777" w:rsidR="00CE2B46" w:rsidRPr="00C06DEB" w:rsidRDefault="00CE2B46" w:rsidP="00CE2B46">
      <w:pPr>
        <w:spacing w:after="170"/>
        <w:ind w:left="137"/>
        <w:rPr>
          <w:color w:val="auto"/>
        </w:rPr>
      </w:pPr>
      <w:r w:rsidRPr="00C06DEB">
        <w:rPr>
          <w:rFonts w:ascii="Times New Roman" w:eastAsia="Times New Roman" w:hAnsi="Times New Roman" w:cs="Times New Roman"/>
          <w:color w:val="auto"/>
          <w:sz w:val="38"/>
        </w:rPr>
        <w:t xml:space="preserve"> </w:t>
      </w:r>
    </w:p>
    <w:p w14:paraId="53DF3F60" w14:textId="77777777" w:rsidR="00CE2B46" w:rsidRPr="00C06DEB" w:rsidRDefault="00CE2B46" w:rsidP="00CE2B46">
      <w:pPr>
        <w:spacing w:after="168"/>
        <w:ind w:left="137"/>
        <w:rPr>
          <w:color w:val="auto"/>
        </w:rPr>
      </w:pPr>
      <w:r w:rsidRPr="00C06DEB">
        <w:rPr>
          <w:rFonts w:ascii="Times New Roman" w:eastAsia="Times New Roman" w:hAnsi="Times New Roman" w:cs="Times New Roman"/>
          <w:color w:val="auto"/>
          <w:sz w:val="38"/>
        </w:rPr>
        <w:t xml:space="preserve"> </w:t>
      </w:r>
    </w:p>
    <w:p w14:paraId="368F28B5" w14:textId="77777777" w:rsidR="00CE2B46" w:rsidRPr="00C06DEB" w:rsidRDefault="00CE2B46" w:rsidP="00CE2B46">
      <w:pPr>
        <w:spacing w:after="170"/>
        <w:ind w:left="137"/>
        <w:rPr>
          <w:color w:val="auto"/>
        </w:rPr>
      </w:pPr>
      <w:r w:rsidRPr="00C06DEB">
        <w:rPr>
          <w:rFonts w:ascii="Times New Roman" w:eastAsia="Times New Roman" w:hAnsi="Times New Roman" w:cs="Times New Roman"/>
          <w:color w:val="auto"/>
          <w:sz w:val="38"/>
        </w:rPr>
        <w:t xml:space="preserve"> </w:t>
      </w:r>
    </w:p>
    <w:p w14:paraId="2D1971A2" w14:textId="77777777" w:rsidR="00CE2B46" w:rsidRPr="00C06DEB" w:rsidRDefault="00CE2B46" w:rsidP="00CE2B46">
      <w:pPr>
        <w:spacing w:after="170"/>
        <w:ind w:left="137"/>
        <w:rPr>
          <w:color w:val="auto"/>
        </w:rPr>
      </w:pPr>
      <w:r w:rsidRPr="00C06DEB">
        <w:rPr>
          <w:rFonts w:ascii="Times New Roman" w:eastAsia="Times New Roman" w:hAnsi="Times New Roman" w:cs="Times New Roman"/>
          <w:color w:val="auto"/>
          <w:sz w:val="38"/>
        </w:rPr>
        <w:t xml:space="preserve"> </w:t>
      </w:r>
    </w:p>
    <w:p w14:paraId="44293170" w14:textId="77777777" w:rsidR="00CE2B46" w:rsidRPr="00C06DEB" w:rsidRDefault="00CE2B46" w:rsidP="00CE2B46">
      <w:pPr>
        <w:spacing w:after="168"/>
        <w:ind w:left="137"/>
        <w:rPr>
          <w:color w:val="auto"/>
        </w:rPr>
      </w:pPr>
      <w:r w:rsidRPr="00C06DEB">
        <w:rPr>
          <w:rFonts w:ascii="Times New Roman" w:eastAsia="Times New Roman" w:hAnsi="Times New Roman" w:cs="Times New Roman"/>
          <w:color w:val="auto"/>
          <w:sz w:val="38"/>
        </w:rPr>
        <w:t xml:space="preserve"> </w:t>
      </w:r>
    </w:p>
    <w:p w14:paraId="7B5A6A81" w14:textId="77777777" w:rsidR="00CE2B46" w:rsidRPr="00C06DEB" w:rsidRDefault="00CE2B46" w:rsidP="00CE2B46">
      <w:pPr>
        <w:spacing w:after="170"/>
        <w:ind w:left="137"/>
        <w:rPr>
          <w:color w:val="auto"/>
        </w:rPr>
      </w:pPr>
      <w:r w:rsidRPr="00C06DEB">
        <w:rPr>
          <w:rFonts w:ascii="Times New Roman" w:eastAsia="Times New Roman" w:hAnsi="Times New Roman" w:cs="Times New Roman"/>
          <w:color w:val="auto"/>
          <w:sz w:val="38"/>
        </w:rPr>
        <w:t xml:space="preserve"> </w:t>
      </w:r>
    </w:p>
    <w:p w14:paraId="56B4C861" w14:textId="77777777" w:rsidR="00CE2B46" w:rsidRPr="00C06DEB" w:rsidRDefault="00CE2B46" w:rsidP="00CE2B46">
      <w:pPr>
        <w:spacing w:after="0"/>
        <w:ind w:left="137"/>
        <w:rPr>
          <w:color w:val="auto"/>
        </w:rPr>
      </w:pPr>
      <w:r w:rsidRPr="00C06DEB">
        <w:rPr>
          <w:rFonts w:ascii="Times New Roman" w:eastAsia="Times New Roman" w:hAnsi="Times New Roman" w:cs="Times New Roman"/>
          <w:color w:val="auto"/>
          <w:sz w:val="38"/>
        </w:rPr>
        <w:t xml:space="preserve"> </w:t>
      </w:r>
    </w:p>
    <w:p w14:paraId="70781245" w14:textId="77777777" w:rsidR="00CE2B46" w:rsidRPr="00C06DEB" w:rsidRDefault="00CE2B46" w:rsidP="00CE2B46">
      <w:pPr>
        <w:spacing w:after="96"/>
        <w:ind w:left="147" w:hanging="10"/>
        <w:rPr>
          <w:color w:val="auto"/>
        </w:rPr>
      </w:pPr>
      <w:r w:rsidRPr="00C06DEB">
        <w:rPr>
          <w:rFonts w:ascii="Times New Roman" w:eastAsia="Times New Roman" w:hAnsi="Times New Roman" w:cs="Times New Roman"/>
          <w:color w:val="auto"/>
          <w:sz w:val="38"/>
        </w:rPr>
        <w:t>Solvency Ra o:</w:t>
      </w:r>
      <w:r w:rsidRPr="00C06DEB">
        <w:rPr>
          <w:rFonts w:ascii="Times New Roman" w:eastAsia="Times New Roman" w:hAnsi="Times New Roman" w:cs="Times New Roman"/>
          <w:color w:val="auto"/>
          <w:sz w:val="26"/>
        </w:rPr>
        <w:t xml:space="preserve"> </w:t>
      </w:r>
    </w:p>
    <w:p w14:paraId="4961C386" w14:textId="77777777" w:rsidR="00CE2B46" w:rsidRPr="00C06DEB" w:rsidRDefault="00CE2B46" w:rsidP="00CE2B46">
      <w:pPr>
        <w:spacing w:after="0"/>
        <w:ind w:right="668"/>
        <w:jc w:val="right"/>
        <w:rPr>
          <w:color w:val="auto"/>
        </w:rPr>
      </w:pPr>
      <w:r w:rsidRPr="00C06DEB">
        <w:rPr>
          <w:noProof/>
          <w:color w:val="auto"/>
        </w:rPr>
        <w:lastRenderedPageBreak/>
        <w:drawing>
          <wp:inline distT="0" distB="0" distL="0" distR="0" wp14:anchorId="7BC407C1" wp14:editId="2A6A7688">
            <wp:extent cx="5387340" cy="4094988"/>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55"/>
                    <a:stretch>
                      <a:fillRect/>
                    </a:stretch>
                  </pic:blipFill>
                  <pic:spPr>
                    <a:xfrm>
                      <a:off x="0" y="0"/>
                      <a:ext cx="5387340" cy="4094988"/>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4696B93B" w14:textId="77777777" w:rsidR="00CE2B46" w:rsidRPr="00C06DEB" w:rsidRDefault="00CE2B46" w:rsidP="00CE2B46">
      <w:pPr>
        <w:numPr>
          <w:ilvl w:val="0"/>
          <w:numId w:val="13"/>
        </w:numPr>
        <w:spacing w:after="2" w:line="300" w:lineRule="auto"/>
        <w:ind w:right="996" w:hanging="338"/>
        <w:rPr>
          <w:color w:val="auto"/>
        </w:rPr>
      </w:pPr>
      <w:r w:rsidRPr="00C06DEB">
        <w:rPr>
          <w:rFonts w:ascii="Times New Roman" w:eastAsia="Times New Roman" w:hAnsi="Times New Roman" w:cs="Times New Roman"/>
          <w:color w:val="auto"/>
          <w:sz w:val="21"/>
        </w:rPr>
        <w:t xml:space="preserve">It enables us to determine whether the company can meet its financial obligations in the long term. </w:t>
      </w:r>
    </w:p>
    <w:tbl>
      <w:tblPr>
        <w:tblStyle w:val="TableGrid"/>
        <w:tblpPr w:vertAnchor="text" w:tblpX="1020" w:tblpY="-63"/>
        <w:tblOverlap w:val="never"/>
        <w:tblW w:w="7322" w:type="dxa"/>
        <w:tblInd w:w="0" w:type="dxa"/>
        <w:tblCellMar>
          <w:top w:w="62" w:type="dxa"/>
          <w:left w:w="0" w:type="dxa"/>
          <w:bottom w:w="0" w:type="dxa"/>
          <w:right w:w="0" w:type="dxa"/>
        </w:tblCellMar>
        <w:tblLook w:val="04A0" w:firstRow="1" w:lastRow="0" w:firstColumn="1" w:lastColumn="0" w:noHBand="0" w:noVBand="1"/>
      </w:tblPr>
      <w:tblGrid>
        <w:gridCol w:w="3252"/>
        <w:gridCol w:w="530"/>
        <w:gridCol w:w="3540"/>
      </w:tblGrid>
      <w:tr w:rsidR="00CE2B46" w:rsidRPr="00C06DEB" w14:paraId="6427FD3B" w14:textId="77777777" w:rsidTr="001E39E2">
        <w:trPr>
          <w:trHeight w:val="290"/>
        </w:trPr>
        <w:tc>
          <w:tcPr>
            <w:tcW w:w="7322" w:type="dxa"/>
            <w:gridSpan w:val="3"/>
            <w:tcBorders>
              <w:top w:val="nil"/>
              <w:left w:val="nil"/>
              <w:bottom w:val="nil"/>
              <w:right w:val="nil"/>
            </w:tcBorders>
            <w:shd w:val="clear" w:color="auto" w:fill="F8F9FA"/>
          </w:tcPr>
          <w:p w14:paraId="1F4CE633" w14:textId="77777777" w:rsidR="00CE2B46" w:rsidRPr="00C06DEB" w:rsidRDefault="00CE2B46" w:rsidP="001E39E2">
            <w:pPr>
              <w:spacing w:after="0"/>
              <w:jc w:val="both"/>
              <w:rPr>
                <w:color w:val="auto"/>
              </w:rPr>
            </w:pPr>
            <w:r w:rsidRPr="00C06DEB">
              <w:rPr>
                <w:rFonts w:ascii="Times New Roman" w:eastAsia="Times New Roman" w:hAnsi="Times New Roman" w:cs="Times New Roman"/>
                <w:color w:val="auto"/>
                <w:sz w:val="21"/>
              </w:rPr>
              <w:t>A high solvency ratio in the year 2014-</w:t>
            </w:r>
            <w:proofErr w:type="gramStart"/>
            <w:r w:rsidRPr="00C06DEB">
              <w:rPr>
                <w:rFonts w:ascii="Times New Roman" w:eastAsia="Times New Roman" w:hAnsi="Times New Roman" w:cs="Times New Roman"/>
                <w:color w:val="auto"/>
                <w:sz w:val="21"/>
              </w:rPr>
              <w:t>15  shows</w:t>
            </w:r>
            <w:proofErr w:type="gramEnd"/>
            <w:r w:rsidRPr="00C06DEB">
              <w:rPr>
                <w:rFonts w:ascii="Times New Roman" w:eastAsia="Times New Roman" w:hAnsi="Times New Roman" w:cs="Times New Roman"/>
                <w:color w:val="auto"/>
                <w:sz w:val="21"/>
              </w:rPr>
              <w:t xml:space="preserve"> that a company can remain</w:t>
            </w:r>
          </w:p>
        </w:tc>
      </w:tr>
      <w:tr w:rsidR="00CE2B46" w:rsidRPr="00C06DEB" w14:paraId="13E1A08E" w14:textId="77777777" w:rsidTr="001E39E2">
        <w:trPr>
          <w:trHeight w:val="300"/>
        </w:trPr>
        <w:tc>
          <w:tcPr>
            <w:tcW w:w="3252" w:type="dxa"/>
            <w:tcBorders>
              <w:top w:val="nil"/>
              <w:left w:val="nil"/>
              <w:bottom w:val="nil"/>
              <w:right w:val="nil"/>
            </w:tcBorders>
            <w:shd w:val="clear" w:color="auto" w:fill="F8F9FA"/>
          </w:tcPr>
          <w:p w14:paraId="6D2A9DF1" w14:textId="77777777" w:rsidR="00CE2B46" w:rsidRPr="00C06DEB" w:rsidRDefault="00CE2B46" w:rsidP="001E39E2">
            <w:pPr>
              <w:spacing w:after="0"/>
              <w:jc w:val="both"/>
              <w:rPr>
                <w:color w:val="auto"/>
              </w:rPr>
            </w:pPr>
            <w:r w:rsidRPr="00C06DEB">
              <w:rPr>
                <w:rFonts w:ascii="Times New Roman" w:eastAsia="Times New Roman" w:hAnsi="Times New Roman" w:cs="Times New Roman"/>
                <w:color w:val="auto"/>
                <w:sz w:val="21"/>
              </w:rPr>
              <w:t>financially stable in the long term.</w:t>
            </w:r>
          </w:p>
        </w:tc>
        <w:tc>
          <w:tcPr>
            <w:tcW w:w="4070" w:type="dxa"/>
            <w:gridSpan w:val="2"/>
            <w:tcBorders>
              <w:top w:val="nil"/>
              <w:left w:val="nil"/>
              <w:bottom w:val="nil"/>
              <w:right w:val="nil"/>
            </w:tcBorders>
          </w:tcPr>
          <w:p w14:paraId="16FA1AC4" w14:textId="77777777" w:rsidR="00CE2B46" w:rsidRPr="00C06DEB" w:rsidRDefault="00CE2B46" w:rsidP="001E39E2">
            <w:pPr>
              <w:spacing w:after="0"/>
              <w:ind w:left="-3"/>
              <w:rPr>
                <w:color w:val="auto"/>
              </w:rPr>
            </w:pPr>
            <w:r w:rsidRPr="00C06DEB">
              <w:rPr>
                <w:rFonts w:ascii="Times New Roman" w:eastAsia="Times New Roman" w:hAnsi="Times New Roman" w:cs="Times New Roman"/>
                <w:color w:val="auto"/>
                <w:sz w:val="21"/>
              </w:rPr>
              <w:t xml:space="preserve">  </w:t>
            </w:r>
          </w:p>
        </w:tc>
      </w:tr>
      <w:tr w:rsidR="00CE2B46" w:rsidRPr="00C06DEB" w14:paraId="12FE0ED2" w14:textId="77777777" w:rsidTr="001E39E2">
        <w:trPr>
          <w:trHeight w:val="300"/>
        </w:trPr>
        <w:tc>
          <w:tcPr>
            <w:tcW w:w="7322" w:type="dxa"/>
            <w:gridSpan w:val="3"/>
            <w:tcBorders>
              <w:top w:val="nil"/>
              <w:left w:val="nil"/>
              <w:bottom w:val="nil"/>
              <w:right w:val="nil"/>
            </w:tcBorders>
            <w:shd w:val="clear" w:color="auto" w:fill="F8F9FA"/>
          </w:tcPr>
          <w:p w14:paraId="51D928C6" w14:textId="77777777" w:rsidR="00CE2B46" w:rsidRPr="00C06DEB" w:rsidRDefault="00CE2B46" w:rsidP="001E39E2">
            <w:pPr>
              <w:spacing w:after="0"/>
              <w:ind w:right="-16"/>
              <w:jc w:val="both"/>
              <w:rPr>
                <w:color w:val="auto"/>
              </w:rPr>
            </w:pPr>
            <w:r w:rsidRPr="00C06DEB">
              <w:rPr>
                <w:rFonts w:ascii="Times New Roman" w:eastAsia="Times New Roman" w:hAnsi="Times New Roman" w:cs="Times New Roman"/>
                <w:color w:val="auto"/>
                <w:sz w:val="21"/>
              </w:rPr>
              <w:t xml:space="preserve">After that it is falling, but </w:t>
            </w:r>
            <w:proofErr w:type="spellStart"/>
            <w:proofErr w:type="gramStart"/>
            <w:r w:rsidRPr="00C06DEB">
              <w:rPr>
                <w:rFonts w:ascii="Times New Roman" w:eastAsia="Times New Roman" w:hAnsi="Times New Roman" w:cs="Times New Roman"/>
                <w:color w:val="auto"/>
                <w:sz w:val="21"/>
              </w:rPr>
              <w:t>a</w:t>
            </w:r>
            <w:proofErr w:type="spellEnd"/>
            <w:proofErr w:type="gramEnd"/>
            <w:r w:rsidRPr="00C06DEB">
              <w:rPr>
                <w:rFonts w:ascii="Times New Roman" w:eastAsia="Times New Roman" w:hAnsi="Times New Roman" w:cs="Times New Roman"/>
                <w:color w:val="auto"/>
                <w:sz w:val="21"/>
              </w:rPr>
              <w:t xml:space="preserve"> ideal solvency ratio more than 20% it regarded as </w:t>
            </w:r>
          </w:p>
        </w:tc>
      </w:tr>
      <w:tr w:rsidR="00CE2B46" w:rsidRPr="00C06DEB" w14:paraId="7370CB49" w14:textId="77777777" w:rsidTr="001E39E2">
        <w:trPr>
          <w:trHeight w:val="290"/>
        </w:trPr>
        <w:tc>
          <w:tcPr>
            <w:tcW w:w="3782" w:type="dxa"/>
            <w:gridSpan w:val="2"/>
            <w:tcBorders>
              <w:top w:val="nil"/>
              <w:left w:val="nil"/>
              <w:bottom w:val="nil"/>
              <w:right w:val="nil"/>
            </w:tcBorders>
            <w:shd w:val="clear" w:color="auto" w:fill="F8F9FA"/>
          </w:tcPr>
          <w:p w14:paraId="378B4E6E" w14:textId="77777777" w:rsidR="00CE2B46" w:rsidRPr="00C06DEB" w:rsidRDefault="00CE2B46" w:rsidP="001E39E2">
            <w:pPr>
              <w:spacing w:after="0"/>
              <w:jc w:val="both"/>
              <w:rPr>
                <w:color w:val="auto"/>
              </w:rPr>
            </w:pPr>
            <w:r w:rsidRPr="00C06DEB">
              <w:rPr>
                <w:rFonts w:ascii="Times New Roman" w:eastAsia="Times New Roman" w:hAnsi="Times New Roman" w:cs="Times New Roman"/>
                <w:color w:val="auto"/>
                <w:sz w:val="21"/>
              </w:rPr>
              <w:t>financially healthy so it is good enough.</w:t>
            </w:r>
          </w:p>
        </w:tc>
        <w:tc>
          <w:tcPr>
            <w:tcW w:w="3540" w:type="dxa"/>
            <w:tcBorders>
              <w:top w:val="nil"/>
              <w:left w:val="nil"/>
              <w:bottom w:val="nil"/>
              <w:right w:val="nil"/>
            </w:tcBorders>
          </w:tcPr>
          <w:p w14:paraId="764C9804" w14:textId="77777777" w:rsidR="00CE2B46" w:rsidRPr="00C06DEB" w:rsidRDefault="00CE2B46" w:rsidP="001E39E2">
            <w:pPr>
              <w:spacing w:after="0"/>
              <w:ind w:left="-5"/>
              <w:rPr>
                <w:color w:val="auto"/>
              </w:rPr>
            </w:pPr>
            <w:r w:rsidRPr="00C06DEB">
              <w:rPr>
                <w:rFonts w:ascii="Times New Roman" w:eastAsia="Times New Roman" w:hAnsi="Times New Roman" w:cs="Times New Roman"/>
                <w:color w:val="auto"/>
                <w:sz w:val="21"/>
              </w:rPr>
              <w:t xml:space="preserve">  </w:t>
            </w:r>
          </w:p>
        </w:tc>
      </w:tr>
    </w:tbl>
    <w:p w14:paraId="493396D8" w14:textId="77777777" w:rsidR="00CE2B46" w:rsidRPr="00C06DEB" w:rsidRDefault="00CE2B46" w:rsidP="00CE2B46">
      <w:pPr>
        <w:spacing w:after="357"/>
        <w:ind w:right="1240"/>
        <w:jc w:val="center"/>
        <w:rPr>
          <w:color w:val="auto"/>
        </w:rPr>
      </w:pPr>
      <w:r w:rsidRPr="00C06DEB">
        <w:rPr>
          <w:rFonts w:ascii="Times New Roman" w:eastAsia="Times New Roman" w:hAnsi="Times New Roman" w:cs="Times New Roman"/>
          <w:color w:val="auto"/>
          <w:sz w:val="21"/>
        </w:rPr>
        <w:t xml:space="preserve">  </w:t>
      </w:r>
    </w:p>
    <w:p w14:paraId="5B2EC8E3" w14:textId="77777777" w:rsidR="00CE2B46" w:rsidRPr="00C06DEB" w:rsidRDefault="00CE2B46" w:rsidP="00CE2B46">
      <w:pPr>
        <w:spacing w:after="492"/>
        <w:ind w:left="682" w:right="1240"/>
        <w:rPr>
          <w:color w:val="auto"/>
        </w:rPr>
      </w:pPr>
      <w:r w:rsidRPr="00C06DEB">
        <w:rPr>
          <w:rFonts w:ascii="Times New Roman" w:eastAsia="Times New Roman" w:hAnsi="Times New Roman" w:cs="Times New Roman"/>
          <w:color w:val="auto"/>
          <w:sz w:val="21"/>
        </w:rPr>
        <w:t xml:space="preserve"> </w:t>
      </w:r>
    </w:p>
    <w:p w14:paraId="2CDDA64D" w14:textId="77777777" w:rsidR="00CE2B46" w:rsidRPr="00C06DEB" w:rsidRDefault="00CE2B46" w:rsidP="00CE2B46">
      <w:pPr>
        <w:spacing w:after="192"/>
        <w:ind w:left="5"/>
        <w:rPr>
          <w:color w:val="auto"/>
        </w:rPr>
      </w:pPr>
      <w:r w:rsidRPr="00C06DEB">
        <w:rPr>
          <w:rFonts w:ascii="Times New Roman" w:eastAsia="Times New Roman" w:hAnsi="Times New Roman" w:cs="Times New Roman"/>
          <w:color w:val="auto"/>
          <w:sz w:val="21"/>
        </w:rPr>
        <w:t xml:space="preserve"> </w:t>
      </w:r>
    </w:p>
    <w:p w14:paraId="4E4198C9" w14:textId="77777777" w:rsidR="00CE2B46" w:rsidRPr="00C06DEB" w:rsidRDefault="00CE2B46" w:rsidP="00CE2B46">
      <w:pPr>
        <w:spacing w:after="192"/>
        <w:ind w:left="5"/>
        <w:rPr>
          <w:color w:val="auto"/>
        </w:rPr>
      </w:pPr>
      <w:r w:rsidRPr="00C06DEB">
        <w:rPr>
          <w:rFonts w:ascii="Times New Roman" w:eastAsia="Times New Roman" w:hAnsi="Times New Roman" w:cs="Times New Roman"/>
          <w:color w:val="auto"/>
          <w:sz w:val="21"/>
        </w:rPr>
        <w:t xml:space="preserve"> </w:t>
      </w:r>
    </w:p>
    <w:p w14:paraId="458F356E" w14:textId="77777777" w:rsidR="00CE2B46" w:rsidRPr="00C06DEB" w:rsidRDefault="00CE2B46" w:rsidP="00CE2B46">
      <w:pPr>
        <w:spacing w:after="190"/>
        <w:ind w:left="5"/>
        <w:rPr>
          <w:color w:val="auto"/>
        </w:rPr>
      </w:pPr>
      <w:r w:rsidRPr="00C06DEB">
        <w:rPr>
          <w:rFonts w:ascii="Times New Roman" w:eastAsia="Times New Roman" w:hAnsi="Times New Roman" w:cs="Times New Roman"/>
          <w:color w:val="auto"/>
          <w:sz w:val="21"/>
        </w:rPr>
        <w:t xml:space="preserve"> </w:t>
      </w:r>
    </w:p>
    <w:p w14:paraId="220191B5" w14:textId="77777777" w:rsidR="00CE2B46" w:rsidRPr="00C06DEB" w:rsidRDefault="00CE2B46" w:rsidP="00CE2B46">
      <w:pPr>
        <w:spacing w:after="192"/>
        <w:ind w:left="5"/>
        <w:rPr>
          <w:color w:val="auto"/>
        </w:rPr>
      </w:pPr>
      <w:r w:rsidRPr="00C06DEB">
        <w:rPr>
          <w:rFonts w:ascii="Times New Roman" w:eastAsia="Times New Roman" w:hAnsi="Times New Roman" w:cs="Times New Roman"/>
          <w:color w:val="auto"/>
          <w:sz w:val="21"/>
        </w:rPr>
        <w:t xml:space="preserve"> </w:t>
      </w:r>
    </w:p>
    <w:p w14:paraId="313F90F1" w14:textId="77777777" w:rsidR="00CE2B46" w:rsidRPr="00C06DEB" w:rsidRDefault="00CE2B46" w:rsidP="00CE2B46">
      <w:pPr>
        <w:spacing w:after="192"/>
        <w:ind w:left="5"/>
        <w:rPr>
          <w:color w:val="auto"/>
        </w:rPr>
      </w:pPr>
      <w:r w:rsidRPr="00C06DEB">
        <w:rPr>
          <w:rFonts w:ascii="Times New Roman" w:eastAsia="Times New Roman" w:hAnsi="Times New Roman" w:cs="Times New Roman"/>
          <w:color w:val="auto"/>
          <w:sz w:val="21"/>
        </w:rPr>
        <w:t xml:space="preserve"> </w:t>
      </w:r>
    </w:p>
    <w:p w14:paraId="6EA82C43" w14:textId="77777777" w:rsidR="00CE2B46" w:rsidRPr="00C06DEB" w:rsidRDefault="00CE2B46" w:rsidP="00CE2B46">
      <w:pPr>
        <w:spacing w:after="192"/>
        <w:ind w:left="5"/>
        <w:rPr>
          <w:color w:val="auto"/>
        </w:rPr>
      </w:pPr>
      <w:r w:rsidRPr="00C06DEB">
        <w:rPr>
          <w:rFonts w:ascii="Times New Roman" w:eastAsia="Times New Roman" w:hAnsi="Times New Roman" w:cs="Times New Roman"/>
          <w:color w:val="auto"/>
          <w:sz w:val="21"/>
        </w:rPr>
        <w:t xml:space="preserve"> </w:t>
      </w:r>
    </w:p>
    <w:p w14:paraId="44B707D1" w14:textId="77777777" w:rsidR="00CE2B46" w:rsidRPr="00C06DEB" w:rsidRDefault="00CE2B46" w:rsidP="00CE2B46">
      <w:pPr>
        <w:spacing w:after="329"/>
        <w:ind w:left="5"/>
        <w:rPr>
          <w:color w:val="auto"/>
        </w:rPr>
      </w:pPr>
      <w:r w:rsidRPr="00C06DEB">
        <w:rPr>
          <w:rFonts w:ascii="Times New Roman" w:eastAsia="Times New Roman" w:hAnsi="Times New Roman" w:cs="Times New Roman"/>
          <w:color w:val="auto"/>
          <w:sz w:val="21"/>
        </w:rPr>
        <w:t xml:space="preserve"> </w:t>
      </w:r>
    </w:p>
    <w:p w14:paraId="3CB3B1F8" w14:textId="77777777" w:rsidR="00CE2B46" w:rsidRPr="00C06DEB" w:rsidRDefault="00CE2B46" w:rsidP="00CE2B46">
      <w:pPr>
        <w:spacing w:after="0"/>
        <w:ind w:left="5"/>
        <w:rPr>
          <w:color w:val="auto"/>
        </w:rPr>
      </w:pPr>
      <w:r w:rsidRPr="00C06DEB">
        <w:rPr>
          <w:rFonts w:ascii="Times New Roman" w:eastAsia="Times New Roman" w:hAnsi="Times New Roman" w:cs="Times New Roman"/>
          <w:color w:val="auto"/>
          <w:sz w:val="38"/>
        </w:rPr>
        <w:lastRenderedPageBreak/>
        <w:t xml:space="preserve"> </w:t>
      </w:r>
    </w:p>
    <w:p w14:paraId="54BF5727" w14:textId="77777777" w:rsidR="00CE2B46" w:rsidRPr="00C06DEB" w:rsidRDefault="00CE2B46" w:rsidP="00CE2B46">
      <w:pPr>
        <w:spacing w:after="96"/>
        <w:ind w:hanging="10"/>
        <w:rPr>
          <w:color w:val="auto"/>
        </w:rPr>
      </w:pPr>
      <w:proofErr w:type="spellStart"/>
      <w:r w:rsidRPr="00C06DEB">
        <w:rPr>
          <w:rFonts w:ascii="Times New Roman" w:eastAsia="Times New Roman" w:hAnsi="Times New Roman" w:cs="Times New Roman"/>
          <w:color w:val="auto"/>
          <w:sz w:val="38"/>
        </w:rPr>
        <w:t>Propratory</w:t>
      </w:r>
      <w:proofErr w:type="spellEnd"/>
      <w:r w:rsidRPr="00C06DEB">
        <w:rPr>
          <w:rFonts w:ascii="Times New Roman" w:eastAsia="Times New Roman" w:hAnsi="Times New Roman" w:cs="Times New Roman"/>
          <w:color w:val="auto"/>
          <w:sz w:val="38"/>
        </w:rPr>
        <w:t xml:space="preserve"> Ra o: </w:t>
      </w:r>
    </w:p>
    <w:p w14:paraId="4B7F47C3" w14:textId="77777777" w:rsidR="00CE2B46" w:rsidRPr="00C06DEB" w:rsidRDefault="00CE2B46" w:rsidP="00CE2B46">
      <w:pPr>
        <w:spacing w:after="53"/>
        <w:ind w:right="1007"/>
        <w:jc w:val="right"/>
        <w:rPr>
          <w:color w:val="auto"/>
        </w:rPr>
      </w:pPr>
      <w:r w:rsidRPr="00C06DEB">
        <w:rPr>
          <w:noProof/>
          <w:color w:val="auto"/>
        </w:rPr>
        <w:drawing>
          <wp:inline distT="0" distB="0" distL="0" distR="0" wp14:anchorId="51520191" wp14:editId="5213006D">
            <wp:extent cx="5387340" cy="3991356"/>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56"/>
                    <a:stretch>
                      <a:fillRect/>
                    </a:stretch>
                  </pic:blipFill>
                  <pic:spPr>
                    <a:xfrm>
                      <a:off x="0" y="0"/>
                      <a:ext cx="5387340" cy="3991356"/>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6CF0E073" w14:textId="77777777" w:rsidR="00CE2B46" w:rsidRPr="00C06DEB" w:rsidRDefault="00CE2B46" w:rsidP="00CE2B46">
      <w:pPr>
        <w:spacing w:after="96"/>
        <w:ind w:hanging="10"/>
        <w:rPr>
          <w:color w:val="auto"/>
        </w:rPr>
      </w:pPr>
      <w:r w:rsidRPr="00C06DEB">
        <w:rPr>
          <w:rFonts w:ascii="Times New Roman" w:eastAsia="Times New Roman" w:hAnsi="Times New Roman" w:cs="Times New Roman"/>
          <w:color w:val="auto"/>
          <w:sz w:val="38"/>
        </w:rPr>
        <w:t xml:space="preserve">FIXED ASSET RATIO: </w:t>
      </w:r>
    </w:p>
    <w:p w14:paraId="6FDF8918" w14:textId="77777777" w:rsidR="00CE2B46" w:rsidRPr="00C06DEB" w:rsidRDefault="00CE2B46" w:rsidP="00CE2B46">
      <w:pPr>
        <w:spacing w:after="0"/>
        <w:ind w:right="1007"/>
        <w:jc w:val="right"/>
        <w:rPr>
          <w:color w:val="auto"/>
        </w:rPr>
      </w:pPr>
      <w:r w:rsidRPr="00C06DEB">
        <w:rPr>
          <w:noProof/>
          <w:color w:val="auto"/>
        </w:rPr>
        <w:drawing>
          <wp:inline distT="0" distB="0" distL="0" distR="0" wp14:anchorId="3E042CE4" wp14:editId="413AF1C2">
            <wp:extent cx="5387340" cy="3209544"/>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57"/>
                    <a:stretch>
                      <a:fillRect/>
                    </a:stretch>
                  </pic:blipFill>
                  <pic:spPr>
                    <a:xfrm>
                      <a:off x="0" y="0"/>
                      <a:ext cx="5387340" cy="3209544"/>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6D9B5E85" w14:textId="77777777" w:rsidR="00CE2B46" w:rsidRPr="00C06DEB" w:rsidRDefault="00CE2B46" w:rsidP="00CE2B46">
      <w:pPr>
        <w:spacing w:after="144" w:line="276" w:lineRule="auto"/>
        <w:ind w:right="1135" w:hanging="10"/>
        <w:rPr>
          <w:color w:val="auto"/>
        </w:rPr>
      </w:pPr>
      <w:r w:rsidRPr="00C06DEB">
        <w:rPr>
          <w:rFonts w:ascii="Times New Roman" w:eastAsia="Times New Roman" w:hAnsi="Times New Roman" w:cs="Times New Roman"/>
          <w:color w:val="auto"/>
          <w:sz w:val="30"/>
        </w:rPr>
        <w:lastRenderedPageBreak/>
        <w:t xml:space="preserve">The fixed asset </w:t>
      </w:r>
      <w:proofErr w:type="spellStart"/>
      <w:r w:rsidRPr="00C06DEB">
        <w:rPr>
          <w:rFonts w:ascii="Times New Roman" w:eastAsia="Times New Roman" w:hAnsi="Times New Roman" w:cs="Times New Roman"/>
          <w:color w:val="auto"/>
          <w:sz w:val="30"/>
        </w:rPr>
        <w:t>ra</w:t>
      </w:r>
      <w:proofErr w:type="spellEnd"/>
      <w:r w:rsidRPr="00C06DEB">
        <w:rPr>
          <w:rFonts w:ascii="Times New Roman" w:eastAsia="Times New Roman" w:hAnsi="Times New Roman" w:cs="Times New Roman"/>
          <w:color w:val="auto"/>
          <w:sz w:val="30"/>
        </w:rPr>
        <w:t xml:space="preserve"> o is a financial </w:t>
      </w:r>
      <w:proofErr w:type="spellStart"/>
      <w:r w:rsidRPr="00C06DEB">
        <w:rPr>
          <w:rFonts w:ascii="Times New Roman" w:eastAsia="Times New Roman" w:hAnsi="Times New Roman" w:cs="Times New Roman"/>
          <w:color w:val="auto"/>
          <w:sz w:val="30"/>
        </w:rPr>
        <w:t>ra</w:t>
      </w:r>
      <w:proofErr w:type="spellEnd"/>
      <w:r w:rsidRPr="00C06DEB">
        <w:rPr>
          <w:rFonts w:ascii="Times New Roman" w:eastAsia="Times New Roman" w:hAnsi="Times New Roman" w:cs="Times New Roman"/>
          <w:color w:val="auto"/>
          <w:sz w:val="30"/>
        </w:rPr>
        <w:t xml:space="preserve"> o used to measure a company's ability to finance its fixed assets, such as property, plant, and equipment, through long-term financing. It is calculated by dividing a company's fixed assets by its long-term </w:t>
      </w:r>
      <w:proofErr w:type="spellStart"/>
      <w:r w:rsidRPr="00C06DEB">
        <w:rPr>
          <w:rFonts w:ascii="Times New Roman" w:eastAsia="Times New Roman" w:hAnsi="Times New Roman" w:cs="Times New Roman"/>
          <w:color w:val="auto"/>
          <w:sz w:val="30"/>
        </w:rPr>
        <w:t>liabili</w:t>
      </w:r>
      <w:proofErr w:type="spellEnd"/>
      <w:r w:rsidRPr="00C06DEB">
        <w:rPr>
          <w:rFonts w:ascii="Times New Roman" w:eastAsia="Times New Roman" w:hAnsi="Times New Roman" w:cs="Times New Roman"/>
          <w:color w:val="auto"/>
          <w:sz w:val="30"/>
        </w:rPr>
        <w:t xml:space="preserve"> es. </w:t>
      </w:r>
    </w:p>
    <w:p w14:paraId="7C85F771" w14:textId="77777777" w:rsidR="00CE2B46" w:rsidRPr="00C06DEB" w:rsidRDefault="00CE2B46" w:rsidP="00CE2B46">
      <w:pPr>
        <w:spacing w:after="185"/>
        <w:ind w:left="5"/>
        <w:rPr>
          <w:color w:val="auto"/>
        </w:rPr>
      </w:pPr>
      <w:r w:rsidRPr="00C06DEB">
        <w:rPr>
          <w:rFonts w:ascii="Times New Roman" w:eastAsia="Times New Roman" w:hAnsi="Times New Roman" w:cs="Times New Roman"/>
          <w:color w:val="auto"/>
          <w:sz w:val="30"/>
        </w:rPr>
        <w:t xml:space="preserve"> </w:t>
      </w:r>
    </w:p>
    <w:p w14:paraId="3A72B63E" w14:textId="77777777" w:rsidR="00CE2B46" w:rsidRPr="00C06DEB" w:rsidRDefault="00CE2B46" w:rsidP="00CE2B46">
      <w:pPr>
        <w:spacing w:after="144" w:line="276" w:lineRule="auto"/>
        <w:ind w:right="1135" w:hanging="10"/>
        <w:rPr>
          <w:color w:val="auto"/>
        </w:rPr>
      </w:pPr>
      <w:r w:rsidRPr="00C06DEB">
        <w:rPr>
          <w:rFonts w:ascii="Times New Roman" w:eastAsia="Times New Roman" w:hAnsi="Times New Roman" w:cs="Times New Roman"/>
          <w:color w:val="auto"/>
          <w:sz w:val="30"/>
        </w:rPr>
        <w:t xml:space="preserve">A high fixed asset </w:t>
      </w:r>
      <w:proofErr w:type="spellStart"/>
      <w:r w:rsidRPr="00C06DEB">
        <w:rPr>
          <w:rFonts w:ascii="Times New Roman" w:eastAsia="Times New Roman" w:hAnsi="Times New Roman" w:cs="Times New Roman"/>
          <w:color w:val="auto"/>
          <w:sz w:val="30"/>
        </w:rPr>
        <w:t>ra</w:t>
      </w:r>
      <w:proofErr w:type="spellEnd"/>
      <w:r w:rsidRPr="00C06DEB">
        <w:rPr>
          <w:rFonts w:ascii="Times New Roman" w:eastAsia="Times New Roman" w:hAnsi="Times New Roman" w:cs="Times New Roman"/>
          <w:color w:val="auto"/>
          <w:sz w:val="30"/>
        </w:rPr>
        <w:t xml:space="preserve"> o indicates that a company has a larger </w:t>
      </w:r>
      <w:proofErr w:type="spellStart"/>
      <w:r w:rsidRPr="00C06DEB">
        <w:rPr>
          <w:rFonts w:ascii="Times New Roman" w:eastAsia="Times New Roman" w:hAnsi="Times New Roman" w:cs="Times New Roman"/>
          <w:color w:val="auto"/>
          <w:sz w:val="30"/>
        </w:rPr>
        <w:t>propor</w:t>
      </w:r>
      <w:proofErr w:type="spellEnd"/>
      <w:r w:rsidRPr="00C06DEB">
        <w:rPr>
          <w:rFonts w:ascii="Times New Roman" w:eastAsia="Times New Roman" w:hAnsi="Times New Roman" w:cs="Times New Roman"/>
          <w:color w:val="auto"/>
          <w:sz w:val="30"/>
        </w:rPr>
        <w:t xml:space="preserve"> on of its fixed assets financed through long-term debt. This can be an indica on of a company's financial stability, as it implies that the company has a stable source of long-term financing to support its fixed assets. </w:t>
      </w:r>
    </w:p>
    <w:p w14:paraId="5DC63CAB" w14:textId="77777777" w:rsidR="00CE2B46" w:rsidRPr="00C06DEB" w:rsidRDefault="00CE2B46" w:rsidP="00CE2B46">
      <w:pPr>
        <w:spacing w:after="214" w:line="276" w:lineRule="auto"/>
        <w:ind w:left="681" w:right="1135" w:hanging="338"/>
        <w:rPr>
          <w:color w:val="auto"/>
        </w:rPr>
      </w:pPr>
      <w:r w:rsidRPr="00C06DEB">
        <w:rPr>
          <w:rFonts w:ascii="Times New Roman" w:eastAsia="Times New Roman" w:hAnsi="Times New Roman" w:cs="Times New Roman"/>
          <w:color w:val="auto"/>
          <w:sz w:val="30"/>
        </w:rPr>
        <w:t xml:space="preserve"> Here all </w:t>
      </w:r>
      <w:proofErr w:type="spellStart"/>
      <w:r w:rsidRPr="00C06DEB">
        <w:rPr>
          <w:rFonts w:ascii="Times New Roman" w:eastAsia="Times New Roman" w:hAnsi="Times New Roman" w:cs="Times New Roman"/>
          <w:color w:val="auto"/>
          <w:sz w:val="30"/>
        </w:rPr>
        <w:t>ra</w:t>
      </w:r>
      <w:proofErr w:type="spellEnd"/>
      <w:r w:rsidRPr="00C06DEB">
        <w:rPr>
          <w:rFonts w:ascii="Times New Roman" w:eastAsia="Times New Roman" w:hAnsi="Times New Roman" w:cs="Times New Roman"/>
          <w:color w:val="auto"/>
          <w:sz w:val="30"/>
        </w:rPr>
        <w:t xml:space="preserve"> </w:t>
      </w:r>
      <w:proofErr w:type="spellStart"/>
      <w:r w:rsidRPr="00C06DEB">
        <w:rPr>
          <w:rFonts w:ascii="Times New Roman" w:eastAsia="Times New Roman" w:hAnsi="Times New Roman" w:cs="Times New Roman"/>
          <w:color w:val="auto"/>
          <w:sz w:val="30"/>
        </w:rPr>
        <w:t>os</w:t>
      </w:r>
      <w:proofErr w:type="spellEnd"/>
      <w:r w:rsidRPr="00C06DEB">
        <w:rPr>
          <w:rFonts w:ascii="Times New Roman" w:eastAsia="Times New Roman" w:hAnsi="Times New Roman" w:cs="Times New Roman"/>
          <w:color w:val="auto"/>
          <w:sz w:val="30"/>
        </w:rPr>
        <w:t xml:space="preserve"> are below 1 so it shows fixed that less performance of the company and management of assets </w:t>
      </w:r>
    </w:p>
    <w:p w14:paraId="1912454A" w14:textId="77777777" w:rsidR="00CE2B46" w:rsidRPr="00C06DEB" w:rsidRDefault="00CE2B46" w:rsidP="00CE2B46">
      <w:pPr>
        <w:spacing w:after="170"/>
        <w:ind w:left="5"/>
        <w:rPr>
          <w:color w:val="auto"/>
        </w:rPr>
      </w:pPr>
      <w:r w:rsidRPr="00C06DEB">
        <w:rPr>
          <w:rFonts w:ascii="Times New Roman" w:eastAsia="Times New Roman" w:hAnsi="Times New Roman" w:cs="Times New Roman"/>
          <w:color w:val="auto"/>
          <w:sz w:val="38"/>
        </w:rPr>
        <w:t xml:space="preserve"> </w:t>
      </w:r>
    </w:p>
    <w:p w14:paraId="6CF8E133" w14:textId="77777777" w:rsidR="00CE2B46" w:rsidRPr="00C06DEB" w:rsidRDefault="00CE2B46" w:rsidP="00CE2B46">
      <w:pPr>
        <w:spacing w:after="168"/>
        <w:ind w:hanging="10"/>
        <w:rPr>
          <w:color w:val="auto"/>
        </w:rPr>
      </w:pPr>
      <w:r w:rsidRPr="00C06DEB">
        <w:rPr>
          <w:rFonts w:ascii="Times New Roman" w:eastAsia="Times New Roman" w:hAnsi="Times New Roman" w:cs="Times New Roman"/>
          <w:color w:val="auto"/>
          <w:sz w:val="38"/>
        </w:rPr>
        <w:t xml:space="preserve">  MARKET RELATED RATIOS </w:t>
      </w:r>
    </w:p>
    <w:p w14:paraId="22E46002" w14:textId="77777777" w:rsidR="00CE2B46" w:rsidRPr="00C06DEB" w:rsidRDefault="00CE2B46" w:rsidP="00CE2B46">
      <w:pPr>
        <w:spacing w:after="96"/>
        <w:ind w:hanging="10"/>
        <w:rPr>
          <w:color w:val="auto"/>
        </w:rPr>
      </w:pPr>
      <w:r w:rsidRPr="00C06DEB">
        <w:rPr>
          <w:rFonts w:ascii="Times New Roman" w:eastAsia="Times New Roman" w:hAnsi="Times New Roman" w:cs="Times New Roman"/>
          <w:color w:val="auto"/>
          <w:sz w:val="38"/>
        </w:rPr>
        <w:t xml:space="preserve">P/E RATIO </w:t>
      </w:r>
    </w:p>
    <w:p w14:paraId="2E43F795" w14:textId="77777777" w:rsidR="00CE2B46" w:rsidRPr="00C06DEB" w:rsidRDefault="00CE2B46" w:rsidP="00CE2B46">
      <w:pPr>
        <w:spacing w:after="0"/>
        <w:ind w:right="1007"/>
        <w:jc w:val="right"/>
        <w:rPr>
          <w:color w:val="auto"/>
        </w:rPr>
      </w:pPr>
      <w:r w:rsidRPr="00C06DEB">
        <w:rPr>
          <w:noProof/>
          <w:color w:val="auto"/>
        </w:rPr>
        <w:drawing>
          <wp:inline distT="0" distB="0" distL="0" distR="0" wp14:anchorId="0D596B88" wp14:editId="3A7F01E5">
            <wp:extent cx="5387340" cy="3352800"/>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58"/>
                    <a:stretch>
                      <a:fillRect/>
                    </a:stretch>
                  </pic:blipFill>
                  <pic:spPr>
                    <a:xfrm>
                      <a:off x="0" y="0"/>
                      <a:ext cx="5387340" cy="3352800"/>
                    </a:xfrm>
                    <a:prstGeom prst="rect">
                      <a:avLst/>
                    </a:prstGeom>
                  </pic:spPr>
                </pic:pic>
              </a:graphicData>
            </a:graphic>
          </wp:inline>
        </w:drawing>
      </w:r>
      <w:r w:rsidRPr="00C06DEB">
        <w:rPr>
          <w:rFonts w:ascii="Times New Roman" w:eastAsia="Times New Roman" w:hAnsi="Times New Roman" w:cs="Times New Roman"/>
          <w:color w:val="auto"/>
          <w:sz w:val="38"/>
        </w:rPr>
        <w:t xml:space="preserve"> </w:t>
      </w:r>
    </w:p>
    <w:p w14:paraId="007DD438" w14:textId="77777777" w:rsidR="00CE2B46" w:rsidRPr="00C06DEB" w:rsidRDefault="00CE2B46" w:rsidP="00CE2B46">
      <w:pPr>
        <w:spacing w:after="140" w:line="277" w:lineRule="auto"/>
        <w:ind w:right="962" w:hanging="10"/>
        <w:rPr>
          <w:color w:val="auto"/>
        </w:rPr>
      </w:pPr>
      <w:r w:rsidRPr="00C06DEB">
        <w:rPr>
          <w:rFonts w:ascii="Times New Roman" w:eastAsia="Times New Roman" w:hAnsi="Times New Roman" w:cs="Times New Roman"/>
          <w:color w:val="auto"/>
          <w:sz w:val="26"/>
        </w:rPr>
        <w:t xml:space="preserve">The P/E </w:t>
      </w:r>
      <w:proofErr w:type="spellStart"/>
      <w:r w:rsidRPr="00C06DEB">
        <w:rPr>
          <w:rFonts w:ascii="Times New Roman" w:eastAsia="Times New Roman" w:hAnsi="Times New Roman" w:cs="Times New Roman"/>
          <w:color w:val="auto"/>
          <w:sz w:val="26"/>
        </w:rPr>
        <w:t>ra</w:t>
      </w:r>
      <w:proofErr w:type="spellEnd"/>
      <w:r w:rsidRPr="00C06DEB">
        <w:rPr>
          <w:rFonts w:ascii="Times New Roman" w:eastAsia="Times New Roman" w:hAnsi="Times New Roman" w:cs="Times New Roman"/>
          <w:color w:val="auto"/>
          <w:sz w:val="26"/>
        </w:rPr>
        <w:t xml:space="preserve"> o, or price-to-earnings </w:t>
      </w:r>
      <w:proofErr w:type="spellStart"/>
      <w:r w:rsidRPr="00C06DEB">
        <w:rPr>
          <w:rFonts w:ascii="Times New Roman" w:eastAsia="Times New Roman" w:hAnsi="Times New Roman" w:cs="Times New Roman"/>
          <w:color w:val="auto"/>
          <w:sz w:val="26"/>
        </w:rPr>
        <w:t>ra</w:t>
      </w:r>
      <w:proofErr w:type="spellEnd"/>
      <w:r w:rsidRPr="00C06DEB">
        <w:rPr>
          <w:rFonts w:ascii="Times New Roman" w:eastAsia="Times New Roman" w:hAnsi="Times New Roman" w:cs="Times New Roman"/>
          <w:color w:val="auto"/>
          <w:sz w:val="26"/>
        </w:rPr>
        <w:t xml:space="preserve"> o, is a financial metric used to evaluate the </w:t>
      </w:r>
      <w:proofErr w:type="spellStart"/>
      <w:r w:rsidRPr="00C06DEB">
        <w:rPr>
          <w:rFonts w:ascii="Times New Roman" w:eastAsia="Times New Roman" w:hAnsi="Times New Roman" w:cs="Times New Roman"/>
          <w:color w:val="auto"/>
          <w:sz w:val="26"/>
        </w:rPr>
        <w:t>valua</w:t>
      </w:r>
      <w:proofErr w:type="spellEnd"/>
      <w:r w:rsidRPr="00C06DEB">
        <w:rPr>
          <w:rFonts w:ascii="Times New Roman" w:eastAsia="Times New Roman" w:hAnsi="Times New Roman" w:cs="Times New Roman"/>
          <w:color w:val="auto"/>
          <w:sz w:val="26"/>
        </w:rPr>
        <w:t xml:space="preserve"> on of a company's stock. It is calculated by dividing the current market price of a company's stock by its earnings per share (EPS) over the last twelve months. </w:t>
      </w:r>
    </w:p>
    <w:p w14:paraId="76430796" w14:textId="77777777" w:rsidR="00CE2B46" w:rsidRPr="00C06DEB" w:rsidRDefault="00CE2B46" w:rsidP="00CE2B46">
      <w:pPr>
        <w:spacing w:after="182"/>
        <w:ind w:left="5"/>
        <w:rPr>
          <w:color w:val="auto"/>
        </w:rPr>
      </w:pPr>
      <w:r w:rsidRPr="00C06DEB">
        <w:rPr>
          <w:rFonts w:ascii="Times New Roman" w:eastAsia="Times New Roman" w:hAnsi="Times New Roman" w:cs="Times New Roman"/>
          <w:color w:val="auto"/>
          <w:sz w:val="26"/>
        </w:rPr>
        <w:t xml:space="preserve"> </w:t>
      </w:r>
    </w:p>
    <w:p w14:paraId="0486FBE2" w14:textId="77777777" w:rsidR="00CE2B46" w:rsidRPr="00C06DEB" w:rsidRDefault="00CE2B46" w:rsidP="00CE2B46">
      <w:pPr>
        <w:spacing w:after="156" w:line="277" w:lineRule="auto"/>
        <w:ind w:right="962" w:hanging="10"/>
        <w:rPr>
          <w:color w:val="auto"/>
        </w:rPr>
      </w:pPr>
      <w:r w:rsidRPr="00C06DEB">
        <w:rPr>
          <w:rFonts w:ascii="Times New Roman" w:eastAsia="Times New Roman" w:hAnsi="Times New Roman" w:cs="Times New Roman"/>
          <w:color w:val="auto"/>
          <w:sz w:val="26"/>
        </w:rPr>
        <w:lastRenderedPageBreak/>
        <w:t xml:space="preserve">A high P/E </w:t>
      </w:r>
      <w:proofErr w:type="spellStart"/>
      <w:r w:rsidRPr="00C06DEB">
        <w:rPr>
          <w:rFonts w:ascii="Times New Roman" w:eastAsia="Times New Roman" w:hAnsi="Times New Roman" w:cs="Times New Roman"/>
          <w:color w:val="auto"/>
          <w:sz w:val="26"/>
        </w:rPr>
        <w:t>ra</w:t>
      </w:r>
      <w:proofErr w:type="spellEnd"/>
      <w:r w:rsidRPr="00C06DEB">
        <w:rPr>
          <w:rFonts w:ascii="Times New Roman" w:eastAsia="Times New Roman" w:hAnsi="Times New Roman" w:cs="Times New Roman"/>
          <w:color w:val="auto"/>
          <w:sz w:val="26"/>
        </w:rPr>
        <w:t xml:space="preserve"> o indicates that investors are willing to pay a premium for each dollar of the company's earnings, which may be a sign that the market has high </w:t>
      </w:r>
      <w:proofErr w:type="spellStart"/>
      <w:r w:rsidRPr="00C06DEB">
        <w:rPr>
          <w:rFonts w:ascii="Times New Roman" w:eastAsia="Times New Roman" w:hAnsi="Times New Roman" w:cs="Times New Roman"/>
          <w:color w:val="auto"/>
          <w:sz w:val="26"/>
        </w:rPr>
        <w:t>expecta</w:t>
      </w:r>
      <w:proofErr w:type="spellEnd"/>
      <w:r w:rsidRPr="00C06DEB">
        <w:rPr>
          <w:rFonts w:ascii="Times New Roman" w:eastAsia="Times New Roman" w:hAnsi="Times New Roman" w:cs="Times New Roman"/>
          <w:color w:val="auto"/>
          <w:sz w:val="26"/>
        </w:rPr>
        <w:t xml:space="preserve"> </w:t>
      </w:r>
      <w:proofErr w:type="spellStart"/>
      <w:r w:rsidRPr="00C06DEB">
        <w:rPr>
          <w:rFonts w:ascii="Times New Roman" w:eastAsia="Times New Roman" w:hAnsi="Times New Roman" w:cs="Times New Roman"/>
          <w:color w:val="auto"/>
          <w:sz w:val="26"/>
        </w:rPr>
        <w:t>ons</w:t>
      </w:r>
      <w:proofErr w:type="spellEnd"/>
      <w:r w:rsidRPr="00C06DEB">
        <w:rPr>
          <w:rFonts w:ascii="Times New Roman" w:eastAsia="Times New Roman" w:hAnsi="Times New Roman" w:cs="Times New Roman"/>
          <w:color w:val="auto"/>
          <w:sz w:val="26"/>
        </w:rPr>
        <w:t xml:space="preserve"> for the company's future growth </w:t>
      </w:r>
      <w:proofErr w:type="spellStart"/>
      <w:r w:rsidRPr="00C06DEB">
        <w:rPr>
          <w:rFonts w:ascii="Times New Roman" w:eastAsia="Times New Roman" w:hAnsi="Times New Roman" w:cs="Times New Roman"/>
          <w:color w:val="auto"/>
          <w:sz w:val="26"/>
        </w:rPr>
        <w:t>poten</w:t>
      </w:r>
      <w:proofErr w:type="spellEnd"/>
      <w:r w:rsidRPr="00C06DEB">
        <w:rPr>
          <w:rFonts w:ascii="Times New Roman" w:eastAsia="Times New Roman" w:hAnsi="Times New Roman" w:cs="Times New Roman"/>
          <w:color w:val="auto"/>
          <w:sz w:val="26"/>
        </w:rPr>
        <w:t xml:space="preserve"> al. On the other hand, a low P/E </w:t>
      </w:r>
      <w:proofErr w:type="spellStart"/>
      <w:r w:rsidRPr="00C06DEB">
        <w:rPr>
          <w:rFonts w:ascii="Times New Roman" w:eastAsia="Times New Roman" w:hAnsi="Times New Roman" w:cs="Times New Roman"/>
          <w:color w:val="auto"/>
          <w:sz w:val="26"/>
        </w:rPr>
        <w:t>ra</w:t>
      </w:r>
      <w:proofErr w:type="spellEnd"/>
      <w:r w:rsidRPr="00C06DEB">
        <w:rPr>
          <w:rFonts w:ascii="Times New Roman" w:eastAsia="Times New Roman" w:hAnsi="Times New Roman" w:cs="Times New Roman"/>
          <w:color w:val="auto"/>
          <w:sz w:val="26"/>
        </w:rPr>
        <w:t xml:space="preserve"> o suggests that the market has lower </w:t>
      </w:r>
      <w:proofErr w:type="spellStart"/>
      <w:r w:rsidRPr="00C06DEB">
        <w:rPr>
          <w:rFonts w:ascii="Times New Roman" w:eastAsia="Times New Roman" w:hAnsi="Times New Roman" w:cs="Times New Roman"/>
          <w:color w:val="auto"/>
          <w:sz w:val="26"/>
        </w:rPr>
        <w:t>expecta</w:t>
      </w:r>
      <w:proofErr w:type="spellEnd"/>
      <w:r w:rsidRPr="00C06DEB">
        <w:rPr>
          <w:rFonts w:ascii="Times New Roman" w:eastAsia="Times New Roman" w:hAnsi="Times New Roman" w:cs="Times New Roman"/>
          <w:color w:val="auto"/>
          <w:sz w:val="26"/>
        </w:rPr>
        <w:t xml:space="preserve"> </w:t>
      </w:r>
      <w:proofErr w:type="spellStart"/>
      <w:r w:rsidRPr="00C06DEB">
        <w:rPr>
          <w:rFonts w:ascii="Times New Roman" w:eastAsia="Times New Roman" w:hAnsi="Times New Roman" w:cs="Times New Roman"/>
          <w:color w:val="auto"/>
          <w:sz w:val="26"/>
        </w:rPr>
        <w:t>ons</w:t>
      </w:r>
      <w:proofErr w:type="spellEnd"/>
      <w:r w:rsidRPr="00C06DEB">
        <w:rPr>
          <w:rFonts w:ascii="Times New Roman" w:eastAsia="Times New Roman" w:hAnsi="Times New Roman" w:cs="Times New Roman"/>
          <w:color w:val="auto"/>
          <w:sz w:val="26"/>
        </w:rPr>
        <w:t xml:space="preserve"> for the company's future growth </w:t>
      </w:r>
      <w:proofErr w:type="spellStart"/>
      <w:r w:rsidRPr="00C06DEB">
        <w:rPr>
          <w:rFonts w:ascii="Times New Roman" w:eastAsia="Times New Roman" w:hAnsi="Times New Roman" w:cs="Times New Roman"/>
          <w:color w:val="auto"/>
          <w:sz w:val="26"/>
        </w:rPr>
        <w:t>poten</w:t>
      </w:r>
      <w:proofErr w:type="spellEnd"/>
      <w:r w:rsidRPr="00C06DEB">
        <w:rPr>
          <w:rFonts w:ascii="Times New Roman" w:eastAsia="Times New Roman" w:hAnsi="Times New Roman" w:cs="Times New Roman"/>
          <w:color w:val="auto"/>
          <w:sz w:val="26"/>
        </w:rPr>
        <w:t xml:space="preserve"> al. </w:t>
      </w:r>
    </w:p>
    <w:p w14:paraId="4979CBD1" w14:textId="77777777" w:rsidR="00CE2B46" w:rsidRPr="00C06DEB" w:rsidRDefault="00CE2B46" w:rsidP="00CE2B46">
      <w:pPr>
        <w:spacing w:after="0" w:line="389" w:lineRule="auto"/>
        <w:ind w:left="681" w:right="1314" w:hanging="338"/>
        <w:rPr>
          <w:color w:val="auto"/>
        </w:rPr>
      </w:pPr>
      <w:r w:rsidRPr="00C06DEB">
        <w:rPr>
          <w:rFonts w:ascii="Times New Roman" w:eastAsia="Times New Roman" w:hAnsi="Times New Roman" w:cs="Times New Roman"/>
          <w:color w:val="auto"/>
          <w:sz w:val="26"/>
        </w:rPr>
        <w:t xml:space="preserve"> High p/e </w:t>
      </w:r>
      <w:proofErr w:type="spellStart"/>
      <w:r w:rsidRPr="00C06DEB">
        <w:rPr>
          <w:rFonts w:ascii="Times New Roman" w:eastAsia="Times New Roman" w:hAnsi="Times New Roman" w:cs="Times New Roman"/>
          <w:color w:val="auto"/>
          <w:sz w:val="26"/>
        </w:rPr>
        <w:t>ra</w:t>
      </w:r>
      <w:proofErr w:type="spellEnd"/>
      <w:r w:rsidRPr="00C06DEB">
        <w:rPr>
          <w:rFonts w:ascii="Times New Roman" w:eastAsia="Times New Roman" w:hAnsi="Times New Roman" w:cs="Times New Roman"/>
          <w:color w:val="auto"/>
          <w:sz w:val="26"/>
        </w:rPr>
        <w:t xml:space="preserve"> o is not good in 2017-18 the p/e </w:t>
      </w:r>
      <w:proofErr w:type="spellStart"/>
      <w:r w:rsidRPr="00C06DEB">
        <w:rPr>
          <w:rFonts w:ascii="Times New Roman" w:eastAsia="Times New Roman" w:hAnsi="Times New Roman" w:cs="Times New Roman"/>
          <w:color w:val="auto"/>
          <w:sz w:val="26"/>
        </w:rPr>
        <w:t>ra</w:t>
      </w:r>
      <w:proofErr w:type="spellEnd"/>
      <w:r w:rsidRPr="00C06DEB">
        <w:rPr>
          <w:rFonts w:ascii="Times New Roman" w:eastAsia="Times New Roman" w:hAnsi="Times New Roman" w:cs="Times New Roman"/>
          <w:color w:val="auto"/>
          <w:sz w:val="26"/>
        </w:rPr>
        <w:t xml:space="preserve"> o is high and 2015-16 it is very less </w:t>
      </w:r>
    </w:p>
    <w:p w14:paraId="1C1FD3D5" w14:textId="63D7EF93" w:rsidR="00CE2B46" w:rsidRPr="00C06DEB" w:rsidRDefault="00CE2B46" w:rsidP="00CE2B46">
      <w:pPr>
        <w:spacing w:after="165"/>
        <w:ind w:left="5"/>
        <w:rPr>
          <w:color w:val="auto"/>
        </w:rPr>
      </w:pPr>
      <w:r w:rsidRPr="00C06DEB">
        <w:rPr>
          <w:rFonts w:ascii="Times New Roman" w:eastAsia="Times New Roman" w:hAnsi="Times New Roman" w:cs="Times New Roman"/>
          <w:color w:val="auto"/>
          <w:sz w:val="26"/>
        </w:rPr>
        <w:t xml:space="preserve"> </w:t>
      </w:r>
    </w:p>
    <w:p w14:paraId="0C0E64BB" w14:textId="77777777" w:rsidR="00CE2B46" w:rsidRPr="00C06DEB" w:rsidRDefault="00CE2B46" w:rsidP="00CE2B46">
      <w:pPr>
        <w:spacing w:after="0"/>
        <w:ind w:left="5"/>
        <w:rPr>
          <w:color w:val="auto"/>
        </w:rPr>
      </w:pPr>
      <w:r w:rsidRPr="00C06DEB">
        <w:rPr>
          <w:rFonts w:ascii="Times New Roman" w:eastAsia="Times New Roman" w:hAnsi="Times New Roman" w:cs="Times New Roman"/>
          <w:color w:val="auto"/>
          <w:sz w:val="21"/>
        </w:rPr>
        <w:t xml:space="preserve"> </w:t>
      </w:r>
    </w:p>
    <w:p w14:paraId="37BA4864" w14:textId="77777777" w:rsidR="00CE2B46" w:rsidRPr="00CE2B46" w:rsidRDefault="00CE2B46" w:rsidP="00CE2B46">
      <w:pPr>
        <w:rPr>
          <w:b/>
          <w:bCs/>
          <w:sz w:val="36"/>
          <w:szCs w:val="36"/>
        </w:rPr>
      </w:pPr>
    </w:p>
    <w:p w14:paraId="3BEC949A" w14:textId="6089184A" w:rsidR="00CE2B46" w:rsidRPr="00CE2B46" w:rsidRDefault="00CE2B46" w:rsidP="00CE2B46">
      <w:pPr>
        <w:rPr>
          <w:b/>
          <w:bCs/>
          <w:sz w:val="36"/>
          <w:szCs w:val="36"/>
        </w:rPr>
      </w:pPr>
      <w:r w:rsidRPr="00CE2B46">
        <w:rPr>
          <w:b/>
          <w:bCs/>
          <w:sz w:val="36"/>
          <w:szCs w:val="36"/>
        </w:rPr>
        <w:t>6.SUN PHARMACEUTICALS</w:t>
      </w:r>
    </w:p>
    <w:p w14:paraId="6D9BCB75" w14:textId="77777777" w:rsidR="00CE2B46" w:rsidRDefault="00CE2B46" w:rsidP="00CE2B46"/>
    <w:p w14:paraId="6E250E92" w14:textId="77777777" w:rsidR="00CE2B46" w:rsidRDefault="00CE2B46" w:rsidP="00CE2B46">
      <w:pPr>
        <w:spacing w:after="142"/>
        <w:ind w:left="-5"/>
      </w:pPr>
      <w:r>
        <w:rPr>
          <w:rFonts w:ascii="Times New Roman" w:eastAsia="Times New Roman" w:hAnsi="Times New Roman" w:cs="Times New Roman"/>
          <w:b/>
          <w:sz w:val="26"/>
        </w:rPr>
        <w:t xml:space="preserve">LIQUIDITY RATIOS: </w:t>
      </w:r>
    </w:p>
    <w:p w14:paraId="1EACFAC4" w14:textId="77777777" w:rsidR="00CE2B46" w:rsidRDefault="00CE2B46" w:rsidP="00CE2B46">
      <w:pPr>
        <w:spacing w:after="138"/>
      </w:pPr>
      <w:r>
        <w:t xml:space="preserve"> </w:t>
      </w:r>
    </w:p>
    <w:p w14:paraId="6D1CF144" w14:textId="77777777" w:rsidR="00CE2B46" w:rsidRDefault="00CE2B46" w:rsidP="00CE2B46">
      <w:pPr>
        <w:spacing w:after="110"/>
        <w:ind w:left="-1" w:right="2167"/>
        <w:jc w:val="center"/>
      </w:pPr>
      <w:r>
        <w:rPr>
          <w:noProof/>
        </w:rPr>
        <w:drawing>
          <wp:inline distT="0" distB="0" distL="0" distR="0" wp14:anchorId="5755D8D9" wp14:editId="136CE4B0">
            <wp:extent cx="4514850" cy="4572000"/>
            <wp:effectExtent l="0" t="0" r="0" b="0"/>
            <wp:docPr id="2004620061" name="Picture 200462006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a:stretch>
                      <a:fillRect/>
                    </a:stretch>
                  </pic:blipFill>
                  <pic:spPr>
                    <a:xfrm>
                      <a:off x="0" y="0"/>
                      <a:ext cx="4514850" cy="4572000"/>
                    </a:xfrm>
                    <a:prstGeom prst="rect">
                      <a:avLst/>
                    </a:prstGeom>
                  </pic:spPr>
                </pic:pic>
              </a:graphicData>
            </a:graphic>
          </wp:inline>
        </w:drawing>
      </w:r>
      <w:r>
        <w:t xml:space="preserve"> </w:t>
      </w:r>
    </w:p>
    <w:p w14:paraId="0A60A329" w14:textId="77777777" w:rsidR="00CE2B46" w:rsidRDefault="00CE2B46" w:rsidP="00CE2B46">
      <w:pPr>
        <w:ind w:left="-5"/>
      </w:pPr>
      <w:r>
        <w:t>The current ratio indicates the ability of a company to generate cash from current assets to pay its current liabilities. The ideal current ratio is 2:1, if it is 1:1 then it is impossible to get the profit. In the year 2020-2021, 2013-2014, 2012-</w:t>
      </w:r>
      <w:r>
        <w:lastRenderedPageBreak/>
        <w:t xml:space="preserve">2013, 2011-2012 are the years which are ease in clearing the debts and liabilities. From 2015 to 2019 the company was in its worst situation that is facing difficulty in paying the debts and liabilities.  </w:t>
      </w:r>
    </w:p>
    <w:p w14:paraId="38600D46" w14:textId="77777777" w:rsidR="00CE2B46" w:rsidRDefault="00CE2B46" w:rsidP="00CE2B46">
      <w:r>
        <w:t xml:space="preserve"> </w:t>
      </w:r>
    </w:p>
    <w:p w14:paraId="57EA04CE" w14:textId="77777777" w:rsidR="00CE2B46" w:rsidRDefault="00CE2B46" w:rsidP="00CE2B46">
      <w:pPr>
        <w:spacing w:after="155"/>
      </w:pPr>
      <w:r>
        <w:t xml:space="preserve"> </w:t>
      </w:r>
    </w:p>
    <w:p w14:paraId="47C72C86" w14:textId="77777777" w:rsidR="00CE2B46" w:rsidRDefault="00CE2B46" w:rsidP="00CE2B46">
      <w:r>
        <w:t xml:space="preserve"> </w:t>
      </w:r>
    </w:p>
    <w:p w14:paraId="3F03FAC7" w14:textId="77777777" w:rsidR="00CE2B46" w:rsidRDefault="00CE2B46" w:rsidP="00CE2B46">
      <w:pPr>
        <w:spacing w:after="0"/>
      </w:pPr>
      <w:r>
        <w:t xml:space="preserve"> </w:t>
      </w:r>
    </w:p>
    <w:p w14:paraId="16B885ED" w14:textId="77777777" w:rsidR="00CE2B46" w:rsidRDefault="00CE2B46" w:rsidP="00CE2B46">
      <w:pPr>
        <w:spacing w:after="110"/>
        <w:ind w:left="-1" w:right="2077"/>
        <w:jc w:val="center"/>
      </w:pPr>
      <w:r>
        <w:rPr>
          <w:noProof/>
        </w:rPr>
        <w:drawing>
          <wp:inline distT="0" distB="0" distL="0" distR="0" wp14:anchorId="538DDDF9" wp14:editId="04896F7B">
            <wp:extent cx="4572000" cy="44100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0"/>
                    <a:stretch>
                      <a:fillRect/>
                    </a:stretch>
                  </pic:blipFill>
                  <pic:spPr>
                    <a:xfrm>
                      <a:off x="0" y="0"/>
                      <a:ext cx="4572000" cy="4410075"/>
                    </a:xfrm>
                    <a:prstGeom prst="rect">
                      <a:avLst/>
                    </a:prstGeom>
                  </pic:spPr>
                </pic:pic>
              </a:graphicData>
            </a:graphic>
          </wp:inline>
        </w:drawing>
      </w:r>
      <w:r>
        <w:t xml:space="preserve"> </w:t>
      </w:r>
    </w:p>
    <w:p w14:paraId="3FF6A293" w14:textId="77777777" w:rsidR="00CE2B46" w:rsidRDefault="00CE2B46" w:rsidP="00CE2B46">
      <w:pPr>
        <w:ind w:left="-5"/>
      </w:pPr>
      <w:r>
        <w:t xml:space="preserve">The Quick ratio measures a </w:t>
      </w:r>
      <w:proofErr w:type="spellStart"/>
      <w:r>
        <w:t>companys</w:t>
      </w:r>
      <w:proofErr w:type="spellEnd"/>
      <w:r>
        <w:t xml:space="preserve"> capacity to pay its current liabilities without any need in selling the inventory or by any additional financing. The ideal ratio is 1:1 that is the years with equal or above 1 are good. In the years 2020-</w:t>
      </w:r>
      <w:proofErr w:type="gramStart"/>
      <w:r>
        <w:t>2021 ,</w:t>
      </w:r>
      <w:proofErr w:type="gramEnd"/>
      <w:r>
        <w:t xml:space="preserve"> 2013-2014, 2012-2013, 2011-2012 the company has sufficient liquid assets to satisfy its short term obligations. From 2015 to 2020 it had </w:t>
      </w:r>
      <w:proofErr w:type="spellStart"/>
      <w:r>
        <w:t>lessthan</w:t>
      </w:r>
      <w:proofErr w:type="spellEnd"/>
      <w:r>
        <w:t xml:space="preserve"> 1 which is not a good sign.  </w:t>
      </w:r>
    </w:p>
    <w:p w14:paraId="73C7B432" w14:textId="77777777" w:rsidR="00CE2B46" w:rsidRDefault="00CE2B46" w:rsidP="00CE2B46">
      <w:pPr>
        <w:spacing w:after="0"/>
      </w:pPr>
      <w:r>
        <w:t xml:space="preserve"> </w:t>
      </w:r>
    </w:p>
    <w:p w14:paraId="4F58D75A" w14:textId="77777777" w:rsidR="00CE2B46" w:rsidRDefault="00CE2B46" w:rsidP="00CE2B46">
      <w:pPr>
        <w:spacing w:after="110"/>
        <w:ind w:left="-1" w:right="2077"/>
        <w:jc w:val="center"/>
      </w:pPr>
      <w:r>
        <w:rPr>
          <w:noProof/>
        </w:rPr>
        <w:lastRenderedPageBreak/>
        <w:drawing>
          <wp:inline distT="0" distB="0" distL="0" distR="0" wp14:anchorId="278662E1" wp14:editId="698C171F">
            <wp:extent cx="4572000" cy="449580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61"/>
                    <a:stretch>
                      <a:fillRect/>
                    </a:stretch>
                  </pic:blipFill>
                  <pic:spPr>
                    <a:xfrm>
                      <a:off x="0" y="0"/>
                      <a:ext cx="4572000" cy="4495800"/>
                    </a:xfrm>
                    <a:prstGeom prst="rect">
                      <a:avLst/>
                    </a:prstGeom>
                  </pic:spPr>
                </pic:pic>
              </a:graphicData>
            </a:graphic>
          </wp:inline>
        </w:drawing>
      </w:r>
      <w:r>
        <w:t xml:space="preserve"> </w:t>
      </w:r>
    </w:p>
    <w:p w14:paraId="1E4A74D5" w14:textId="77777777" w:rsidR="00CE2B46" w:rsidRDefault="00CE2B46" w:rsidP="00CE2B46">
      <w:r>
        <w:t xml:space="preserve"> </w:t>
      </w:r>
    </w:p>
    <w:p w14:paraId="2970E0C1" w14:textId="77777777" w:rsidR="00CE2B46" w:rsidRDefault="00CE2B46" w:rsidP="00CE2B46">
      <w:pPr>
        <w:ind w:left="-5"/>
      </w:pPr>
      <w:r>
        <w:t xml:space="preserve">An absolute liquidity ratio test, same as a quick ratio, measures the ability of a company to use their short-term assets to cover their immediate </w:t>
      </w:r>
      <w:proofErr w:type="spellStart"/>
      <w:proofErr w:type="gramStart"/>
      <w:r>
        <w:t>liabilities.If</w:t>
      </w:r>
      <w:proofErr w:type="spellEnd"/>
      <w:proofErr w:type="gramEnd"/>
      <w:r>
        <w:t xml:space="preserve"> it is  greater than 1 is considered healthy and it  is important  for external stakeholders like creditors, lenders, investors and capitalists. In the years 2013, 2012 the company has faster inventor and cash conversion cycles compared to other years. </w:t>
      </w:r>
    </w:p>
    <w:p w14:paraId="6A6B09A1" w14:textId="77777777" w:rsidR="00CE2B46" w:rsidRDefault="00CE2B46" w:rsidP="00CE2B46">
      <w:pPr>
        <w:spacing w:after="155"/>
      </w:pPr>
      <w:r>
        <w:t xml:space="preserve"> </w:t>
      </w:r>
    </w:p>
    <w:p w14:paraId="275D4433" w14:textId="77777777" w:rsidR="00CE2B46" w:rsidRDefault="00CE2B46" w:rsidP="00CE2B46">
      <w:pPr>
        <w:spacing w:after="0"/>
      </w:pPr>
      <w:r>
        <w:t xml:space="preserve"> </w:t>
      </w:r>
    </w:p>
    <w:p w14:paraId="400E22C8" w14:textId="77777777" w:rsidR="00CE2B46" w:rsidRDefault="00CE2B46" w:rsidP="00CE2B46">
      <w:pPr>
        <w:spacing w:after="110"/>
        <w:ind w:left="-1" w:right="2077"/>
        <w:jc w:val="center"/>
      </w:pPr>
      <w:r>
        <w:rPr>
          <w:noProof/>
        </w:rPr>
        <w:lastRenderedPageBreak/>
        <w:drawing>
          <wp:inline distT="0" distB="0" distL="0" distR="0" wp14:anchorId="3E5FE1BE" wp14:editId="7F641BEC">
            <wp:extent cx="4572000" cy="4467225"/>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2"/>
                    <a:stretch>
                      <a:fillRect/>
                    </a:stretch>
                  </pic:blipFill>
                  <pic:spPr>
                    <a:xfrm>
                      <a:off x="0" y="0"/>
                      <a:ext cx="4572000" cy="4467225"/>
                    </a:xfrm>
                    <a:prstGeom prst="rect">
                      <a:avLst/>
                    </a:prstGeom>
                  </pic:spPr>
                </pic:pic>
              </a:graphicData>
            </a:graphic>
          </wp:inline>
        </w:drawing>
      </w:r>
      <w:r>
        <w:t xml:space="preserve"> </w:t>
      </w:r>
    </w:p>
    <w:p w14:paraId="79592CB8" w14:textId="77777777" w:rsidR="00CE2B46" w:rsidRDefault="00CE2B46" w:rsidP="00CE2B46">
      <w:r>
        <w:t xml:space="preserve"> </w:t>
      </w:r>
    </w:p>
    <w:p w14:paraId="6D15756B" w14:textId="77777777" w:rsidR="00CE2B46" w:rsidRDefault="00CE2B46" w:rsidP="00CE2B46">
      <w:pPr>
        <w:ind w:left="-5"/>
      </w:pPr>
      <w:r>
        <w:t xml:space="preserve">Inventory turnover is important because it highlights how efficient a company is at converting inventory into final sales and cash. The higher the ratio tends to point of strong sales and the lower to weak sales respectively. The company has strong sales in the year 2016, which implies the company sold its entire inventory 0.581 times in a given period and weak sales in the year 2015.  </w:t>
      </w:r>
    </w:p>
    <w:p w14:paraId="6B467D55" w14:textId="77777777" w:rsidR="00CE2B46" w:rsidRDefault="00CE2B46" w:rsidP="00CE2B46">
      <w:pPr>
        <w:spacing w:after="110"/>
        <w:ind w:left="-1" w:right="2077"/>
        <w:jc w:val="center"/>
      </w:pPr>
      <w:r>
        <w:rPr>
          <w:noProof/>
        </w:rPr>
        <w:lastRenderedPageBreak/>
        <w:drawing>
          <wp:inline distT="0" distB="0" distL="0" distR="0" wp14:anchorId="3E902E23" wp14:editId="3C46C2DE">
            <wp:extent cx="4572000" cy="4533900"/>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63"/>
                    <a:stretch>
                      <a:fillRect/>
                    </a:stretch>
                  </pic:blipFill>
                  <pic:spPr>
                    <a:xfrm>
                      <a:off x="0" y="0"/>
                      <a:ext cx="4572000" cy="4533900"/>
                    </a:xfrm>
                    <a:prstGeom prst="rect">
                      <a:avLst/>
                    </a:prstGeom>
                  </pic:spPr>
                </pic:pic>
              </a:graphicData>
            </a:graphic>
          </wp:inline>
        </w:drawing>
      </w:r>
      <w:r>
        <w:t xml:space="preserve"> </w:t>
      </w:r>
    </w:p>
    <w:p w14:paraId="0A4322A3" w14:textId="77777777" w:rsidR="00CE2B46" w:rsidRDefault="00CE2B46" w:rsidP="00CE2B46">
      <w:pPr>
        <w:ind w:left="-5"/>
      </w:pPr>
      <w:r>
        <w:t xml:space="preserve">The number of days it takes to get cash or profit from inventory or the sales. The year 2012 is taking maximum days for conversion and to get profit it greatly </w:t>
      </w:r>
      <w:proofErr w:type="spellStart"/>
      <w:r>
        <w:t>effect</w:t>
      </w:r>
      <w:proofErr w:type="spellEnd"/>
      <w:r>
        <w:t xml:space="preserve"> the company’s financial position. </w:t>
      </w:r>
    </w:p>
    <w:p w14:paraId="4C948B53" w14:textId="77777777" w:rsidR="00CE2B46" w:rsidRDefault="00CE2B46" w:rsidP="00CE2B46">
      <w:pPr>
        <w:spacing w:after="175"/>
      </w:pPr>
      <w:r>
        <w:t xml:space="preserve"> </w:t>
      </w:r>
    </w:p>
    <w:p w14:paraId="79B1CD42" w14:textId="77777777" w:rsidR="00CE2B46" w:rsidRDefault="00CE2B46" w:rsidP="00CE2B46">
      <w:pPr>
        <w:spacing w:after="142"/>
        <w:ind w:left="-5"/>
      </w:pPr>
      <w:r>
        <w:rPr>
          <w:rFonts w:ascii="Times New Roman" w:eastAsia="Times New Roman" w:hAnsi="Times New Roman" w:cs="Times New Roman"/>
          <w:b/>
          <w:sz w:val="26"/>
        </w:rPr>
        <w:t xml:space="preserve">PROFITABILITY RATIO: </w:t>
      </w:r>
    </w:p>
    <w:p w14:paraId="351C6293" w14:textId="77777777" w:rsidR="00CE2B46" w:rsidRDefault="00CE2B46" w:rsidP="00CE2B46">
      <w:pPr>
        <w:spacing w:after="0"/>
      </w:pPr>
      <w:r>
        <w:t xml:space="preserve"> </w:t>
      </w:r>
    </w:p>
    <w:p w14:paraId="1CFE7626" w14:textId="77777777" w:rsidR="00CE2B46" w:rsidRDefault="00CE2B46" w:rsidP="00CE2B46">
      <w:pPr>
        <w:spacing w:after="110"/>
        <w:ind w:left="-1" w:right="2077"/>
        <w:jc w:val="center"/>
      </w:pPr>
      <w:r>
        <w:rPr>
          <w:noProof/>
        </w:rPr>
        <w:lastRenderedPageBreak/>
        <w:drawing>
          <wp:inline distT="0" distB="0" distL="0" distR="0" wp14:anchorId="01AE8370" wp14:editId="1EF5096D">
            <wp:extent cx="4572000" cy="4486275"/>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64"/>
                    <a:stretch>
                      <a:fillRect/>
                    </a:stretch>
                  </pic:blipFill>
                  <pic:spPr>
                    <a:xfrm>
                      <a:off x="0" y="0"/>
                      <a:ext cx="4572000" cy="4486275"/>
                    </a:xfrm>
                    <a:prstGeom prst="rect">
                      <a:avLst/>
                    </a:prstGeom>
                  </pic:spPr>
                </pic:pic>
              </a:graphicData>
            </a:graphic>
          </wp:inline>
        </w:drawing>
      </w:r>
      <w:r>
        <w:t xml:space="preserve"> </w:t>
      </w:r>
    </w:p>
    <w:p w14:paraId="690753FD" w14:textId="77777777" w:rsidR="00CE2B46" w:rsidRDefault="00CE2B46" w:rsidP="00CE2B46">
      <w:r>
        <w:t xml:space="preserve"> </w:t>
      </w:r>
    </w:p>
    <w:p w14:paraId="592DF5FD" w14:textId="77777777" w:rsidR="00CE2B46" w:rsidRDefault="00CE2B46" w:rsidP="00CE2B46">
      <w:pPr>
        <w:ind w:left="-5"/>
      </w:pPr>
      <w:r>
        <w:t xml:space="preserve">In the year 2014 the company saw the highest profit. Also, the company had been in the losses from 2015 to 218 where in the year 2017 it is neutral with no profit and loss.  </w:t>
      </w:r>
    </w:p>
    <w:p w14:paraId="5342C606" w14:textId="77777777" w:rsidR="00CE2B46" w:rsidRDefault="00CE2B46" w:rsidP="00CE2B46">
      <w:pPr>
        <w:spacing w:after="0"/>
      </w:pPr>
      <w:r>
        <w:t xml:space="preserve"> </w:t>
      </w:r>
    </w:p>
    <w:p w14:paraId="43B3A939" w14:textId="77777777" w:rsidR="00CE2B46" w:rsidRDefault="00CE2B46" w:rsidP="00CE2B46">
      <w:pPr>
        <w:spacing w:after="110"/>
        <w:ind w:left="-1" w:right="2077"/>
        <w:jc w:val="center"/>
      </w:pPr>
      <w:r>
        <w:rPr>
          <w:noProof/>
        </w:rPr>
        <w:lastRenderedPageBreak/>
        <w:drawing>
          <wp:inline distT="0" distB="0" distL="0" distR="0" wp14:anchorId="397754BF" wp14:editId="31FAEC11">
            <wp:extent cx="4572000" cy="4562475"/>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65"/>
                    <a:stretch>
                      <a:fillRect/>
                    </a:stretch>
                  </pic:blipFill>
                  <pic:spPr>
                    <a:xfrm>
                      <a:off x="0" y="0"/>
                      <a:ext cx="4572000" cy="4562475"/>
                    </a:xfrm>
                    <a:prstGeom prst="rect">
                      <a:avLst/>
                    </a:prstGeom>
                  </pic:spPr>
                </pic:pic>
              </a:graphicData>
            </a:graphic>
          </wp:inline>
        </w:drawing>
      </w:r>
      <w:r>
        <w:t xml:space="preserve"> </w:t>
      </w:r>
    </w:p>
    <w:p w14:paraId="5E6FCFC3" w14:textId="77777777" w:rsidR="00CE2B46" w:rsidRDefault="00CE2B46" w:rsidP="00CE2B46">
      <w:pPr>
        <w:spacing w:after="0"/>
        <w:ind w:left="-5"/>
      </w:pPr>
      <w:r>
        <w:t xml:space="preserve">Asset turnover ratio measures the firm's efficiency in utilizing its assets </w:t>
      </w:r>
      <w:proofErr w:type="spellStart"/>
      <w:r>
        <w:t>indates</w:t>
      </w:r>
      <w:proofErr w:type="spellEnd"/>
      <w:r>
        <w:t xml:space="preserve"> how many times assets are turned over in a period to generate sales.  In the year 2012 the company recorded the highest asset turnover that is 0.48 and the least utilization of assets is in 2016. </w:t>
      </w:r>
    </w:p>
    <w:p w14:paraId="028266CD" w14:textId="77777777" w:rsidR="00CE2B46" w:rsidRDefault="00CE2B46" w:rsidP="00CE2B46">
      <w:pPr>
        <w:spacing w:after="110"/>
        <w:ind w:left="-1" w:right="2077"/>
        <w:jc w:val="center"/>
      </w:pPr>
      <w:r>
        <w:rPr>
          <w:noProof/>
        </w:rPr>
        <w:lastRenderedPageBreak/>
        <w:drawing>
          <wp:inline distT="0" distB="0" distL="0" distR="0" wp14:anchorId="023F295D" wp14:editId="4C227873">
            <wp:extent cx="4572000" cy="4562475"/>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66"/>
                    <a:stretch>
                      <a:fillRect/>
                    </a:stretch>
                  </pic:blipFill>
                  <pic:spPr>
                    <a:xfrm>
                      <a:off x="0" y="0"/>
                      <a:ext cx="4572000" cy="4562475"/>
                    </a:xfrm>
                    <a:prstGeom prst="rect">
                      <a:avLst/>
                    </a:prstGeom>
                  </pic:spPr>
                </pic:pic>
              </a:graphicData>
            </a:graphic>
          </wp:inline>
        </w:drawing>
      </w:r>
      <w:r>
        <w:t xml:space="preserve"> </w:t>
      </w:r>
    </w:p>
    <w:p w14:paraId="5FAE7CB8" w14:textId="77777777" w:rsidR="00CE2B46" w:rsidRDefault="00CE2B46" w:rsidP="00CE2B46">
      <w:pPr>
        <w:ind w:left="-5"/>
      </w:pPr>
      <w:r>
        <w:t xml:space="preserve"> The higher the Return on asset the better is the </w:t>
      </w:r>
      <w:proofErr w:type="spellStart"/>
      <w:proofErr w:type="gramStart"/>
      <w:r>
        <w:t>companies</w:t>
      </w:r>
      <w:proofErr w:type="spellEnd"/>
      <w:proofErr w:type="gramEnd"/>
      <w:r>
        <w:t xml:space="preserve"> performance. If it is around 5% it is better but from the above graph ratios are less than 1% hence it effects very badly. </w:t>
      </w:r>
    </w:p>
    <w:p w14:paraId="43F38C2B" w14:textId="77777777" w:rsidR="00CE2B46" w:rsidRDefault="00CE2B46" w:rsidP="00CE2B46">
      <w:pPr>
        <w:spacing w:after="0"/>
      </w:pPr>
      <w:r>
        <w:t xml:space="preserve"> </w:t>
      </w:r>
    </w:p>
    <w:p w14:paraId="7155189F" w14:textId="77777777" w:rsidR="00CE2B46" w:rsidRDefault="00CE2B46" w:rsidP="00CE2B46">
      <w:pPr>
        <w:spacing w:after="110"/>
        <w:ind w:left="-1" w:right="2077"/>
        <w:jc w:val="center"/>
      </w:pPr>
      <w:r>
        <w:rPr>
          <w:noProof/>
        </w:rPr>
        <w:lastRenderedPageBreak/>
        <w:drawing>
          <wp:inline distT="0" distB="0" distL="0" distR="0" wp14:anchorId="6173BF4D" wp14:editId="307ED08E">
            <wp:extent cx="4572000" cy="449580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67"/>
                    <a:stretch>
                      <a:fillRect/>
                    </a:stretch>
                  </pic:blipFill>
                  <pic:spPr>
                    <a:xfrm>
                      <a:off x="0" y="0"/>
                      <a:ext cx="4572000" cy="4495800"/>
                    </a:xfrm>
                    <a:prstGeom prst="rect">
                      <a:avLst/>
                    </a:prstGeom>
                  </pic:spPr>
                </pic:pic>
              </a:graphicData>
            </a:graphic>
          </wp:inline>
        </w:drawing>
      </w:r>
      <w:r>
        <w:t xml:space="preserve"> </w:t>
      </w:r>
    </w:p>
    <w:p w14:paraId="689E8525" w14:textId="77777777" w:rsidR="00CE2B46" w:rsidRDefault="00CE2B46" w:rsidP="00CE2B46">
      <w:r>
        <w:t xml:space="preserve"> </w:t>
      </w:r>
    </w:p>
    <w:p w14:paraId="2466C02C" w14:textId="77777777" w:rsidR="00CE2B46" w:rsidRDefault="00CE2B46" w:rsidP="00CE2B46">
      <w:pPr>
        <w:ind w:left="-5"/>
      </w:pPr>
      <w:r>
        <w:t xml:space="preserve"> The ideal ratio is around 15% to 20%. The ratio measures </w:t>
      </w:r>
      <w:proofErr w:type="spellStart"/>
      <w:r>
        <w:t>finacial</w:t>
      </w:r>
      <w:proofErr w:type="spellEnd"/>
      <w:r>
        <w:t xml:space="preserve"> performance calculated by dividing net income and </w:t>
      </w:r>
      <w:proofErr w:type="spellStart"/>
      <w:r>
        <w:t>shareholders</w:t>
      </w:r>
      <w:proofErr w:type="spellEnd"/>
      <w:r>
        <w:t xml:space="preserve"> equity. In the year 2012 the company crossed 15% that is its return on equity are good when compared to other years. </w:t>
      </w:r>
    </w:p>
    <w:p w14:paraId="14E728C3" w14:textId="77777777" w:rsidR="00CE2B46" w:rsidRDefault="00CE2B46" w:rsidP="00CE2B46">
      <w:pPr>
        <w:spacing w:after="155"/>
      </w:pPr>
      <w:r>
        <w:rPr>
          <w:rFonts w:ascii="Times New Roman" w:eastAsia="Times New Roman" w:hAnsi="Times New Roman" w:cs="Times New Roman"/>
          <w:b/>
          <w:sz w:val="26"/>
        </w:rPr>
        <w:t xml:space="preserve"> </w:t>
      </w:r>
    </w:p>
    <w:p w14:paraId="03136CFA" w14:textId="77777777" w:rsidR="00CE2B46" w:rsidRDefault="00CE2B46" w:rsidP="00CE2B46">
      <w:pPr>
        <w:spacing w:after="142"/>
        <w:ind w:left="-5"/>
      </w:pPr>
      <w:r>
        <w:rPr>
          <w:rFonts w:ascii="Times New Roman" w:eastAsia="Times New Roman" w:hAnsi="Times New Roman" w:cs="Times New Roman"/>
          <w:b/>
          <w:sz w:val="26"/>
        </w:rPr>
        <w:t xml:space="preserve">SOLVENCY RATIO: </w:t>
      </w:r>
    </w:p>
    <w:p w14:paraId="1B4865C6" w14:textId="77777777" w:rsidR="00CE2B46" w:rsidRDefault="00CE2B46" w:rsidP="00CE2B46">
      <w:pPr>
        <w:spacing w:after="0"/>
      </w:pPr>
      <w:r>
        <w:t xml:space="preserve"> </w:t>
      </w:r>
    </w:p>
    <w:p w14:paraId="43752430" w14:textId="77777777" w:rsidR="00CE2B46" w:rsidRDefault="00CE2B46" w:rsidP="00CE2B46">
      <w:pPr>
        <w:spacing w:after="110"/>
        <w:ind w:left="-1" w:right="2077"/>
        <w:jc w:val="center"/>
      </w:pPr>
      <w:r>
        <w:rPr>
          <w:noProof/>
        </w:rPr>
        <w:lastRenderedPageBreak/>
        <w:drawing>
          <wp:inline distT="0" distB="0" distL="0" distR="0" wp14:anchorId="0C139A6D" wp14:editId="6717FBF8">
            <wp:extent cx="4572000" cy="4429125"/>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68"/>
                    <a:stretch>
                      <a:fillRect/>
                    </a:stretch>
                  </pic:blipFill>
                  <pic:spPr>
                    <a:xfrm>
                      <a:off x="0" y="0"/>
                      <a:ext cx="4572000" cy="4429125"/>
                    </a:xfrm>
                    <a:prstGeom prst="rect">
                      <a:avLst/>
                    </a:prstGeom>
                  </pic:spPr>
                </pic:pic>
              </a:graphicData>
            </a:graphic>
          </wp:inline>
        </w:drawing>
      </w:r>
      <w:r>
        <w:t xml:space="preserve"> </w:t>
      </w:r>
    </w:p>
    <w:p w14:paraId="7FFA2C4F" w14:textId="77777777" w:rsidR="00CE2B46" w:rsidRDefault="00CE2B46" w:rsidP="00CE2B46">
      <w:pPr>
        <w:ind w:left="-5"/>
      </w:pPr>
      <w:r>
        <w:t xml:space="preserve">High debt to equity indicates a company is borrowing more capital from the market to fund its operations. It should not be above 2. Here in all the 10 years the company’s ratios are less than 2, which means it does not borrow much from the market, which is a good sign. </w:t>
      </w:r>
    </w:p>
    <w:p w14:paraId="3B82E1F6" w14:textId="77777777" w:rsidR="00CE2B46" w:rsidRDefault="00CE2B46" w:rsidP="00CE2B46">
      <w:r>
        <w:t xml:space="preserve"> </w:t>
      </w:r>
    </w:p>
    <w:p w14:paraId="27237F99" w14:textId="77777777" w:rsidR="00CE2B46" w:rsidRDefault="00CE2B46" w:rsidP="00CE2B46">
      <w:pPr>
        <w:spacing w:after="155"/>
      </w:pPr>
      <w:r>
        <w:t xml:space="preserve"> </w:t>
      </w:r>
    </w:p>
    <w:p w14:paraId="17E2D345" w14:textId="77777777" w:rsidR="00CE2B46" w:rsidRDefault="00CE2B46" w:rsidP="00CE2B46">
      <w:pPr>
        <w:spacing w:after="0"/>
      </w:pPr>
      <w:r>
        <w:t xml:space="preserve"> </w:t>
      </w:r>
    </w:p>
    <w:p w14:paraId="73CFCADD" w14:textId="77777777" w:rsidR="00CE2B46" w:rsidRDefault="00CE2B46" w:rsidP="00CE2B46">
      <w:pPr>
        <w:spacing w:after="110"/>
        <w:ind w:left="-1" w:right="2077"/>
        <w:jc w:val="right"/>
      </w:pPr>
      <w:r>
        <w:rPr>
          <w:noProof/>
        </w:rPr>
        <w:lastRenderedPageBreak/>
        <w:drawing>
          <wp:inline distT="0" distB="0" distL="0" distR="0" wp14:anchorId="1E2A5806" wp14:editId="597FAC7B">
            <wp:extent cx="4572000" cy="4562475"/>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69"/>
                    <a:stretch>
                      <a:fillRect/>
                    </a:stretch>
                  </pic:blipFill>
                  <pic:spPr>
                    <a:xfrm>
                      <a:off x="0" y="0"/>
                      <a:ext cx="4572000" cy="4562475"/>
                    </a:xfrm>
                    <a:prstGeom prst="rect">
                      <a:avLst/>
                    </a:prstGeom>
                  </pic:spPr>
                </pic:pic>
              </a:graphicData>
            </a:graphic>
          </wp:inline>
        </w:drawing>
      </w:r>
      <w:r>
        <w:t xml:space="preserve"> </w:t>
      </w:r>
    </w:p>
    <w:p w14:paraId="05A68776" w14:textId="77777777" w:rsidR="00CE2B46" w:rsidRDefault="00CE2B46" w:rsidP="00CE2B46">
      <w:r>
        <w:t xml:space="preserve"> </w:t>
      </w:r>
    </w:p>
    <w:p w14:paraId="60A7610E" w14:textId="77777777" w:rsidR="00CE2B46" w:rsidRDefault="00CE2B46" w:rsidP="00CE2B46">
      <w:pPr>
        <w:ind w:left="-5"/>
      </w:pPr>
      <w:r>
        <w:t xml:space="preserve">Solvency ratio indicates whether a company’s cash flow is sufficient to meet its </w:t>
      </w:r>
      <w:proofErr w:type="gramStart"/>
      <w:r>
        <w:t>long term</w:t>
      </w:r>
      <w:proofErr w:type="gramEnd"/>
      <w:r>
        <w:t xml:space="preserve"> liabilities. A high solvency ratio in the year 2015, 2014 shows that company can remain financially stable in long term. </w:t>
      </w:r>
    </w:p>
    <w:p w14:paraId="10432FDA" w14:textId="77777777" w:rsidR="00CE2B46" w:rsidRDefault="00CE2B46" w:rsidP="00CE2B46">
      <w:pPr>
        <w:spacing w:after="0"/>
      </w:pPr>
      <w:r>
        <w:t xml:space="preserve"> </w:t>
      </w:r>
    </w:p>
    <w:p w14:paraId="7C8F88E5" w14:textId="77777777" w:rsidR="00CE2B46" w:rsidRDefault="00CE2B46" w:rsidP="00CE2B46">
      <w:pPr>
        <w:spacing w:after="110"/>
        <w:ind w:left="-1" w:right="2077"/>
        <w:jc w:val="center"/>
      </w:pPr>
      <w:r>
        <w:rPr>
          <w:noProof/>
        </w:rPr>
        <w:lastRenderedPageBreak/>
        <w:drawing>
          <wp:inline distT="0" distB="0" distL="0" distR="0" wp14:anchorId="1208BD68" wp14:editId="745706A2">
            <wp:extent cx="4572000" cy="4505325"/>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70"/>
                    <a:stretch>
                      <a:fillRect/>
                    </a:stretch>
                  </pic:blipFill>
                  <pic:spPr>
                    <a:xfrm>
                      <a:off x="0" y="0"/>
                      <a:ext cx="4572000" cy="4505325"/>
                    </a:xfrm>
                    <a:prstGeom prst="rect">
                      <a:avLst/>
                    </a:prstGeom>
                  </pic:spPr>
                </pic:pic>
              </a:graphicData>
            </a:graphic>
          </wp:inline>
        </w:drawing>
      </w:r>
      <w:r>
        <w:t xml:space="preserve"> </w:t>
      </w:r>
    </w:p>
    <w:p w14:paraId="2983BD11" w14:textId="77777777" w:rsidR="00CE2B46" w:rsidRDefault="00CE2B46" w:rsidP="00CE2B46">
      <w:pPr>
        <w:spacing w:after="0"/>
        <w:ind w:left="-5"/>
      </w:pPr>
      <w:r>
        <w:t xml:space="preserve">The higher the </w:t>
      </w:r>
      <w:proofErr w:type="spellStart"/>
      <w:r>
        <w:t>propraitory</w:t>
      </w:r>
      <w:proofErr w:type="spellEnd"/>
      <w:r>
        <w:t xml:space="preserve"> ratio the company is in strong in its business and it gives relief to the creditors. In the years 2021 and 2015 the company has reached highest which is a good sign but in the year 2018 the ratio is negative that </w:t>
      </w:r>
      <w:proofErr w:type="gramStart"/>
      <w:r>
        <w:t xml:space="preserve">it  </w:t>
      </w:r>
      <w:r>
        <w:rPr>
          <w:color w:val="111111"/>
        </w:rPr>
        <w:t>has</w:t>
      </w:r>
      <w:proofErr w:type="gramEnd"/>
      <w:r>
        <w:rPr>
          <w:color w:val="111111"/>
        </w:rPr>
        <w:t xml:space="preserve"> a high amount of debt financing relative to its equity financing.</w:t>
      </w:r>
      <w:r>
        <w:t xml:space="preserve"> </w:t>
      </w:r>
    </w:p>
    <w:p w14:paraId="3DF90307" w14:textId="77777777" w:rsidR="00CE2B46" w:rsidRDefault="00CE2B46" w:rsidP="00CE2B46">
      <w:pPr>
        <w:spacing w:after="110"/>
        <w:ind w:left="-1" w:right="2077"/>
        <w:jc w:val="center"/>
      </w:pPr>
      <w:r>
        <w:rPr>
          <w:noProof/>
        </w:rPr>
        <w:lastRenderedPageBreak/>
        <w:drawing>
          <wp:inline distT="0" distB="0" distL="0" distR="0" wp14:anchorId="49A67C79" wp14:editId="1301FF1C">
            <wp:extent cx="4572000" cy="455295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71"/>
                    <a:stretch>
                      <a:fillRect/>
                    </a:stretch>
                  </pic:blipFill>
                  <pic:spPr>
                    <a:xfrm>
                      <a:off x="0" y="0"/>
                      <a:ext cx="4572000" cy="4552950"/>
                    </a:xfrm>
                    <a:prstGeom prst="rect">
                      <a:avLst/>
                    </a:prstGeom>
                  </pic:spPr>
                </pic:pic>
              </a:graphicData>
            </a:graphic>
          </wp:inline>
        </w:drawing>
      </w:r>
      <w:r>
        <w:t xml:space="preserve"> </w:t>
      </w:r>
    </w:p>
    <w:p w14:paraId="14F5F2D2" w14:textId="77777777" w:rsidR="00CE2B46" w:rsidRDefault="00CE2B46" w:rsidP="00CE2B46">
      <w:pPr>
        <w:ind w:left="-5"/>
      </w:pPr>
      <w:r>
        <w:t xml:space="preserve">The ratio gives information about whether the company is investing wisely in its assets or not. The higher ratio in the years 2017,2015, 2015, and 19 respectively indicates the greater efficiency to generate sales from fixed asset. 2018 has the least efficiency in generating sales from assets. </w:t>
      </w:r>
    </w:p>
    <w:p w14:paraId="3A711C82" w14:textId="77777777" w:rsidR="00CE2B46" w:rsidRDefault="00CE2B46" w:rsidP="00CE2B46">
      <w:pPr>
        <w:spacing w:after="170"/>
      </w:pPr>
      <w:r>
        <w:t xml:space="preserve"> </w:t>
      </w:r>
    </w:p>
    <w:p w14:paraId="205F863D" w14:textId="77777777" w:rsidR="00CE2B46" w:rsidRDefault="00CE2B46" w:rsidP="00CE2B46">
      <w:pPr>
        <w:spacing w:after="142"/>
        <w:ind w:left="-5"/>
      </w:pPr>
      <w:r>
        <w:rPr>
          <w:rFonts w:ascii="Times New Roman" w:eastAsia="Times New Roman" w:hAnsi="Times New Roman" w:cs="Times New Roman"/>
          <w:b/>
          <w:sz w:val="26"/>
        </w:rPr>
        <w:t xml:space="preserve">MARKET RELATED RATIOS: </w:t>
      </w:r>
    </w:p>
    <w:p w14:paraId="0BAD91ED" w14:textId="77777777" w:rsidR="00CE2B46" w:rsidRDefault="00CE2B46" w:rsidP="00CE2B46">
      <w:pPr>
        <w:spacing w:after="110"/>
        <w:ind w:left="-1" w:right="2077"/>
        <w:jc w:val="center"/>
      </w:pPr>
      <w:r>
        <w:rPr>
          <w:noProof/>
        </w:rPr>
        <w:lastRenderedPageBreak/>
        <w:drawing>
          <wp:inline distT="0" distB="0" distL="0" distR="0" wp14:anchorId="4EA47DC8" wp14:editId="177A4CBB">
            <wp:extent cx="4572000" cy="4467225"/>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72"/>
                    <a:stretch>
                      <a:fillRect/>
                    </a:stretch>
                  </pic:blipFill>
                  <pic:spPr>
                    <a:xfrm>
                      <a:off x="0" y="0"/>
                      <a:ext cx="4572000" cy="4467225"/>
                    </a:xfrm>
                    <a:prstGeom prst="rect">
                      <a:avLst/>
                    </a:prstGeom>
                  </pic:spPr>
                </pic:pic>
              </a:graphicData>
            </a:graphic>
          </wp:inline>
        </w:drawing>
      </w:r>
      <w:r>
        <w:t xml:space="preserve"> </w:t>
      </w:r>
    </w:p>
    <w:p w14:paraId="1CC3FAAE" w14:textId="77777777" w:rsidR="00CE2B46" w:rsidRDefault="00CE2B46" w:rsidP="00CE2B46">
      <w:pPr>
        <w:ind w:left="-5"/>
      </w:pPr>
      <w:r>
        <w:t xml:space="preserve">The negative ratio indicates that the company is losing the money that is company is reporting the loss. The graph shows </w:t>
      </w:r>
      <w:proofErr w:type="gramStart"/>
      <w:r>
        <w:t>that  from</w:t>
      </w:r>
      <w:proofErr w:type="gramEnd"/>
      <w:r>
        <w:t xml:space="preserve">  2015 to 2018 the company is in loss. </w:t>
      </w:r>
    </w:p>
    <w:p w14:paraId="2574A6ED" w14:textId="77777777" w:rsidR="00CE2B46" w:rsidRDefault="00CE2B46" w:rsidP="00CE2B46">
      <w:r>
        <w:t xml:space="preserve"> </w:t>
      </w:r>
    </w:p>
    <w:p w14:paraId="0734910B" w14:textId="77777777" w:rsidR="00CE2B46" w:rsidRDefault="00CE2B46" w:rsidP="00CE2B46">
      <w:pPr>
        <w:spacing w:after="0"/>
      </w:pPr>
      <w:r>
        <w:t xml:space="preserve"> </w:t>
      </w:r>
    </w:p>
    <w:p w14:paraId="06ACF64B" w14:textId="77777777" w:rsidR="00CE2B46" w:rsidRDefault="00CE2B46" w:rsidP="00CE2B46">
      <w:pPr>
        <w:spacing w:after="110"/>
        <w:ind w:left="-1" w:right="2077"/>
        <w:jc w:val="center"/>
      </w:pPr>
      <w:r>
        <w:rPr>
          <w:noProof/>
        </w:rPr>
        <w:lastRenderedPageBreak/>
        <w:drawing>
          <wp:inline distT="0" distB="0" distL="0" distR="0" wp14:anchorId="49DE6B10" wp14:editId="74BE2970">
            <wp:extent cx="4572000" cy="4486275"/>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73"/>
                    <a:stretch>
                      <a:fillRect/>
                    </a:stretch>
                  </pic:blipFill>
                  <pic:spPr>
                    <a:xfrm>
                      <a:off x="0" y="0"/>
                      <a:ext cx="4572000" cy="4486275"/>
                    </a:xfrm>
                    <a:prstGeom prst="rect">
                      <a:avLst/>
                    </a:prstGeom>
                  </pic:spPr>
                </pic:pic>
              </a:graphicData>
            </a:graphic>
          </wp:inline>
        </w:drawing>
      </w:r>
      <w:r>
        <w:t xml:space="preserve"> </w:t>
      </w:r>
    </w:p>
    <w:p w14:paraId="34713D90" w14:textId="77777777" w:rsidR="00CE2B46" w:rsidRDefault="00CE2B46" w:rsidP="00CE2B46">
      <w:pPr>
        <w:ind w:left="-5"/>
      </w:pPr>
      <w:r>
        <w:t xml:space="preserve">As the dividend per ratio is increasing from 2017 to 2020 the company is reinvesting less money back into the </w:t>
      </w:r>
      <w:proofErr w:type="spellStart"/>
      <w:r>
        <w:t>bussiness</w:t>
      </w:r>
      <w:proofErr w:type="spellEnd"/>
      <w:r>
        <w:t xml:space="preserve"> while paying out relatively more of its earning in form of dividends. In the years 2021, 2016 the ratio is least that means reinvesting more money back into business for its expansion. </w:t>
      </w:r>
    </w:p>
    <w:p w14:paraId="77539E7E" w14:textId="77777777" w:rsidR="00CE2B46" w:rsidRDefault="00CE2B46" w:rsidP="00CE2B46">
      <w:pPr>
        <w:spacing w:after="0"/>
      </w:pPr>
      <w:r>
        <w:t xml:space="preserve"> </w:t>
      </w:r>
    </w:p>
    <w:p w14:paraId="5DF4382A" w14:textId="77777777" w:rsidR="00CE2B46" w:rsidRDefault="00CE2B46" w:rsidP="00CE2B46">
      <w:pPr>
        <w:spacing w:after="110"/>
        <w:ind w:left="-1" w:right="2077"/>
        <w:jc w:val="center"/>
      </w:pPr>
      <w:r>
        <w:rPr>
          <w:noProof/>
        </w:rPr>
        <w:lastRenderedPageBreak/>
        <w:drawing>
          <wp:inline distT="0" distB="0" distL="0" distR="0" wp14:anchorId="3E48ABB8" wp14:editId="04F07967">
            <wp:extent cx="4572000" cy="456247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74"/>
                    <a:stretch>
                      <a:fillRect/>
                    </a:stretch>
                  </pic:blipFill>
                  <pic:spPr>
                    <a:xfrm>
                      <a:off x="0" y="0"/>
                      <a:ext cx="4572000" cy="4562475"/>
                    </a:xfrm>
                    <a:prstGeom prst="rect">
                      <a:avLst/>
                    </a:prstGeom>
                  </pic:spPr>
                </pic:pic>
              </a:graphicData>
            </a:graphic>
          </wp:inline>
        </w:drawing>
      </w:r>
      <w:r>
        <w:t xml:space="preserve"> </w:t>
      </w:r>
    </w:p>
    <w:p w14:paraId="7D1B8EC7" w14:textId="77777777" w:rsidR="00CE2B46" w:rsidRDefault="00CE2B46" w:rsidP="00CE2B46">
      <w:r>
        <w:t xml:space="preserve"> </w:t>
      </w:r>
    </w:p>
    <w:p w14:paraId="25415B3C" w14:textId="77777777" w:rsidR="00CE2B46" w:rsidRDefault="00CE2B46" w:rsidP="00CE2B46">
      <w:pPr>
        <w:ind w:left="-5"/>
      </w:pPr>
      <w:r>
        <w:t xml:space="preserve">The % of a company’s share price that it pays out in dividends each year. The ratio is higher in the years 2020, 2019,2018 respectively which means the company signifies attractive investments. But from 2012 to 2015 they saw the least attractive investments which is not a good sign. This ratio also helps in comparison of different companies of the same size. </w:t>
      </w:r>
    </w:p>
    <w:p w14:paraId="0CD9411B" w14:textId="77777777" w:rsidR="00CE2B46" w:rsidRDefault="00CE2B46" w:rsidP="00CE2B46"/>
    <w:p w14:paraId="05A36BE0" w14:textId="77777777" w:rsidR="00CE2B46" w:rsidRDefault="00CE2B46" w:rsidP="00CE2B46"/>
    <w:p w14:paraId="696E134A" w14:textId="77777777" w:rsidR="00CE2B46" w:rsidRDefault="00CE2B46" w:rsidP="00CE2B46"/>
    <w:p w14:paraId="04A45EF3" w14:textId="30DB3512" w:rsidR="00CA4241" w:rsidRDefault="00CA4241" w:rsidP="00CA4241">
      <w:pPr>
        <w:spacing w:after="164"/>
        <w:ind w:hanging="10"/>
        <w:rPr>
          <w:rFonts w:ascii="Times New Roman" w:hAnsi="Times New Roman" w:cs="Times New Roman"/>
          <w:color w:val="000000" w:themeColor="text1"/>
          <w:sz w:val="24"/>
          <w:szCs w:val="24"/>
        </w:rPr>
      </w:pPr>
    </w:p>
    <w:p w14:paraId="648FAE22" w14:textId="771829D6" w:rsidR="00CA4241" w:rsidRDefault="00CA4241" w:rsidP="00CA4241">
      <w:pPr>
        <w:spacing w:after="164"/>
        <w:ind w:hanging="10"/>
        <w:rPr>
          <w:rFonts w:ascii="Times New Roman" w:hAnsi="Times New Roman" w:cs="Times New Roman"/>
          <w:color w:val="000000" w:themeColor="text1"/>
          <w:sz w:val="24"/>
          <w:szCs w:val="24"/>
        </w:rPr>
      </w:pPr>
    </w:p>
    <w:p w14:paraId="7509EEA0" w14:textId="191461F2" w:rsidR="00CA4241" w:rsidRDefault="00CA4241" w:rsidP="00CA4241">
      <w:pPr>
        <w:spacing w:after="164"/>
        <w:ind w:hanging="10"/>
        <w:rPr>
          <w:rFonts w:ascii="Times New Roman" w:hAnsi="Times New Roman" w:cs="Times New Roman"/>
          <w:color w:val="000000" w:themeColor="text1"/>
          <w:sz w:val="24"/>
          <w:szCs w:val="24"/>
        </w:rPr>
      </w:pPr>
    </w:p>
    <w:p w14:paraId="3DFE3118" w14:textId="5BAE37B0" w:rsidR="00CA4241" w:rsidRDefault="00CA4241" w:rsidP="00CA4241">
      <w:pPr>
        <w:spacing w:after="164"/>
        <w:ind w:hanging="10"/>
        <w:rPr>
          <w:rFonts w:ascii="Times New Roman" w:hAnsi="Times New Roman" w:cs="Times New Roman"/>
          <w:color w:val="000000" w:themeColor="text1"/>
          <w:sz w:val="24"/>
          <w:szCs w:val="24"/>
        </w:rPr>
      </w:pPr>
    </w:p>
    <w:p w14:paraId="459B5033" w14:textId="77777777" w:rsidR="00CA4241" w:rsidRPr="00CA4241" w:rsidRDefault="00CA4241" w:rsidP="00CA4241">
      <w:pPr>
        <w:spacing w:after="164"/>
        <w:ind w:hanging="10"/>
        <w:rPr>
          <w:rFonts w:ascii="Times New Roman" w:hAnsi="Times New Roman" w:cs="Times New Roman"/>
          <w:color w:val="000000" w:themeColor="text1"/>
          <w:sz w:val="24"/>
          <w:szCs w:val="24"/>
        </w:rPr>
      </w:pPr>
    </w:p>
    <w:p w14:paraId="709B055A" w14:textId="77777777" w:rsidR="008E2CF4" w:rsidRDefault="00000000" w:rsidP="00CA4241">
      <w:pPr>
        <w:spacing w:after="150" w:line="253" w:lineRule="auto"/>
        <w:ind w:hanging="10"/>
      </w:pPr>
      <w:r>
        <w:rPr>
          <w:rFonts w:ascii="Times New Roman" w:eastAsia="Times New Roman" w:hAnsi="Times New Roman" w:cs="Times New Roman"/>
          <w:b/>
          <w:sz w:val="26"/>
        </w:rPr>
        <w:t xml:space="preserve">INDUSTRIAL ANALYSIS: </w:t>
      </w:r>
    </w:p>
    <w:p w14:paraId="06293F71" w14:textId="77777777" w:rsidR="008E2CF4" w:rsidRDefault="00000000" w:rsidP="00CA4241">
      <w:pPr>
        <w:spacing w:after="150" w:line="253" w:lineRule="auto"/>
        <w:ind w:hanging="10"/>
      </w:pPr>
      <w:r>
        <w:rPr>
          <w:rFonts w:ascii="Times New Roman" w:eastAsia="Times New Roman" w:hAnsi="Times New Roman" w:cs="Times New Roman"/>
          <w:b/>
          <w:sz w:val="26"/>
        </w:rPr>
        <w:lastRenderedPageBreak/>
        <w:t xml:space="preserve">LIQUIDITY RATIOS: </w:t>
      </w:r>
    </w:p>
    <w:p w14:paraId="77737B55" w14:textId="77777777" w:rsidR="008E2CF4" w:rsidRDefault="00000000" w:rsidP="00CA4241">
      <w:pPr>
        <w:spacing w:after="78"/>
        <w:ind w:hanging="10"/>
      </w:pPr>
      <w:r>
        <w:rPr>
          <w:rFonts w:ascii="Times New Roman" w:eastAsia="Times New Roman" w:hAnsi="Times New Roman" w:cs="Times New Roman"/>
          <w:sz w:val="26"/>
        </w:rPr>
        <w:t xml:space="preserve">CURRENT RATIO: </w:t>
      </w:r>
    </w:p>
    <w:p w14:paraId="244F6F4E" w14:textId="77777777" w:rsidR="008E2CF4" w:rsidRDefault="00000000" w:rsidP="00CA4241">
      <w:pPr>
        <w:spacing w:after="120"/>
        <w:ind w:right="1814"/>
        <w:jc w:val="right"/>
      </w:pPr>
      <w:r>
        <w:rPr>
          <w:noProof/>
        </w:rPr>
        <w:drawing>
          <wp:inline distT="0" distB="0" distL="0" distR="0" wp14:anchorId="011BDA36" wp14:editId="248EFBAC">
            <wp:extent cx="4572000" cy="24003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5"/>
                    <a:stretch>
                      <a:fillRect/>
                    </a:stretch>
                  </pic:blipFill>
                  <pic:spPr>
                    <a:xfrm>
                      <a:off x="0" y="0"/>
                      <a:ext cx="4572000" cy="2400300"/>
                    </a:xfrm>
                    <a:prstGeom prst="rect">
                      <a:avLst/>
                    </a:prstGeom>
                  </pic:spPr>
                </pic:pic>
              </a:graphicData>
            </a:graphic>
          </wp:inline>
        </w:drawing>
      </w:r>
      <w:r>
        <w:t xml:space="preserve"> </w:t>
      </w:r>
    </w:p>
    <w:p w14:paraId="166DCDE4" w14:textId="77777777" w:rsidR="008E2CF4" w:rsidRDefault="00000000" w:rsidP="00CA4241">
      <w:pPr>
        <w:spacing w:after="78"/>
        <w:ind w:hanging="10"/>
      </w:pPr>
      <w:r>
        <w:rPr>
          <w:rFonts w:ascii="Times New Roman" w:eastAsia="Times New Roman" w:hAnsi="Times New Roman" w:cs="Times New Roman"/>
          <w:sz w:val="26"/>
        </w:rPr>
        <w:t xml:space="preserve">QUICK RATIO: </w:t>
      </w:r>
    </w:p>
    <w:p w14:paraId="0D807368" w14:textId="77777777" w:rsidR="008E2CF4" w:rsidRDefault="00000000" w:rsidP="00CA4241">
      <w:pPr>
        <w:spacing w:after="125"/>
        <w:ind w:right="1814"/>
        <w:jc w:val="right"/>
      </w:pPr>
      <w:r>
        <w:rPr>
          <w:noProof/>
        </w:rPr>
        <w:drawing>
          <wp:inline distT="0" distB="0" distL="0" distR="0" wp14:anchorId="1C59B5DA" wp14:editId="38A22C4C">
            <wp:extent cx="4572000" cy="202882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6"/>
                    <a:stretch>
                      <a:fillRect/>
                    </a:stretch>
                  </pic:blipFill>
                  <pic:spPr>
                    <a:xfrm>
                      <a:off x="0" y="0"/>
                      <a:ext cx="4572000" cy="2028825"/>
                    </a:xfrm>
                    <a:prstGeom prst="rect">
                      <a:avLst/>
                    </a:prstGeom>
                  </pic:spPr>
                </pic:pic>
              </a:graphicData>
            </a:graphic>
          </wp:inline>
        </w:drawing>
      </w:r>
      <w:r>
        <w:t xml:space="preserve"> </w:t>
      </w:r>
    </w:p>
    <w:p w14:paraId="13D80C83" w14:textId="77777777" w:rsidR="008E2CF4" w:rsidRDefault="00000000" w:rsidP="00CA4241">
      <w:pPr>
        <w:spacing w:after="78"/>
        <w:ind w:hanging="10"/>
      </w:pPr>
      <w:r>
        <w:rPr>
          <w:rFonts w:ascii="Times New Roman" w:eastAsia="Times New Roman" w:hAnsi="Times New Roman" w:cs="Times New Roman"/>
          <w:sz w:val="26"/>
        </w:rPr>
        <w:t xml:space="preserve">INVENTORY TURNOVER RATIO: </w:t>
      </w:r>
    </w:p>
    <w:p w14:paraId="6264CC1D" w14:textId="77777777" w:rsidR="008E2CF4" w:rsidRDefault="00000000" w:rsidP="00CA4241">
      <w:pPr>
        <w:spacing w:after="120"/>
        <w:ind w:right="1814"/>
        <w:jc w:val="right"/>
      </w:pPr>
      <w:r>
        <w:rPr>
          <w:noProof/>
        </w:rPr>
        <w:drawing>
          <wp:inline distT="0" distB="0" distL="0" distR="0" wp14:anchorId="408A355D" wp14:editId="112E198A">
            <wp:extent cx="4572000" cy="215265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7"/>
                    <a:stretch>
                      <a:fillRect/>
                    </a:stretch>
                  </pic:blipFill>
                  <pic:spPr>
                    <a:xfrm>
                      <a:off x="0" y="0"/>
                      <a:ext cx="4572000" cy="2152650"/>
                    </a:xfrm>
                    <a:prstGeom prst="rect">
                      <a:avLst/>
                    </a:prstGeom>
                  </pic:spPr>
                </pic:pic>
              </a:graphicData>
            </a:graphic>
          </wp:inline>
        </w:drawing>
      </w:r>
      <w:r>
        <w:t xml:space="preserve"> </w:t>
      </w:r>
    </w:p>
    <w:p w14:paraId="4FF75C29" w14:textId="77777777" w:rsidR="008E2CF4" w:rsidRDefault="00000000" w:rsidP="00CA4241">
      <w:pPr>
        <w:spacing w:after="145"/>
      </w:pPr>
      <w:r>
        <w:rPr>
          <w:rFonts w:ascii="Times New Roman" w:eastAsia="Times New Roman" w:hAnsi="Times New Roman" w:cs="Times New Roman"/>
          <w:b/>
          <w:sz w:val="26"/>
        </w:rPr>
        <w:t xml:space="preserve"> </w:t>
      </w:r>
    </w:p>
    <w:p w14:paraId="5F9772C0" w14:textId="77777777" w:rsidR="008E2CF4" w:rsidRDefault="00000000" w:rsidP="00CA4241">
      <w:pPr>
        <w:spacing w:after="150" w:line="253" w:lineRule="auto"/>
        <w:ind w:hanging="10"/>
      </w:pPr>
      <w:r>
        <w:rPr>
          <w:rFonts w:ascii="Times New Roman" w:eastAsia="Times New Roman" w:hAnsi="Times New Roman" w:cs="Times New Roman"/>
          <w:b/>
          <w:sz w:val="26"/>
        </w:rPr>
        <w:t xml:space="preserve">PROFITABILITY RATIOS: </w:t>
      </w:r>
    </w:p>
    <w:p w14:paraId="501A1221" w14:textId="77777777" w:rsidR="008E2CF4" w:rsidRDefault="00000000" w:rsidP="00CA4241">
      <w:pPr>
        <w:spacing w:after="78"/>
        <w:ind w:hanging="10"/>
      </w:pPr>
      <w:r>
        <w:rPr>
          <w:rFonts w:ascii="Times New Roman" w:eastAsia="Times New Roman" w:hAnsi="Times New Roman" w:cs="Times New Roman"/>
          <w:sz w:val="26"/>
        </w:rPr>
        <w:lastRenderedPageBreak/>
        <w:t xml:space="preserve">PROFIT MARGIN: </w:t>
      </w:r>
    </w:p>
    <w:p w14:paraId="133668CA" w14:textId="77777777" w:rsidR="008E2CF4" w:rsidRDefault="00000000" w:rsidP="00CA4241">
      <w:pPr>
        <w:spacing w:after="120"/>
        <w:ind w:right="1814"/>
        <w:jc w:val="right"/>
      </w:pPr>
      <w:r>
        <w:rPr>
          <w:noProof/>
        </w:rPr>
        <w:drawing>
          <wp:inline distT="0" distB="0" distL="0" distR="0" wp14:anchorId="30967410" wp14:editId="16EF54BE">
            <wp:extent cx="4572000" cy="233362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8"/>
                    <a:stretch>
                      <a:fillRect/>
                    </a:stretch>
                  </pic:blipFill>
                  <pic:spPr>
                    <a:xfrm>
                      <a:off x="0" y="0"/>
                      <a:ext cx="4572000" cy="2333625"/>
                    </a:xfrm>
                    <a:prstGeom prst="rect">
                      <a:avLst/>
                    </a:prstGeom>
                  </pic:spPr>
                </pic:pic>
              </a:graphicData>
            </a:graphic>
          </wp:inline>
        </w:drawing>
      </w:r>
      <w:r>
        <w:t xml:space="preserve"> </w:t>
      </w:r>
    </w:p>
    <w:p w14:paraId="295EB6F8" w14:textId="77777777" w:rsidR="008E2CF4" w:rsidRDefault="00000000" w:rsidP="00CA4241">
      <w:pPr>
        <w:spacing w:after="78"/>
        <w:ind w:hanging="10"/>
      </w:pPr>
      <w:r>
        <w:rPr>
          <w:rFonts w:ascii="Times New Roman" w:eastAsia="Times New Roman" w:hAnsi="Times New Roman" w:cs="Times New Roman"/>
          <w:sz w:val="26"/>
        </w:rPr>
        <w:t xml:space="preserve">ASSET TURNOVER RATIO: </w:t>
      </w:r>
    </w:p>
    <w:p w14:paraId="319E1AAA" w14:textId="77777777" w:rsidR="008E2CF4" w:rsidRDefault="00000000" w:rsidP="00CA4241">
      <w:pPr>
        <w:spacing w:after="120"/>
        <w:ind w:right="1814"/>
        <w:jc w:val="right"/>
      </w:pPr>
      <w:r>
        <w:rPr>
          <w:noProof/>
        </w:rPr>
        <w:drawing>
          <wp:inline distT="0" distB="0" distL="0" distR="0" wp14:anchorId="7692C913" wp14:editId="7838C5C0">
            <wp:extent cx="4572000" cy="2247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9"/>
                    <a:stretch>
                      <a:fillRect/>
                    </a:stretch>
                  </pic:blipFill>
                  <pic:spPr>
                    <a:xfrm>
                      <a:off x="0" y="0"/>
                      <a:ext cx="4572000" cy="2247900"/>
                    </a:xfrm>
                    <a:prstGeom prst="rect">
                      <a:avLst/>
                    </a:prstGeom>
                  </pic:spPr>
                </pic:pic>
              </a:graphicData>
            </a:graphic>
          </wp:inline>
        </w:drawing>
      </w:r>
      <w:r>
        <w:t xml:space="preserve"> </w:t>
      </w:r>
    </w:p>
    <w:p w14:paraId="1971CC0B" w14:textId="77777777" w:rsidR="008E2CF4" w:rsidRDefault="00000000" w:rsidP="00CA4241">
      <w:pPr>
        <w:spacing w:after="78"/>
        <w:ind w:hanging="10"/>
      </w:pPr>
      <w:r>
        <w:rPr>
          <w:rFonts w:ascii="Times New Roman" w:eastAsia="Times New Roman" w:hAnsi="Times New Roman" w:cs="Times New Roman"/>
          <w:sz w:val="26"/>
        </w:rPr>
        <w:t xml:space="preserve">RETURN ON EQUITY: </w:t>
      </w:r>
    </w:p>
    <w:p w14:paraId="3DAD8522" w14:textId="77777777" w:rsidR="008E2CF4" w:rsidRDefault="00000000" w:rsidP="00CA4241">
      <w:pPr>
        <w:spacing w:after="120"/>
        <w:ind w:right="1814"/>
        <w:jc w:val="right"/>
      </w:pPr>
      <w:r>
        <w:rPr>
          <w:noProof/>
        </w:rPr>
        <w:drawing>
          <wp:inline distT="0" distB="0" distL="0" distR="0" wp14:anchorId="35074DAA" wp14:editId="743B306C">
            <wp:extent cx="4572000" cy="216217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0"/>
                    <a:stretch>
                      <a:fillRect/>
                    </a:stretch>
                  </pic:blipFill>
                  <pic:spPr>
                    <a:xfrm>
                      <a:off x="0" y="0"/>
                      <a:ext cx="4572000" cy="2162175"/>
                    </a:xfrm>
                    <a:prstGeom prst="rect">
                      <a:avLst/>
                    </a:prstGeom>
                  </pic:spPr>
                </pic:pic>
              </a:graphicData>
            </a:graphic>
          </wp:inline>
        </w:drawing>
      </w:r>
      <w:r>
        <w:t xml:space="preserve"> </w:t>
      </w:r>
    </w:p>
    <w:p w14:paraId="44D9399A" w14:textId="77777777" w:rsidR="008E2CF4" w:rsidRDefault="00000000" w:rsidP="00CA4241">
      <w:pPr>
        <w:spacing w:after="7" w:line="253" w:lineRule="auto"/>
        <w:ind w:hanging="10"/>
      </w:pPr>
      <w:r>
        <w:rPr>
          <w:rFonts w:ascii="Times New Roman" w:eastAsia="Times New Roman" w:hAnsi="Times New Roman" w:cs="Times New Roman"/>
          <w:b/>
          <w:sz w:val="26"/>
        </w:rPr>
        <w:t xml:space="preserve">SOLVENCY RATIOS: </w:t>
      </w:r>
    </w:p>
    <w:p w14:paraId="5C839106" w14:textId="77777777" w:rsidR="008E2CF4" w:rsidRDefault="00000000" w:rsidP="00CA4241">
      <w:pPr>
        <w:spacing w:after="145"/>
      </w:pPr>
      <w:r>
        <w:rPr>
          <w:rFonts w:ascii="Times New Roman" w:eastAsia="Times New Roman" w:hAnsi="Times New Roman" w:cs="Times New Roman"/>
          <w:b/>
          <w:sz w:val="26"/>
        </w:rPr>
        <w:t xml:space="preserve"> </w:t>
      </w:r>
    </w:p>
    <w:p w14:paraId="3E5F8958" w14:textId="77777777" w:rsidR="008E2CF4" w:rsidRDefault="00000000" w:rsidP="00CA4241">
      <w:pPr>
        <w:spacing w:after="78"/>
        <w:ind w:hanging="10"/>
      </w:pPr>
      <w:r>
        <w:rPr>
          <w:rFonts w:ascii="Times New Roman" w:eastAsia="Times New Roman" w:hAnsi="Times New Roman" w:cs="Times New Roman"/>
          <w:sz w:val="26"/>
        </w:rPr>
        <w:t xml:space="preserve">DEBT TO EQUITY: </w:t>
      </w:r>
    </w:p>
    <w:p w14:paraId="7224B99A" w14:textId="77777777" w:rsidR="008E2CF4" w:rsidRDefault="00000000" w:rsidP="00CA4241">
      <w:pPr>
        <w:spacing w:after="125"/>
        <w:ind w:right="1814"/>
        <w:jc w:val="right"/>
      </w:pPr>
      <w:r>
        <w:rPr>
          <w:noProof/>
        </w:rPr>
        <w:lastRenderedPageBreak/>
        <w:drawing>
          <wp:inline distT="0" distB="0" distL="0" distR="0" wp14:anchorId="1DBD8BE2" wp14:editId="0BAC1F44">
            <wp:extent cx="4572000" cy="238125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1"/>
                    <a:stretch>
                      <a:fillRect/>
                    </a:stretch>
                  </pic:blipFill>
                  <pic:spPr>
                    <a:xfrm>
                      <a:off x="0" y="0"/>
                      <a:ext cx="4572000" cy="2381250"/>
                    </a:xfrm>
                    <a:prstGeom prst="rect">
                      <a:avLst/>
                    </a:prstGeom>
                  </pic:spPr>
                </pic:pic>
              </a:graphicData>
            </a:graphic>
          </wp:inline>
        </w:drawing>
      </w:r>
      <w:r>
        <w:t xml:space="preserve"> </w:t>
      </w:r>
    </w:p>
    <w:p w14:paraId="05F13179" w14:textId="77777777" w:rsidR="008E2CF4" w:rsidRDefault="00000000" w:rsidP="00CA4241">
      <w:pPr>
        <w:spacing w:after="78"/>
        <w:ind w:hanging="10"/>
      </w:pPr>
      <w:r>
        <w:rPr>
          <w:rFonts w:ascii="Times New Roman" w:eastAsia="Times New Roman" w:hAnsi="Times New Roman" w:cs="Times New Roman"/>
          <w:sz w:val="26"/>
        </w:rPr>
        <w:t xml:space="preserve">SOLVENCY: </w:t>
      </w:r>
    </w:p>
    <w:p w14:paraId="1103B16C" w14:textId="77777777" w:rsidR="008E2CF4" w:rsidRDefault="00000000" w:rsidP="00CA4241">
      <w:pPr>
        <w:spacing w:after="120"/>
        <w:ind w:right="1814"/>
        <w:jc w:val="right"/>
      </w:pPr>
      <w:r>
        <w:rPr>
          <w:noProof/>
        </w:rPr>
        <w:drawing>
          <wp:inline distT="0" distB="0" distL="0" distR="0" wp14:anchorId="65383616" wp14:editId="387FE7A6">
            <wp:extent cx="4572000" cy="2314575"/>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2"/>
                    <a:stretch>
                      <a:fillRect/>
                    </a:stretch>
                  </pic:blipFill>
                  <pic:spPr>
                    <a:xfrm>
                      <a:off x="0" y="0"/>
                      <a:ext cx="4572000" cy="2314575"/>
                    </a:xfrm>
                    <a:prstGeom prst="rect">
                      <a:avLst/>
                    </a:prstGeom>
                  </pic:spPr>
                </pic:pic>
              </a:graphicData>
            </a:graphic>
          </wp:inline>
        </w:drawing>
      </w:r>
      <w:r>
        <w:t xml:space="preserve"> </w:t>
      </w:r>
    </w:p>
    <w:p w14:paraId="55BA3421" w14:textId="77777777" w:rsidR="008E2CF4" w:rsidRDefault="00000000" w:rsidP="00CA4241">
      <w:pPr>
        <w:spacing w:after="78"/>
        <w:ind w:hanging="10"/>
      </w:pPr>
      <w:r>
        <w:rPr>
          <w:rFonts w:ascii="Times New Roman" w:eastAsia="Times New Roman" w:hAnsi="Times New Roman" w:cs="Times New Roman"/>
          <w:sz w:val="26"/>
        </w:rPr>
        <w:t xml:space="preserve">PROPRIOTARY RATIO: </w:t>
      </w:r>
    </w:p>
    <w:p w14:paraId="636EC328" w14:textId="150506B0" w:rsidR="008E2CF4" w:rsidRDefault="00000000" w:rsidP="00CA4241">
      <w:pPr>
        <w:spacing w:after="0" w:line="327" w:lineRule="auto"/>
        <w:ind w:right="1814" w:hanging="1"/>
        <w:jc w:val="both"/>
        <w:rPr>
          <w:noProof/>
        </w:rPr>
      </w:pPr>
      <w:r>
        <w:rPr>
          <w:noProof/>
        </w:rPr>
        <w:drawing>
          <wp:inline distT="0" distB="0" distL="0" distR="0" wp14:anchorId="1DE6963C" wp14:editId="321E47DA">
            <wp:extent cx="4572000" cy="23050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3"/>
                    <a:stretch>
                      <a:fillRect/>
                    </a:stretch>
                  </pic:blipFill>
                  <pic:spPr>
                    <a:xfrm>
                      <a:off x="0" y="0"/>
                      <a:ext cx="4572000" cy="2305050"/>
                    </a:xfrm>
                    <a:prstGeom prst="rect">
                      <a:avLst/>
                    </a:prstGeom>
                  </pic:spPr>
                </pic:pic>
              </a:graphicData>
            </a:graphic>
          </wp:inline>
        </w:drawing>
      </w:r>
      <w:r>
        <w:t xml:space="preserve"> </w:t>
      </w:r>
      <w:r>
        <w:rPr>
          <w:rFonts w:ascii="Times New Roman" w:eastAsia="Times New Roman" w:hAnsi="Times New Roman" w:cs="Times New Roman"/>
          <w:b/>
          <w:sz w:val="26"/>
        </w:rPr>
        <w:t xml:space="preserve"> </w:t>
      </w:r>
    </w:p>
    <w:p w14:paraId="7CDE4E5F" w14:textId="77719ACE" w:rsidR="00CA4241" w:rsidRPr="00CA4241" w:rsidRDefault="00CA4241" w:rsidP="00CA4241"/>
    <w:p w14:paraId="5C4CBA42" w14:textId="069265B3" w:rsidR="00CA4241" w:rsidRPr="00CA4241" w:rsidRDefault="00CA4241" w:rsidP="00CA4241"/>
    <w:p w14:paraId="395430D6" w14:textId="6DE24D0B" w:rsidR="00CA4241" w:rsidRPr="00CA4241" w:rsidRDefault="00CA4241" w:rsidP="00CA4241"/>
    <w:p w14:paraId="1DB28DE4" w14:textId="65FA3712" w:rsidR="00CA4241" w:rsidRPr="00CA4241" w:rsidRDefault="00CA4241" w:rsidP="00CA4241"/>
    <w:p w14:paraId="4B1FA62C" w14:textId="1836D0C3" w:rsidR="00CA4241" w:rsidRPr="00CA4241" w:rsidRDefault="00CA4241" w:rsidP="00CA4241"/>
    <w:p w14:paraId="09F3761A" w14:textId="5C066BD5" w:rsidR="00CA4241" w:rsidRPr="00CA4241" w:rsidRDefault="00CA4241" w:rsidP="00CA4241"/>
    <w:p w14:paraId="7D63A08B" w14:textId="7212F05A" w:rsidR="00CA4241" w:rsidRPr="00CA4241" w:rsidRDefault="00CA4241" w:rsidP="00CA4241"/>
    <w:p w14:paraId="5B9B9046" w14:textId="79FAB6B3" w:rsidR="00CA4241" w:rsidRPr="00CA4241" w:rsidRDefault="00CA4241" w:rsidP="00CA4241"/>
    <w:p w14:paraId="223FF919" w14:textId="0B440888" w:rsidR="00CA4241" w:rsidRPr="00CA4241" w:rsidRDefault="00CA4241" w:rsidP="00CA4241"/>
    <w:p w14:paraId="4C07F1B8" w14:textId="67D0EF0A" w:rsidR="00CA4241" w:rsidRPr="00CA4241" w:rsidRDefault="00CA4241" w:rsidP="00CA4241"/>
    <w:p w14:paraId="556F529C" w14:textId="2AC10DCE" w:rsidR="00CA4241" w:rsidRPr="00CA4241" w:rsidRDefault="00CA4241" w:rsidP="00CA4241"/>
    <w:p w14:paraId="4B3B573A" w14:textId="3E8E192C" w:rsidR="00CA4241" w:rsidRPr="00CA4241" w:rsidRDefault="00CA4241" w:rsidP="00CA4241"/>
    <w:p w14:paraId="6C68834D" w14:textId="00820468" w:rsidR="00CA4241" w:rsidRPr="00CA4241" w:rsidRDefault="00CA4241" w:rsidP="00CA4241"/>
    <w:p w14:paraId="16EFBEC2" w14:textId="0675DC11" w:rsidR="00CA4241" w:rsidRPr="00CA4241" w:rsidRDefault="00CA4241" w:rsidP="00CA4241"/>
    <w:p w14:paraId="72883102" w14:textId="6DCCFE17" w:rsidR="00CA4241" w:rsidRPr="00CA4241" w:rsidRDefault="00CA4241" w:rsidP="00CA4241"/>
    <w:p w14:paraId="6C3CB136" w14:textId="6F67645E" w:rsidR="00CA4241" w:rsidRPr="00CA4241" w:rsidRDefault="00CA4241" w:rsidP="00CA4241"/>
    <w:p w14:paraId="6C825ECF" w14:textId="607C245B" w:rsidR="00CA4241" w:rsidRPr="00CA4241" w:rsidRDefault="00CA4241" w:rsidP="00CA4241"/>
    <w:p w14:paraId="158BAC53" w14:textId="2A5EA9E5" w:rsidR="00CA4241" w:rsidRPr="00CA4241" w:rsidRDefault="00CA4241" w:rsidP="00CA4241"/>
    <w:p w14:paraId="0CA88372" w14:textId="37C76A4E" w:rsidR="00CA4241" w:rsidRPr="00CA4241" w:rsidRDefault="00CA4241" w:rsidP="00CA4241"/>
    <w:p w14:paraId="78460D85" w14:textId="3281A9B1" w:rsidR="00CA4241" w:rsidRPr="00CA4241" w:rsidRDefault="00CA4241" w:rsidP="00CA4241"/>
    <w:p w14:paraId="71ECFAFA" w14:textId="2B654B6C" w:rsidR="00CA4241" w:rsidRPr="00CA4241" w:rsidRDefault="00CA4241" w:rsidP="00CA4241">
      <w:pPr>
        <w:tabs>
          <w:tab w:val="left" w:pos="2016"/>
        </w:tabs>
      </w:pPr>
      <w:r>
        <w:tab/>
      </w:r>
    </w:p>
    <w:sectPr w:rsidR="00CA4241" w:rsidRPr="00CA4241" w:rsidSect="00CA4241">
      <w:headerReference w:type="default" r:id="rId84"/>
      <w:pgSz w:w="12240" w:h="15840"/>
      <w:pgMar w:top="851" w:right="851" w:bottom="851" w:left="851"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2E6AD" w14:textId="77777777" w:rsidR="00F135CA" w:rsidRDefault="00F135CA" w:rsidP="00CA4241">
      <w:pPr>
        <w:spacing w:after="0" w:line="240" w:lineRule="auto"/>
      </w:pPr>
      <w:r>
        <w:separator/>
      </w:r>
    </w:p>
  </w:endnote>
  <w:endnote w:type="continuationSeparator" w:id="0">
    <w:p w14:paraId="631B4596" w14:textId="77777777" w:rsidR="00F135CA" w:rsidRDefault="00F135CA" w:rsidP="00CA4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0FC5B" w14:textId="77777777" w:rsidR="00F135CA" w:rsidRDefault="00F135CA" w:rsidP="00CA4241">
      <w:pPr>
        <w:spacing w:after="0" w:line="240" w:lineRule="auto"/>
      </w:pPr>
      <w:r>
        <w:separator/>
      </w:r>
    </w:p>
  </w:footnote>
  <w:footnote w:type="continuationSeparator" w:id="0">
    <w:p w14:paraId="19141222" w14:textId="77777777" w:rsidR="00F135CA" w:rsidRDefault="00F135CA" w:rsidP="00CA42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101"/>
      <w:docPartObj>
        <w:docPartGallery w:val="Page Numbers (Top of Page)"/>
        <w:docPartUnique/>
      </w:docPartObj>
    </w:sdtPr>
    <w:sdtEndPr>
      <w:rPr>
        <w:color w:val="7F7F7F" w:themeColor="background1" w:themeShade="7F"/>
        <w:spacing w:val="60"/>
      </w:rPr>
    </w:sdtEndPr>
    <w:sdtContent>
      <w:p w14:paraId="5003C250" w14:textId="77777777" w:rsidR="00CA4241" w:rsidRDefault="00CA4241">
        <w:pPr>
          <w:pStyle w:val="Header"/>
          <w:pBdr>
            <w:bottom w:val="single" w:sz="4" w:space="1" w:color="D9D9D9" w:themeColor="background1" w:themeShade="D9"/>
          </w:pBdr>
        </w:pPr>
      </w:p>
      <w:p w14:paraId="228AB04E" w14:textId="291CC6CF" w:rsidR="00CA4241" w:rsidRDefault="00CA424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EEAEBF" w14:textId="77777777" w:rsidR="00CA4241" w:rsidRDefault="00CA42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095"/>
    <w:multiLevelType w:val="hybridMultilevel"/>
    <w:tmpl w:val="472E03E6"/>
    <w:lvl w:ilvl="0" w:tplc="E33ABD76">
      <w:start w:val="1"/>
      <w:numFmt w:val="bullet"/>
      <w:lvlText w:val=""/>
      <w:lvlJc w:val="left"/>
      <w:pPr>
        <w:ind w:left="1005"/>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1" w:tplc="D2FA484C">
      <w:start w:val="1"/>
      <w:numFmt w:val="bullet"/>
      <w:lvlText w:val="o"/>
      <w:lvlJc w:val="left"/>
      <w:pPr>
        <w:ind w:left="1669"/>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2" w:tplc="ED18717E">
      <w:start w:val="1"/>
      <w:numFmt w:val="bullet"/>
      <w:lvlText w:val="▪"/>
      <w:lvlJc w:val="left"/>
      <w:pPr>
        <w:ind w:left="2389"/>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3" w:tplc="89AAACF0">
      <w:start w:val="1"/>
      <w:numFmt w:val="bullet"/>
      <w:lvlText w:val="•"/>
      <w:lvlJc w:val="left"/>
      <w:pPr>
        <w:ind w:left="3109"/>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4" w:tplc="0BECD218">
      <w:start w:val="1"/>
      <w:numFmt w:val="bullet"/>
      <w:lvlText w:val="o"/>
      <w:lvlJc w:val="left"/>
      <w:pPr>
        <w:ind w:left="3829"/>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5" w:tplc="78A0375A">
      <w:start w:val="1"/>
      <w:numFmt w:val="bullet"/>
      <w:lvlText w:val="▪"/>
      <w:lvlJc w:val="left"/>
      <w:pPr>
        <w:ind w:left="4549"/>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6" w:tplc="E5FC70F4">
      <w:start w:val="1"/>
      <w:numFmt w:val="bullet"/>
      <w:lvlText w:val="•"/>
      <w:lvlJc w:val="left"/>
      <w:pPr>
        <w:ind w:left="5269"/>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7" w:tplc="BD8A0CD6">
      <w:start w:val="1"/>
      <w:numFmt w:val="bullet"/>
      <w:lvlText w:val="o"/>
      <w:lvlJc w:val="left"/>
      <w:pPr>
        <w:ind w:left="5989"/>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lvl w:ilvl="8" w:tplc="DF206288">
      <w:start w:val="1"/>
      <w:numFmt w:val="bullet"/>
      <w:lvlText w:val="▪"/>
      <w:lvlJc w:val="left"/>
      <w:pPr>
        <w:ind w:left="6709"/>
      </w:pPr>
      <w:rPr>
        <w:rFonts w:ascii="Times New Roman" w:eastAsia="Times New Roman" w:hAnsi="Times New Roman" w:cs="Times New Roman"/>
        <w:b w:val="0"/>
        <w:i w:val="0"/>
        <w:strike w:val="0"/>
        <w:dstrike w:val="0"/>
        <w:color w:val="333333"/>
        <w:sz w:val="30"/>
        <w:szCs w:val="30"/>
        <w:u w:val="none" w:color="000000"/>
        <w:bdr w:val="none" w:sz="0" w:space="0" w:color="auto"/>
        <w:shd w:val="clear" w:color="auto" w:fill="auto"/>
        <w:vertAlign w:val="baseline"/>
      </w:rPr>
    </w:lvl>
  </w:abstractNum>
  <w:abstractNum w:abstractNumId="1" w15:restartNumberingAfterBreak="0">
    <w:nsid w:val="04F37CF7"/>
    <w:multiLevelType w:val="hybridMultilevel"/>
    <w:tmpl w:val="C830833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0807357E"/>
    <w:multiLevelType w:val="hybridMultilevel"/>
    <w:tmpl w:val="BE682888"/>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3" w15:restartNumberingAfterBreak="0">
    <w:nsid w:val="16AD2813"/>
    <w:multiLevelType w:val="hybridMultilevel"/>
    <w:tmpl w:val="506E063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E303F05"/>
    <w:multiLevelType w:val="hybridMultilevel"/>
    <w:tmpl w:val="C97C4C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4806EC3"/>
    <w:multiLevelType w:val="hybridMultilevel"/>
    <w:tmpl w:val="E02813EE"/>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15:restartNumberingAfterBreak="0">
    <w:nsid w:val="376C59E7"/>
    <w:multiLevelType w:val="hybridMultilevel"/>
    <w:tmpl w:val="90E8AE5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87A5036"/>
    <w:multiLevelType w:val="hybridMultilevel"/>
    <w:tmpl w:val="BC86DE9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9901BEE"/>
    <w:multiLevelType w:val="hybridMultilevel"/>
    <w:tmpl w:val="7648452C"/>
    <w:lvl w:ilvl="0" w:tplc="F67C79B6">
      <w:start w:val="1"/>
      <w:numFmt w:val="bullet"/>
      <w:lvlText w:val=""/>
      <w:lvlJc w:val="left"/>
      <w:pPr>
        <w:ind w:left="662"/>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9CE81310">
      <w:start w:val="1"/>
      <w:numFmt w:val="bullet"/>
      <w:lvlText w:val="o"/>
      <w:lvlJc w:val="left"/>
      <w:pPr>
        <w:ind w:left="131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8E96B254">
      <w:start w:val="1"/>
      <w:numFmt w:val="bullet"/>
      <w:lvlText w:val="▪"/>
      <w:lvlJc w:val="left"/>
      <w:pPr>
        <w:ind w:left="203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C756D350">
      <w:start w:val="1"/>
      <w:numFmt w:val="bullet"/>
      <w:lvlText w:val="•"/>
      <w:lvlJc w:val="left"/>
      <w:pPr>
        <w:ind w:left="275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4440D2F6">
      <w:start w:val="1"/>
      <w:numFmt w:val="bullet"/>
      <w:lvlText w:val="o"/>
      <w:lvlJc w:val="left"/>
      <w:pPr>
        <w:ind w:left="347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CF822B52">
      <w:start w:val="1"/>
      <w:numFmt w:val="bullet"/>
      <w:lvlText w:val="▪"/>
      <w:lvlJc w:val="left"/>
      <w:pPr>
        <w:ind w:left="419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3E829018">
      <w:start w:val="1"/>
      <w:numFmt w:val="bullet"/>
      <w:lvlText w:val="•"/>
      <w:lvlJc w:val="left"/>
      <w:pPr>
        <w:ind w:left="491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6C86E538">
      <w:start w:val="1"/>
      <w:numFmt w:val="bullet"/>
      <w:lvlText w:val="o"/>
      <w:lvlJc w:val="left"/>
      <w:pPr>
        <w:ind w:left="563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1750D704">
      <w:start w:val="1"/>
      <w:numFmt w:val="bullet"/>
      <w:lvlText w:val="▪"/>
      <w:lvlJc w:val="left"/>
      <w:pPr>
        <w:ind w:left="6358"/>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9" w15:restartNumberingAfterBreak="0">
    <w:nsid w:val="42341563"/>
    <w:multiLevelType w:val="hybridMultilevel"/>
    <w:tmpl w:val="65E216C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5E7B42"/>
    <w:multiLevelType w:val="hybridMultilevel"/>
    <w:tmpl w:val="D0F033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3F0D52"/>
    <w:multiLevelType w:val="hybridMultilevel"/>
    <w:tmpl w:val="67B86CFE"/>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2" w15:restartNumberingAfterBreak="0">
    <w:nsid w:val="7652024B"/>
    <w:multiLevelType w:val="hybridMultilevel"/>
    <w:tmpl w:val="4472428C"/>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num w:numId="1" w16cid:durableId="1672950074">
    <w:abstractNumId w:val="2"/>
  </w:num>
  <w:num w:numId="2" w16cid:durableId="802037777">
    <w:abstractNumId w:val="1"/>
  </w:num>
  <w:num w:numId="3" w16cid:durableId="1771001475">
    <w:abstractNumId w:val="12"/>
  </w:num>
  <w:num w:numId="4" w16cid:durableId="403913215">
    <w:abstractNumId w:val="7"/>
  </w:num>
  <w:num w:numId="5" w16cid:durableId="824127205">
    <w:abstractNumId w:val="11"/>
  </w:num>
  <w:num w:numId="6" w16cid:durableId="1131047960">
    <w:abstractNumId w:val="5"/>
  </w:num>
  <w:num w:numId="7" w16cid:durableId="629747343">
    <w:abstractNumId w:val="6"/>
  </w:num>
  <w:num w:numId="8" w16cid:durableId="1417676150">
    <w:abstractNumId w:val="3"/>
  </w:num>
  <w:num w:numId="9" w16cid:durableId="512257323">
    <w:abstractNumId w:val="9"/>
  </w:num>
  <w:num w:numId="10" w16cid:durableId="1410813592">
    <w:abstractNumId w:val="4"/>
  </w:num>
  <w:num w:numId="11" w16cid:durableId="1737238292">
    <w:abstractNumId w:val="10"/>
  </w:num>
  <w:num w:numId="12" w16cid:durableId="8794142">
    <w:abstractNumId w:val="8"/>
  </w:num>
  <w:num w:numId="13" w16cid:durableId="849831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CF4"/>
    <w:rsid w:val="000B2D9F"/>
    <w:rsid w:val="007C37D6"/>
    <w:rsid w:val="008E2CF4"/>
    <w:rsid w:val="00A06CCD"/>
    <w:rsid w:val="00CA4241"/>
    <w:rsid w:val="00CE2B46"/>
    <w:rsid w:val="00F135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004F8"/>
  <w15:docId w15:val="{E81A4629-50CE-484A-8836-CA2C6167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4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241"/>
    <w:rPr>
      <w:rFonts w:ascii="Calibri" w:eastAsia="Calibri" w:hAnsi="Calibri" w:cs="Calibri"/>
      <w:color w:val="000000"/>
    </w:rPr>
  </w:style>
  <w:style w:type="paragraph" w:styleId="Footer">
    <w:name w:val="footer"/>
    <w:basedOn w:val="Normal"/>
    <w:link w:val="FooterChar"/>
    <w:uiPriority w:val="99"/>
    <w:unhideWhenUsed/>
    <w:rsid w:val="00CA4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241"/>
    <w:rPr>
      <w:rFonts w:ascii="Calibri" w:eastAsia="Calibri" w:hAnsi="Calibri" w:cs="Calibri"/>
      <w:color w:val="000000"/>
    </w:rPr>
  </w:style>
  <w:style w:type="paragraph" w:styleId="ListParagraph">
    <w:name w:val="List Paragraph"/>
    <w:basedOn w:val="Normal"/>
    <w:uiPriority w:val="34"/>
    <w:qFormat/>
    <w:rsid w:val="00CA4241"/>
    <w:pPr>
      <w:ind w:left="720"/>
      <w:contextualSpacing/>
    </w:pPr>
    <w:rPr>
      <w:rFonts w:asciiTheme="minorHAnsi" w:eastAsiaTheme="minorHAnsi" w:hAnsiTheme="minorHAnsi" w:cstheme="minorBidi"/>
      <w:color w:val="auto"/>
      <w:kern w:val="2"/>
      <w:lang w:eastAsia="en-US"/>
      <w14:ligatures w14:val="standardContextual"/>
    </w:rPr>
  </w:style>
  <w:style w:type="character" w:styleId="Hyperlink">
    <w:name w:val="Hyperlink"/>
    <w:basedOn w:val="DefaultParagraphFont"/>
    <w:uiPriority w:val="99"/>
    <w:semiHidden/>
    <w:unhideWhenUsed/>
    <w:rsid w:val="00CA4241"/>
    <w:rPr>
      <w:color w:val="0000FF"/>
      <w:u w:val="single"/>
    </w:rPr>
  </w:style>
  <w:style w:type="character" w:styleId="Strong">
    <w:name w:val="Strong"/>
    <w:basedOn w:val="DefaultParagraphFont"/>
    <w:uiPriority w:val="22"/>
    <w:qFormat/>
    <w:rsid w:val="00CA4241"/>
    <w:rPr>
      <w:b/>
      <w:bCs/>
    </w:rPr>
  </w:style>
  <w:style w:type="table" w:customStyle="1" w:styleId="TableGrid">
    <w:name w:val="TableGrid"/>
    <w:rsid w:val="00CE2B46"/>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84" Type="http://schemas.openxmlformats.org/officeDocument/2006/relationships/header" Target="header1.xml"/><Relationship Id="rId16" Type="http://schemas.openxmlformats.org/officeDocument/2006/relationships/hyperlink" Target="https://www.freshbooks.com/hub/leadership/find-investors-small-business"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9.jpg"/><Relationship Id="rId58" Type="http://schemas.openxmlformats.org/officeDocument/2006/relationships/image" Target="media/image44.jpg"/><Relationship Id="rId74" Type="http://schemas.openxmlformats.org/officeDocument/2006/relationships/image" Target="media/image60.jpg"/><Relationship Id="rId79" Type="http://schemas.openxmlformats.org/officeDocument/2006/relationships/image" Target="media/image65.jpg"/><Relationship Id="rId5" Type="http://schemas.openxmlformats.org/officeDocument/2006/relationships/footnotes" Target="footnotes.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financemanagement.com/working-capital-financing/current-assets-key-features"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image" Target="media/image63.jpg"/><Relationship Id="rId8" Type="http://schemas.openxmlformats.org/officeDocument/2006/relationships/image" Target="media/image2.jpg"/><Relationship Id="rId51" Type="http://schemas.openxmlformats.org/officeDocument/2006/relationships/image" Target="media/image37.jpg"/><Relationship Id="rId72" Type="http://schemas.openxmlformats.org/officeDocument/2006/relationships/image" Target="media/image58.jpg"/><Relationship Id="rId80" Type="http://schemas.openxmlformats.org/officeDocument/2006/relationships/image" Target="media/image66.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financemanagement.com/working-capital-financing/current-assets-key-feature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image" Target="media/image56.jpg"/><Relationship Id="rId75" Type="http://schemas.openxmlformats.org/officeDocument/2006/relationships/image" Target="media/image61.jpg"/><Relationship Id="rId83" Type="http://schemas.openxmlformats.org/officeDocument/2006/relationships/image" Target="media/image69.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yperlink" Target="https://corporatefinanceinstitute.com/resources/knowledge/finance/quantitative-analysis/" TargetMode="External"/><Relationship Id="rId31" Type="http://schemas.openxmlformats.org/officeDocument/2006/relationships/hyperlink" Target="https://efinancemanagement.com/financial-accounting/current-liability-meaning-accounting" TargetMode="External"/><Relationship Id="rId44" Type="http://schemas.openxmlformats.org/officeDocument/2006/relationships/image" Target="media/image30.pn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jpg"/><Relationship Id="rId81" Type="http://schemas.openxmlformats.org/officeDocument/2006/relationships/image" Target="media/image67.jp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rporatefinanceinstitute.com/resources/knowledge/finance/quantitative-analysis/" TargetMode="External"/><Relationship Id="rId13" Type="http://schemas.openxmlformats.org/officeDocument/2006/relationships/hyperlink" Target="https://efinancemanagement.com/financial-accounting/current-liability-meaning-accounting" TargetMode="Externa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hyperlink" Target="https://www.freshbooks.com/hub/leadership/find-investors-small-business" TargetMode="External"/><Relationship Id="rId50" Type="http://schemas.openxmlformats.org/officeDocument/2006/relationships/image" Target="media/image36.jpg"/><Relationship Id="rId55" Type="http://schemas.openxmlformats.org/officeDocument/2006/relationships/image" Target="media/image41.jpg"/><Relationship Id="rId76" Type="http://schemas.openxmlformats.org/officeDocument/2006/relationships/image" Target="media/image62.jpg"/><Relationship Id="rId7" Type="http://schemas.openxmlformats.org/officeDocument/2006/relationships/image" Target="media/image1.jpg"/><Relationship Id="rId71" Type="http://schemas.openxmlformats.org/officeDocument/2006/relationships/image" Target="media/image57.jp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jpg"/><Relationship Id="rId66" Type="http://schemas.openxmlformats.org/officeDocument/2006/relationships/image" Target="media/image52.jpg"/><Relationship Id="rId61" Type="http://schemas.openxmlformats.org/officeDocument/2006/relationships/image" Target="media/image47.jpg"/><Relationship Id="rId82" Type="http://schemas.openxmlformats.org/officeDocument/2006/relationships/image" Target="media/image6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60</Pages>
  <Words>4005</Words>
  <Characters>22832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SIGHAKOLLI SNEHA 21BCE9163</dc:creator>
  <cp:keywords/>
  <cp:lastModifiedBy>LAXMI SAI</cp:lastModifiedBy>
  <cp:revision>4</cp:revision>
  <dcterms:created xsi:type="dcterms:W3CDTF">2023-04-17T21:21:00Z</dcterms:created>
  <dcterms:modified xsi:type="dcterms:W3CDTF">2023-04-17T21:22:00Z</dcterms:modified>
</cp:coreProperties>
</file>