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E0B53" w14:textId="77777777" w:rsidR="001C22E0" w:rsidRPr="001C22E0" w:rsidRDefault="001C22E0" w:rsidP="001C22E0">
      <w:pPr>
        <w:rPr>
          <w:rFonts w:ascii="Calibri" w:hAnsi="Calibri" w:cs="Calibri"/>
          <w:b/>
          <w:bCs/>
          <w:sz w:val="36"/>
          <w:szCs w:val="36"/>
        </w:rPr>
      </w:pPr>
      <w:r w:rsidRPr="001C22E0">
        <w:rPr>
          <w:rFonts w:ascii="Calibri" w:hAnsi="Calibri" w:cs="Calibri"/>
          <w:b/>
          <w:bCs/>
          <w:sz w:val="36"/>
          <w:szCs w:val="36"/>
        </w:rPr>
        <w:t>SNEHASIS CHAKRABORTY</w:t>
      </w:r>
    </w:p>
    <w:p w14:paraId="599555BA" w14:textId="77777777" w:rsidR="001C22E0" w:rsidRPr="001C22E0" w:rsidRDefault="001C22E0" w:rsidP="001C22E0">
      <w:pPr>
        <w:spacing w:after="0"/>
        <w:rPr>
          <w:rFonts w:ascii="Calibri" w:hAnsi="Calibri" w:cs="Calibri"/>
          <w:b/>
          <w:bCs/>
        </w:rPr>
      </w:pPr>
      <w:r w:rsidRPr="001C22E0">
        <w:rPr>
          <w:rFonts w:ascii="Calibri" w:hAnsi="Calibri" w:cs="Calibri"/>
          <w:b/>
          <w:bCs/>
        </w:rPr>
        <w:t>Senior Reporting &amp; Analytics Consultant | Business Intelligence | Executive Reporting</w:t>
      </w:r>
    </w:p>
    <w:p w14:paraId="6D2B2245" w14:textId="78DB3300" w:rsidR="001C22E0" w:rsidRPr="001C22E0" w:rsidRDefault="001C22E0" w:rsidP="001C22E0">
      <w:pPr>
        <w:spacing w:after="0"/>
        <w:rPr>
          <w:rFonts w:ascii="Calibri" w:hAnsi="Calibri" w:cs="Calibri"/>
        </w:rPr>
      </w:pPr>
      <w:r w:rsidRPr="001C22E0">
        <w:rPr>
          <w:rFonts w:ascii="Calibri" w:hAnsi="Calibri" w:cs="Calibri"/>
        </w:rPr>
        <w:t xml:space="preserve">Kolkata, India | </w:t>
      </w:r>
      <w:r w:rsidRPr="001C22E0">
        <w:rPr>
          <w:rFonts w:ascii="Segoe UI Emoji" w:hAnsi="Segoe UI Emoji" w:cs="Segoe UI Emoji"/>
        </w:rPr>
        <w:t>📧</w:t>
      </w:r>
      <w:r w:rsidRPr="001C22E0">
        <w:rPr>
          <w:rFonts w:ascii="Calibri" w:hAnsi="Calibri" w:cs="Calibri"/>
        </w:rPr>
        <w:t xml:space="preserve"> </w:t>
      </w:r>
      <w:hyperlink r:id="rId5" w:history="1">
        <w:r w:rsidRPr="001C22E0">
          <w:rPr>
            <w:rStyle w:val="Hyperlink"/>
            <w:rFonts w:ascii="Calibri" w:hAnsi="Calibri" w:cs="Calibri"/>
          </w:rPr>
          <w:t>snehasis_chakraborty@outlook.com</w:t>
        </w:r>
      </w:hyperlink>
      <w:r w:rsidRPr="001C22E0">
        <w:rPr>
          <w:rFonts w:ascii="Calibri" w:hAnsi="Calibri" w:cs="Calibri"/>
        </w:rPr>
        <w:t xml:space="preserve"> | </w:t>
      </w:r>
      <w:r w:rsidRPr="001C22E0">
        <w:rPr>
          <w:rFonts w:ascii="Segoe UI Emoji" w:hAnsi="Segoe UI Emoji" w:cs="Segoe UI Emoji"/>
        </w:rPr>
        <w:t>📞</w:t>
      </w:r>
      <w:r w:rsidRPr="001C22E0">
        <w:rPr>
          <w:rFonts w:ascii="Calibri" w:hAnsi="Calibri" w:cs="Calibri"/>
        </w:rPr>
        <w:t xml:space="preserve"> +91 7686076120 | </w:t>
      </w:r>
      <w:r w:rsidRPr="001C22E0">
        <w:rPr>
          <w:rFonts w:ascii="Segoe UI Emoji" w:hAnsi="Segoe UI Emoji" w:cs="Segoe UI Emoji"/>
        </w:rPr>
        <w:t>🌐</w:t>
      </w:r>
      <w:r w:rsidRPr="001C22E0">
        <w:rPr>
          <w:rFonts w:ascii="Calibri" w:hAnsi="Calibri" w:cs="Calibri"/>
        </w:rPr>
        <w:t xml:space="preserve"> </w:t>
      </w:r>
      <w:hyperlink r:id="rId6" w:history="1">
        <w:r w:rsidRPr="001C22E0">
          <w:rPr>
            <w:rStyle w:val="Hyperlink"/>
            <w:rFonts w:ascii="Calibri" w:hAnsi="Calibri" w:cs="Calibri"/>
          </w:rPr>
          <w:t>LinkedIn</w:t>
        </w:r>
      </w:hyperlink>
      <w:r w:rsidRPr="001C22E0">
        <w:rPr>
          <w:rFonts w:ascii="Calibri" w:hAnsi="Calibri" w:cs="Calibri"/>
        </w:rPr>
        <w:br/>
      </w:r>
      <w:r w:rsidR="00000000">
        <w:rPr>
          <w:rFonts w:ascii="Calibri" w:hAnsi="Calibri" w:cs="Calibri"/>
        </w:rPr>
        <w:pict w14:anchorId="79240B2F">
          <v:rect id="_x0000_i1025" style="width:0;height:1.5pt" o:hralign="center" o:hrstd="t" o:hr="t" fillcolor="#a0a0a0" stroked="f"/>
        </w:pict>
      </w:r>
    </w:p>
    <w:p w14:paraId="2ACEA428" w14:textId="77777777" w:rsidR="001C22E0" w:rsidRPr="001C22E0" w:rsidRDefault="001C22E0" w:rsidP="001C22E0">
      <w:pPr>
        <w:rPr>
          <w:rFonts w:ascii="Calibri" w:hAnsi="Calibri" w:cs="Calibri"/>
          <w:b/>
          <w:bCs/>
        </w:rPr>
      </w:pPr>
      <w:r w:rsidRPr="001C22E0">
        <w:rPr>
          <w:rFonts w:ascii="Calibri" w:hAnsi="Calibri" w:cs="Calibri"/>
          <w:b/>
          <w:bCs/>
        </w:rPr>
        <w:t>PROFESSIONAL SUMMARY</w:t>
      </w:r>
    </w:p>
    <w:p w14:paraId="5B36EBE7" w14:textId="77777777" w:rsidR="002F3F86" w:rsidRPr="002F3F86" w:rsidRDefault="002F3F86" w:rsidP="002F3F86">
      <w:pPr>
        <w:rPr>
          <w:rFonts w:ascii="Calibri" w:hAnsi="Calibri" w:cs="Calibri"/>
          <w:sz w:val="20"/>
          <w:szCs w:val="20"/>
        </w:rPr>
      </w:pPr>
      <w:r w:rsidRPr="002F3F86">
        <w:rPr>
          <w:rFonts w:ascii="Calibri" w:hAnsi="Calibri" w:cs="Calibri"/>
          <w:sz w:val="20"/>
          <w:szCs w:val="20"/>
        </w:rPr>
        <w:t xml:space="preserve">Business Intelligence and Transformation professional with </w:t>
      </w:r>
      <w:r w:rsidRPr="002F3F86">
        <w:rPr>
          <w:rFonts w:ascii="Calibri" w:hAnsi="Calibri" w:cs="Calibri"/>
          <w:b/>
          <w:bCs/>
          <w:sz w:val="20"/>
          <w:szCs w:val="20"/>
        </w:rPr>
        <w:t>9.8 years of experience</w:t>
      </w:r>
      <w:r w:rsidRPr="002F3F86">
        <w:rPr>
          <w:rFonts w:ascii="Calibri" w:hAnsi="Calibri" w:cs="Calibri"/>
          <w:sz w:val="20"/>
          <w:szCs w:val="20"/>
        </w:rPr>
        <w:t xml:space="preserve"> driving </w:t>
      </w:r>
      <w:r w:rsidRPr="002F3F86">
        <w:rPr>
          <w:rFonts w:ascii="Calibri" w:hAnsi="Calibri" w:cs="Calibri"/>
          <w:b/>
          <w:bCs/>
          <w:sz w:val="20"/>
          <w:szCs w:val="20"/>
        </w:rPr>
        <w:t>data-driven decision-making, operational excellence, and process transformation</w:t>
      </w:r>
      <w:r w:rsidRPr="002F3F86">
        <w:rPr>
          <w:rFonts w:ascii="Calibri" w:hAnsi="Calibri" w:cs="Calibri"/>
          <w:sz w:val="20"/>
          <w:szCs w:val="20"/>
        </w:rPr>
        <w:t xml:space="preserve"> across global consulting environments.</w:t>
      </w:r>
    </w:p>
    <w:p w14:paraId="6504F46D" w14:textId="77777777" w:rsidR="002F3F86" w:rsidRPr="002F3F86" w:rsidRDefault="002F3F86" w:rsidP="002F3F86">
      <w:pPr>
        <w:rPr>
          <w:rFonts w:ascii="Calibri" w:hAnsi="Calibri" w:cs="Calibri"/>
          <w:sz w:val="20"/>
          <w:szCs w:val="20"/>
        </w:rPr>
      </w:pPr>
      <w:r w:rsidRPr="002F3F86">
        <w:rPr>
          <w:rFonts w:ascii="Calibri" w:hAnsi="Calibri" w:cs="Calibri"/>
          <w:sz w:val="20"/>
          <w:szCs w:val="20"/>
        </w:rPr>
        <w:t xml:space="preserve">Proven expertise in </w:t>
      </w:r>
      <w:r w:rsidRPr="002F3F86">
        <w:rPr>
          <w:rFonts w:ascii="Calibri" w:hAnsi="Calibri" w:cs="Calibri"/>
          <w:b/>
          <w:bCs/>
          <w:sz w:val="20"/>
          <w:szCs w:val="20"/>
        </w:rPr>
        <w:t>variance analysis, performance tracking, dashboarding, and automation</w:t>
      </w:r>
      <w:r w:rsidRPr="002F3F86">
        <w:rPr>
          <w:rFonts w:ascii="Calibri" w:hAnsi="Calibri" w:cs="Calibri"/>
          <w:sz w:val="20"/>
          <w:szCs w:val="20"/>
        </w:rPr>
        <w:t xml:space="preserve">, with strong capabilities in </w:t>
      </w:r>
      <w:r w:rsidRPr="002F3F86">
        <w:rPr>
          <w:rFonts w:ascii="Calibri" w:hAnsi="Calibri" w:cs="Calibri"/>
          <w:b/>
          <w:bCs/>
          <w:sz w:val="20"/>
          <w:szCs w:val="20"/>
        </w:rPr>
        <w:t xml:space="preserve">Power BI, SQL, Excel, and data </w:t>
      </w:r>
      <w:proofErr w:type="spellStart"/>
      <w:r w:rsidRPr="002F3F86">
        <w:rPr>
          <w:rFonts w:ascii="Calibri" w:hAnsi="Calibri" w:cs="Calibri"/>
          <w:b/>
          <w:bCs/>
          <w:sz w:val="20"/>
          <w:szCs w:val="20"/>
        </w:rPr>
        <w:t>modeling</w:t>
      </w:r>
      <w:proofErr w:type="spellEnd"/>
      <w:r w:rsidRPr="002F3F86">
        <w:rPr>
          <w:rFonts w:ascii="Calibri" w:hAnsi="Calibri" w:cs="Calibri"/>
          <w:sz w:val="20"/>
          <w:szCs w:val="20"/>
        </w:rPr>
        <w:t xml:space="preserve">. Experienced in delivering </w:t>
      </w:r>
      <w:r w:rsidRPr="002F3F86">
        <w:rPr>
          <w:rFonts w:ascii="Calibri" w:hAnsi="Calibri" w:cs="Calibri"/>
          <w:b/>
          <w:bCs/>
          <w:sz w:val="20"/>
          <w:szCs w:val="20"/>
        </w:rPr>
        <w:t>insight-driven narratives, workforce planning support, and continuous improvement initiatives</w:t>
      </w:r>
      <w:r w:rsidRPr="002F3F86">
        <w:rPr>
          <w:rFonts w:ascii="Calibri" w:hAnsi="Calibri" w:cs="Calibri"/>
          <w:sz w:val="20"/>
          <w:szCs w:val="20"/>
        </w:rPr>
        <w:t xml:space="preserve"> for global leadership teams.</w:t>
      </w:r>
    </w:p>
    <w:p w14:paraId="0A21EEF0" w14:textId="77777777" w:rsidR="002F3F86" w:rsidRPr="002F3F86" w:rsidRDefault="002F3F86" w:rsidP="002F3F86">
      <w:pPr>
        <w:rPr>
          <w:rFonts w:ascii="Calibri" w:hAnsi="Calibri" w:cs="Calibri"/>
          <w:sz w:val="20"/>
          <w:szCs w:val="20"/>
        </w:rPr>
      </w:pPr>
      <w:r w:rsidRPr="002F3F86">
        <w:rPr>
          <w:rFonts w:ascii="Calibri" w:hAnsi="Calibri" w:cs="Calibri"/>
          <w:sz w:val="20"/>
          <w:szCs w:val="20"/>
        </w:rPr>
        <w:t xml:space="preserve">Demonstrated success in </w:t>
      </w:r>
      <w:r w:rsidRPr="002F3F86">
        <w:rPr>
          <w:rFonts w:ascii="Calibri" w:hAnsi="Calibri" w:cs="Calibri"/>
          <w:b/>
          <w:bCs/>
          <w:sz w:val="20"/>
          <w:szCs w:val="20"/>
        </w:rPr>
        <w:t>reducing manual effort, improving reporting efficiency, and enabling scalable analytics solutions</w:t>
      </w:r>
      <w:r w:rsidRPr="002F3F86">
        <w:rPr>
          <w:rFonts w:ascii="Calibri" w:hAnsi="Calibri" w:cs="Calibri"/>
          <w:sz w:val="20"/>
          <w:szCs w:val="20"/>
        </w:rPr>
        <w:t xml:space="preserve">, while partnering with cross-functional stakeholders to drive </w:t>
      </w:r>
      <w:r w:rsidRPr="002F3F86">
        <w:rPr>
          <w:rFonts w:ascii="Calibri" w:hAnsi="Calibri" w:cs="Calibri"/>
          <w:b/>
          <w:bCs/>
          <w:sz w:val="20"/>
          <w:szCs w:val="20"/>
        </w:rPr>
        <w:t>business excellence and transformation outcomes</w:t>
      </w:r>
      <w:r w:rsidRPr="002F3F86">
        <w:rPr>
          <w:rFonts w:ascii="Calibri" w:hAnsi="Calibri" w:cs="Calibri"/>
          <w:sz w:val="20"/>
          <w:szCs w:val="20"/>
        </w:rPr>
        <w:t>.</w:t>
      </w:r>
    </w:p>
    <w:p w14:paraId="4CE30142" w14:textId="77777777" w:rsidR="001C22E0" w:rsidRPr="001C22E0" w:rsidRDefault="001C22E0" w:rsidP="001C22E0">
      <w:pPr>
        <w:rPr>
          <w:rFonts w:ascii="Calibri" w:hAnsi="Calibri" w:cs="Calibri"/>
          <w:sz w:val="20"/>
          <w:szCs w:val="20"/>
        </w:rPr>
      </w:pPr>
      <w:r w:rsidRPr="001C22E0">
        <w:rPr>
          <w:rFonts w:ascii="Calibri" w:hAnsi="Calibri" w:cs="Calibri"/>
          <w:sz w:val="20"/>
          <w:szCs w:val="20"/>
        </w:rPr>
        <w:t>Career Focus:</w:t>
      </w:r>
      <w:r w:rsidRPr="001C22E0">
        <w:rPr>
          <w:rFonts w:ascii="Calibri" w:hAnsi="Calibri" w:cs="Calibri"/>
          <w:sz w:val="20"/>
          <w:szCs w:val="20"/>
        </w:rPr>
        <w:br/>
        <w:t>Business Intelligence | Strategic Analytics | Global Reporting | Executive Dashboards | Data Visualization | Consulting Operations Analytics</w:t>
      </w:r>
    </w:p>
    <w:p w14:paraId="3BB40D08" w14:textId="77777777" w:rsidR="001C22E0" w:rsidRPr="001C22E0" w:rsidRDefault="00000000" w:rsidP="001C22E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3DA53E1">
          <v:rect id="_x0000_i1026" style="width:0;height:1.5pt" o:hralign="center" o:hrstd="t" o:hr="t" fillcolor="#a0a0a0" stroked="f"/>
        </w:pict>
      </w:r>
    </w:p>
    <w:p w14:paraId="0564AD66" w14:textId="77777777" w:rsidR="001C22E0" w:rsidRPr="001C22E0" w:rsidRDefault="001C22E0" w:rsidP="001C22E0">
      <w:pPr>
        <w:rPr>
          <w:rFonts w:ascii="Calibri" w:hAnsi="Calibri" w:cs="Calibri"/>
          <w:b/>
          <w:bCs/>
        </w:rPr>
      </w:pPr>
      <w:r w:rsidRPr="001C22E0">
        <w:rPr>
          <w:rFonts w:ascii="Calibri" w:hAnsi="Calibri" w:cs="Calibri"/>
          <w:b/>
          <w:bCs/>
        </w:rPr>
        <w:t>KEY ACHIEVEMENTS</w:t>
      </w:r>
    </w:p>
    <w:p w14:paraId="25480BA0" w14:textId="77777777" w:rsidR="00F9082B" w:rsidRDefault="00F9082B" w:rsidP="001C22E0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F9082B">
        <w:rPr>
          <w:rFonts w:ascii="Calibri" w:hAnsi="Calibri" w:cs="Calibri"/>
          <w:b/>
          <w:bCs/>
          <w:sz w:val="20"/>
          <w:szCs w:val="20"/>
        </w:rPr>
        <w:t>Spearheaded the transformation of enterprise reporting through automation</w:t>
      </w:r>
      <w:r w:rsidRPr="00F9082B">
        <w:rPr>
          <w:rFonts w:ascii="Calibri" w:hAnsi="Calibri" w:cs="Calibri"/>
          <w:sz w:val="20"/>
          <w:szCs w:val="20"/>
        </w:rPr>
        <w:t xml:space="preserve">, leveraging Power Query and advanced Excel to reduce manual effort by </w:t>
      </w:r>
      <w:r w:rsidRPr="00F9082B">
        <w:rPr>
          <w:rFonts w:ascii="Calibri" w:hAnsi="Calibri" w:cs="Calibri"/>
          <w:b/>
          <w:bCs/>
          <w:sz w:val="20"/>
          <w:szCs w:val="20"/>
        </w:rPr>
        <w:t>30%</w:t>
      </w:r>
      <w:r w:rsidRPr="00F9082B">
        <w:rPr>
          <w:rFonts w:ascii="Calibri" w:hAnsi="Calibri" w:cs="Calibri"/>
          <w:sz w:val="20"/>
          <w:szCs w:val="20"/>
        </w:rPr>
        <w:t xml:space="preserve"> and enhance reporting efficiency for global leadership teams.</w:t>
      </w:r>
    </w:p>
    <w:p w14:paraId="3D0E6460" w14:textId="541784A2" w:rsidR="001C22E0" w:rsidRPr="00F47D46" w:rsidRDefault="001C22E0" w:rsidP="001C22E0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 xml:space="preserve">Designed and deployed </w:t>
      </w:r>
      <w:r w:rsidRPr="00F47D46">
        <w:rPr>
          <w:rFonts w:ascii="Calibri" w:hAnsi="Calibri" w:cs="Calibri"/>
          <w:b/>
          <w:bCs/>
          <w:sz w:val="20"/>
          <w:szCs w:val="20"/>
        </w:rPr>
        <w:t>Power BI executive dashboards tracking operational KPIs, financial performance, and program metrics across global consulting teams</w:t>
      </w:r>
      <w:r w:rsidRPr="00F47D46">
        <w:rPr>
          <w:rFonts w:ascii="Calibri" w:hAnsi="Calibri" w:cs="Calibri"/>
          <w:sz w:val="20"/>
          <w:szCs w:val="20"/>
        </w:rPr>
        <w:t>, enabling leadership to monitor performance analytics in near real time.</w:t>
      </w:r>
    </w:p>
    <w:p w14:paraId="6C2D7E6E" w14:textId="3B6CF657" w:rsidR="001C22E0" w:rsidRPr="00F47D46" w:rsidRDefault="001C22E0" w:rsidP="001C22E0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 xml:space="preserve">Developed </w:t>
      </w:r>
      <w:r w:rsidRPr="00F47D46">
        <w:rPr>
          <w:rFonts w:ascii="Calibri" w:hAnsi="Calibri" w:cs="Calibri"/>
          <w:b/>
          <w:bCs/>
          <w:sz w:val="20"/>
          <w:szCs w:val="20"/>
        </w:rPr>
        <w:t>network-wide budget planning and forecasting templates</w:t>
      </w:r>
      <w:r w:rsidRPr="00F47D46">
        <w:rPr>
          <w:rFonts w:ascii="Calibri" w:hAnsi="Calibri" w:cs="Calibri"/>
          <w:sz w:val="20"/>
          <w:szCs w:val="20"/>
        </w:rPr>
        <w:t xml:space="preserve"> used during annual planning cycles by senior leadership, improving planning accuracy and reducing manual data consolidation.</w:t>
      </w:r>
    </w:p>
    <w:p w14:paraId="285844B6" w14:textId="6DE43549" w:rsidR="001C22E0" w:rsidRPr="00F47D46" w:rsidRDefault="001C22E0" w:rsidP="001C22E0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 xml:space="preserve">Implemented </w:t>
      </w:r>
      <w:r w:rsidRPr="00F47D46">
        <w:rPr>
          <w:rFonts w:ascii="Calibri" w:hAnsi="Calibri" w:cs="Calibri"/>
          <w:b/>
          <w:bCs/>
          <w:sz w:val="20"/>
          <w:szCs w:val="20"/>
        </w:rPr>
        <w:t>data validation frameworks and reconciliation controls</w:t>
      </w:r>
      <w:r w:rsidRPr="00F47D46">
        <w:rPr>
          <w:rFonts w:ascii="Calibri" w:hAnsi="Calibri" w:cs="Calibri"/>
          <w:sz w:val="20"/>
          <w:szCs w:val="20"/>
        </w:rPr>
        <w:t xml:space="preserve"> that improved reporting accuracy and strengthened </w:t>
      </w:r>
      <w:r w:rsidRPr="00F47D46">
        <w:rPr>
          <w:rFonts w:ascii="Calibri" w:hAnsi="Calibri" w:cs="Calibri"/>
          <w:b/>
          <w:bCs/>
          <w:sz w:val="20"/>
          <w:szCs w:val="20"/>
        </w:rPr>
        <w:t>data governance practices across reporting processes</w:t>
      </w:r>
      <w:r w:rsidRPr="00F47D46">
        <w:rPr>
          <w:rFonts w:ascii="Calibri" w:hAnsi="Calibri" w:cs="Calibri"/>
          <w:sz w:val="20"/>
          <w:szCs w:val="20"/>
        </w:rPr>
        <w:t>.</w:t>
      </w:r>
    </w:p>
    <w:p w14:paraId="5D50D29B" w14:textId="4A9EE7DC" w:rsidR="001C22E0" w:rsidRPr="001C22E0" w:rsidRDefault="001C22E0" w:rsidP="001C22E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F47D46">
        <w:rPr>
          <w:rFonts w:ascii="Calibri" w:hAnsi="Calibri" w:cs="Calibri"/>
          <w:sz w:val="20"/>
          <w:szCs w:val="20"/>
        </w:rPr>
        <w:t xml:space="preserve">Delivered </w:t>
      </w:r>
      <w:r w:rsidRPr="00F47D46">
        <w:rPr>
          <w:rFonts w:ascii="Calibri" w:hAnsi="Calibri" w:cs="Calibri"/>
          <w:b/>
          <w:bCs/>
          <w:sz w:val="20"/>
          <w:szCs w:val="20"/>
        </w:rPr>
        <w:t>monthly and quarterly executive Management Information (MI) packs</w:t>
      </w:r>
      <w:r w:rsidRPr="00F47D46">
        <w:rPr>
          <w:rFonts w:ascii="Calibri" w:hAnsi="Calibri" w:cs="Calibri"/>
          <w:sz w:val="20"/>
          <w:szCs w:val="20"/>
        </w:rPr>
        <w:t xml:space="preserve"> supporting strategic decision-making for consulting leadership teams across global ope</w:t>
      </w:r>
      <w:r w:rsidRPr="001C22E0">
        <w:rPr>
          <w:rFonts w:ascii="Calibri" w:hAnsi="Calibri" w:cs="Calibri"/>
        </w:rPr>
        <w:t>rations.</w:t>
      </w:r>
    </w:p>
    <w:p w14:paraId="00AC7202" w14:textId="77777777" w:rsidR="001C22E0" w:rsidRPr="001C22E0" w:rsidRDefault="00000000" w:rsidP="001C22E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9D0C58A">
          <v:rect id="_x0000_i1027" style="width:0;height:1.5pt" o:hralign="center" o:hrstd="t" o:hr="t" fillcolor="#a0a0a0" stroked="f"/>
        </w:pict>
      </w:r>
    </w:p>
    <w:p w14:paraId="729E6734" w14:textId="77777777" w:rsidR="001C22E0" w:rsidRPr="001C22E0" w:rsidRDefault="001C22E0" w:rsidP="001C22E0">
      <w:pPr>
        <w:rPr>
          <w:rFonts w:ascii="Calibri" w:hAnsi="Calibri" w:cs="Calibri"/>
          <w:b/>
          <w:bCs/>
        </w:rPr>
      </w:pPr>
      <w:r w:rsidRPr="001C22E0">
        <w:rPr>
          <w:rFonts w:ascii="Calibri" w:hAnsi="Calibri" w:cs="Calibri"/>
          <w:b/>
          <w:bCs/>
        </w:rPr>
        <w:t>CORE COMPETENCIES</w:t>
      </w:r>
    </w:p>
    <w:p w14:paraId="14D048F6" w14:textId="77777777" w:rsidR="00F47D46" w:rsidRDefault="00F47D46" w:rsidP="001C22E0">
      <w:pPr>
        <w:pStyle w:val="ListParagraph"/>
        <w:numPr>
          <w:ilvl w:val="0"/>
          <w:numId w:val="4"/>
        </w:numPr>
        <w:rPr>
          <w:rFonts w:ascii="Calibri" w:hAnsi="Calibri" w:cs="Calibri"/>
        </w:rPr>
        <w:sectPr w:rsidR="00F47D46" w:rsidSect="004F77DC">
          <w:pgSz w:w="11906" w:h="16838"/>
          <w:pgMar w:top="567" w:right="707" w:bottom="993" w:left="567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7CC7E126" w14:textId="77777777" w:rsidR="001C22E0" w:rsidRPr="00F47D46" w:rsidRDefault="001C22E0" w:rsidP="001C22E0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>Business Intelligence &amp; Data Analytics</w:t>
      </w:r>
    </w:p>
    <w:p w14:paraId="7C069641" w14:textId="77777777" w:rsidR="001C22E0" w:rsidRPr="00F47D46" w:rsidRDefault="001C22E0" w:rsidP="001C22E0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>Executive Reporting &amp; Management Information (MI)</w:t>
      </w:r>
    </w:p>
    <w:p w14:paraId="4809AE80" w14:textId="77777777" w:rsidR="001C22E0" w:rsidRPr="00F47D46" w:rsidRDefault="001C22E0" w:rsidP="00F47D46">
      <w:pPr>
        <w:pStyle w:val="ListParagraph"/>
        <w:numPr>
          <w:ilvl w:val="0"/>
          <w:numId w:val="4"/>
        </w:numPr>
        <w:ind w:right="-283"/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>Power BI Dashboard Development</w:t>
      </w:r>
    </w:p>
    <w:p w14:paraId="00323330" w14:textId="77777777" w:rsidR="00F47D46" w:rsidRPr="00F47D46" w:rsidRDefault="001C22E0" w:rsidP="001C22E0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>Data Visualization &amp; Storytelling</w:t>
      </w:r>
    </w:p>
    <w:p w14:paraId="5D5AA3AA" w14:textId="77777777" w:rsidR="00F47D46" w:rsidRPr="00F47D46" w:rsidRDefault="001C22E0" w:rsidP="001C22E0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>SQL Data Analysis &amp; Querying</w:t>
      </w:r>
    </w:p>
    <w:p w14:paraId="6A9AD07B" w14:textId="77777777" w:rsidR="00F47D46" w:rsidRPr="00F47D46" w:rsidRDefault="001C22E0" w:rsidP="001C22E0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>KPI Framework Development</w:t>
      </w:r>
    </w:p>
    <w:p w14:paraId="351AB90D" w14:textId="77777777" w:rsidR="00F47D46" w:rsidRPr="00F47D46" w:rsidRDefault="001C22E0" w:rsidP="001C22E0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>Business Performance Analytics</w:t>
      </w:r>
    </w:p>
    <w:p w14:paraId="3670CFF4" w14:textId="77777777" w:rsidR="00F47D46" w:rsidRPr="00F47D46" w:rsidRDefault="001C22E0" w:rsidP="001C22E0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>Data Modelling &amp; Relational Data Structures</w:t>
      </w:r>
    </w:p>
    <w:p w14:paraId="70AD8179" w14:textId="77777777" w:rsidR="00F47D46" w:rsidRPr="00F47D46" w:rsidRDefault="001C22E0" w:rsidP="001C22E0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>Reporting Automation &amp; Process Optimization</w:t>
      </w:r>
    </w:p>
    <w:p w14:paraId="573113E8" w14:textId="77777777" w:rsidR="00F47D46" w:rsidRPr="00F47D46" w:rsidRDefault="001C22E0" w:rsidP="001C22E0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>Forecasting &amp; Trend Analysis</w:t>
      </w:r>
    </w:p>
    <w:p w14:paraId="6E0D87C1" w14:textId="77777777" w:rsidR="00F47D46" w:rsidRPr="00F47D46" w:rsidRDefault="001C22E0" w:rsidP="001C22E0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>Data Governance &amp; Data Quality Management</w:t>
      </w:r>
    </w:p>
    <w:p w14:paraId="136239D7" w14:textId="77777777" w:rsidR="00F47D46" w:rsidRPr="00F47D46" w:rsidRDefault="001C22E0" w:rsidP="001C22E0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>Strategic Analysis &amp; Decision Support</w:t>
      </w:r>
    </w:p>
    <w:p w14:paraId="237E6D55" w14:textId="3488208D" w:rsidR="00F47D46" w:rsidRPr="00F47D46" w:rsidRDefault="001C22E0" w:rsidP="001C22E0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 xml:space="preserve">Stakeholder </w:t>
      </w:r>
      <w:r w:rsidR="00216394">
        <w:rPr>
          <w:rFonts w:ascii="Calibri" w:hAnsi="Calibri" w:cs="Calibri"/>
          <w:sz w:val="20"/>
          <w:szCs w:val="20"/>
        </w:rPr>
        <w:t>Management</w:t>
      </w:r>
      <w:r w:rsidRPr="00F47D46">
        <w:rPr>
          <w:rFonts w:ascii="Calibri" w:hAnsi="Calibri" w:cs="Calibri"/>
          <w:sz w:val="20"/>
          <w:szCs w:val="20"/>
        </w:rPr>
        <w:t xml:space="preserve"> &amp; Leadership Reporting</w:t>
      </w:r>
    </w:p>
    <w:p w14:paraId="3CB8B3A3" w14:textId="77777777" w:rsidR="00F47D46" w:rsidRPr="00F47D46" w:rsidRDefault="001C22E0" w:rsidP="001C22E0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>Program Performance Monitoring</w:t>
      </w:r>
    </w:p>
    <w:p w14:paraId="30264AFF" w14:textId="5047E2DD" w:rsidR="00F9082B" w:rsidRPr="00F9082B" w:rsidRDefault="001C22E0" w:rsidP="00F9082B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>Cross-functional Collaboration</w:t>
      </w:r>
    </w:p>
    <w:p w14:paraId="068E7F69" w14:textId="77777777" w:rsidR="00F9082B" w:rsidRDefault="00F9082B" w:rsidP="00F9082B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F9082B">
        <w:rPr>
          <w:rFonts w:ascii="Calibri" w:hAnsi="Calibri" w:cs="Calibri"/>
          <w:sz w:val="20"/>
          <w:szCs w:val="20"/>
        </w:rPr>
        <w:t>Data Warehousing</w:t>
      </w:r>
    </w:p>
    <w:p w14:paraId="6555A134" w14:textId="42ACF21B" w:rsidR="00216394" w:rsidRPr="00216394" w:rsidRDefault="00CD48DD" w:rsidP="00F9082B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  <w:sectPr w:rsidR="00216394" w:rsidRPr="00216394" w:rsidSect="00216394">
          <w:type w:val="continuous"/>
          <w:pgSz w:w="11906" w:h="16838"/>
          <w:pgMar w:top="568" w:right="707" w:bottom="709" w:left="567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426"/>
          <w:docGrid w:linePitch="360"/>
        </w:sectPr>
      </w:pPr>
      <w:r w:rsidRPr="00CD48DD">
        <w:rPr>
          <w:rFonts w:ascii="Calibri" w:hAnsi="Calibri" w:cs="Calibri"/>
          <w:sz w:val="20"/>
          <w:szCs w:val="20"/>
        </w:rPr>
        <w:t xml:space="preserve">Large Dataset Analysis &amp; Data </w:t>
      </w:r>
      <w:r w:rsidRPr="00CD48DD">
        <w:rPr>
          <w:rFonts w:ascii="Calibri" w:hAnsi="Calibri" w:cs="Calibri"/>
          <w:sz w:val="20"/>
          <w:szCs w:val="20"/>
        </w:rPr>
        <w:t>Modelling</w:t>
      </w:r>
      <w:r w:rsidRPr="00CD48DD">
        <w:rPr>
          <w:rFonts w:ascii="Calibri" w:hAnsi="Calibri" w:cs="Calibri"/>
          <w:sz w:val="20"/>
          <w:szCs w:val="20"/>
        </w:rPr>
        <w:t xml:space="preserve"> (5M+ records</w:t>
      </w:r>
    </w:p>
    <w:p w14:paraId="158BC98E" w14:textId="77777777" w:rsidR="00F9082B" w:rsidRDefault="00F9082B" w:rsidP="001C22E0">
      <w:pPr>
        <w:rPr>
          <w:rFonts w:ascii="Calibri" w:hAnsi="Calibri" w:cs="Calibri"/>
        </w:rPr>
        <w:sectPr w:rsidR="00F9082B" w:rsidSect="00E636C1">
          <w:type w:val="continuous"/>
          <w:pgSz w:w="11906" w:h="16838"/>
          <w:pgMar w:top="568" w:right="707" w:bottom="709" w:left="567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426"/>
          <w:docGrid w:linePitch="360"/>
        </w:sectPr>
      </w:pPr>
    </w:p>
    <w:p w14:paraId="4E69D39D" w14:textId="77777777" w:rsidR="001C22E0" w:rsidRPr="001C22E0" w:rsidRDefault="00000000" w:rsidP="001C22E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9372110">
          <v:rect id="_x0000_i1028" style="width:0;height:1.5pt" o:hralign="center" o:hrstd="t" o:hr="t" fillcolor="#a0a0a0" stroked="f"/>
        </w:pict>
      </w:r>
    </w:p>
    <w:p w14:paraId="1A871891" w14:textId="77777777" w:rsidR="00F47D46" w:rsidRDefault="00F47D46" w:rsidP="001C22E0">
      <w:pPr>
        <w:rPr>
          <w:rFonts w:ascii="Calibri" w:hAnsi="Calibri" w:cs="Calibri"/>
          <w:b/>
          <w:bCs/>
        </w:rPr>
      </w:pPr>
    </w:p>
    <w:p w14:paraId="4CE81297" w14:textId="4BC64120" w:rsidR="001C22E0" w:rsidRPr="001C22E0" w:rsidRDefault="001C22E0" w:rsidP="001C22E0">
      <w:pPr>
        <w:rPr>
          <w:rFonts w:ascii="Calibri" w:hAnsi="Calibri" w:cs="Calibri"/>
          <w:b/>
          <w:bCs/>
        </w:rPr>
      </w:pPr>
      <w:r w:rsidRPr="001C22E0">
        <w:rPr>
          <w:rFonts w:ascii="Calibri" w:hAnsi="Calibri" w:cs="Calibri"/>
          <w:b/>
          <w:bCs/>
        </w:rPr>
        <w:lastRenderedPageBreak/>
        <w:t>TECHNICAL SKILLS</w:t>
      </w:r>
    </w:p>
    <w:p w14:paraId="7E1DFB8D" w14:textId="0F32B279" w:rsidR="001C22E0" w:rsidRPr="00F9082B" w:rsidRDefault="001C22E0" w:rsidP="00F9082B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E636C1">
        <w:rPr>
          <w:rFonts w:ascii="Calibri" w:hAnsi="Calibri" w:cs="Calibri"/>
          <w:sz w:val="20"/>
          <w:szCs w:val="20"/>
        </w:rPr>
        <w:t>Business Intelligence Tools</w:t>
      </w:r>
      <w:r w:rsidR="00F47D46" w:rsidRPr="00E636C1">
        <w:rPr>
          <w:rFonts w:ascii="Calibri" w:hAnsi="Calibri" w:cs="Calibri"/>
          <w:sz w:val="20"/>
          <w:szCs w:val="20"/>
        </w:rPr>
        <w:t xml:space="preserve">: </w:t>
      </w:r>
      <w:r w:rsidRPr="00E636C1">
        <w:rPr>
          <w:rFonts w:ascii="Calibri" w:hAnsi="Calibri" w:cs="Calibri"/>
          <w:sz w:val="20"/>
          <w:szCs w:val="20"/>
        </w:rPr>
        <w:t>Power BI | Tableau | Looker</w:t>
      </w:r>
      <w:r w:rsidR="00F9082B">
        <w:rPr>
          <w:rFonts w:ascii="Calibri" w:hAnsi="Calibri" w:cs="Calibri"/>
          <w:sz w:val="20"/>
          <w:szCs w:val="20"/>
        </w:rPr>
        <w:t xml:space="preserve"> |</w:t>
      </w:r>
      <w:r w:rsidR="00F9082B" w:rsidRPr="00F9082B">
        <w:rPr>
          <w:rFonts w:ascii="Calibri" w:hAnsi="Calibri" w:cs="Calibri"/>
          <w:sz w:val="20"/>
          <w:szCs w:val="20"/>
        </w:rPr>
        <w:t xml:space="preserve"> </w:t>
      </w:r>
      <w:r w:rsidR="00F9082B" w:rsidRPr="00E636C1">
        <w:rPr>
          <w:rFonts w:ascii="Calibri" w:hAnsi="Calibri" w:cs="Calibri"/>
          <w:sz w:val="20"/>
          <w:szCs w:val="20"/>
        </w:rPr>
        <w:t>Advanced Excel | Power Query | Power Pivot | VBA | TM1 | Relational Databases</w:t>
      </w:r>
    </w:p>
    <w:p w14:paraId="5F48421D" w14:textId="143F0716" w:rsidR="001C22E0" w:rsidRPr="00E636C1" w:rsidRDefault="001C22E0" w:rsidP="00F47D46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E636C1">
        <w:rPr>
          <w:rFonts w:ascii="Calibri" w:hAnsi="Calibri" w:cs="Calibri"/>
          <w:sz w:val="20"/>
          <w:szCs w:val="20"/>
        </w:rPr>
        <w:t>Data &amp; Analytics</w:t>
      </w:r>
      <w:r w:rsidR="00F47D46" w:rsidRPr="00E636C1">
        <w:rPr>
          <w:rFonts w:ascii="Calibri" w:hAnsi="Calibri" w:cs="Calibri"/>
          <w:sz w:val="20"/>
          <w:szCs w:val="20"/>
        </w:rPr>
        <w:t xml:space="preserve">: </w:t>
      </w:r>
      <w:r w:rsidRPr="00E636C1">
        <w:rPr>
          <w:rFonts w:ascii="Calibri" w:hAnsi="Calibri" w:cs="Calibri"/>
          <w:sz w:val="20"/>
          <w:szCs w:val="20"/>
        </w:rPr>
        <w:t>SQL | Relational Data Models | Data Analysis | Data Validation | Data Quality Management</w:t>
      </w:r>
      <w:r w:rsidR="00F47D46" w:rsidRPr="00E636C1">
        <w:rPr>
          <w:rFonts w:ascii="Calibri" w:hAnsi="Calibri" w:cs="Calibri"/>
          <w:sz w:val="20"/>
          <w:szCs w:val="20"/>
        </w:rPr>
        <w:t xml:space="preserve"> | Python</w:t>
      </w:r>
    </w:p>
    <w:p w14:paraId="721D2FF8" w14:textId="178F24AB" w:rsidR="001C22E0" w:rsidRPr="00E636C1" w:rsidRDefault="001C22E0" w:rsidP="00F47D46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E636C1">
        <w:rPr>
          <w:rFonts w:ascii="Calibri" w:hAnsi="Calibri" w:cs="Calibri"/>
          <w:sz w:val="20"/>
          <w:szCs w:val="20"/>
        </w:rPr>
        <w:t>Automation &amp; Reporting</w:t>
      </w:r>
      <w:r w:rsidR="00F47D46" w:rsidRPr="00E636C1">
        <w:rPr>
          <w:rFonts w:ascii="Calibri" w:hAnsi="Calibri" w:cs="Calibri"/>
          <w:sz w:val="20"/>
          <w:szCs w:val="20"/>
        </w:rPr>
        <w:t xml:space="preserve">: </w:t>
      </w:r>
      <w:r w:rsidRPr="00E636C1">
        <w:rPr>
          <w:rFonts w:ascii="Calibri" w:hAnsi="Calibri" w:cs="Calibri"/>
          <w:sz w:val="20"/>
          <w:szCs w:val="20"/>
        </w:rPr>
        <w:t>Advanced Excel (Power Query, Power Pivot, VBA Automation)</w:t>
      </w:r>
    </w:p>
    <w:p w14:paraId="64C62A56" w14:textId="5CF732A2" w:rsidR="001C22E0" w:rsidRPr="00E636C1" w:rsidRDefault="001C22E0" w:rsidP="00F47D46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E636C1">
        <w:rPr>
          <w:rFonts w:ascii="Calibri" w:hAnsi="Calibri" w:cs="Calibri"/>
          <w:sz w:val="20"/>
          <w:szCs w:val="20"/>
        </w:rPr>
        <w:t>Enterprise Analytics Tools</w:t>
      </w:r>
      <w:r w:rsidR="00F47D46" w:rsidRPr="00E636C1">
        <w:rPr>
          <w:rFonts w:ascii="Calibri" w:hAnsi="Calibri" w:cs="Calibri"/>
          <w:sz w:val="20"/>
          <w:szCs w:val="20"/>
        </w:rPr>
        <w:t xml:space="preserve">: </w:t>
      </w:r>
      <w:r w:rsidRPr="00E636C1">
        <w:rPr>
          <w:rFonts w:ascii="Calibri" w:hAnsi="Calibri" w:cs="Calibri"/>
          <w:sz w:val="20"/>
          <w:szCs w:val="20"/>
        </w:rPr>
        <w:t>IBM Planning Analytics (TM1)</w:t>
      </w:r>
    </w:p>
    <w:p w14:paraId="0CDEE2F4" w14:textId="463AAA35" w:rsidR="001C22E0" w:rsidRPr="00E636C1" w:rsidRDefault="001C22E0" w:rsidP="00F47D46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E636C1">
        <w:rPr>
          <w:rFonts w:ascii="Calibri" w:hAnsi="Calibri" w:cs="Calibri"/>
          <w:sz w:val="20"/>
          <w:szCs w:val="20"/>
        </w:rPr>
        <w:t>Data Preparation &amp; Workflow Automation</w:t>
      </w:r>
      <w:r w:rsidR="00F47D46" w:rsidRPr="00E636C1">
        <w:rPr>
          <w:rFonts w:ascii="Calibri" w:hAnsi="Calibri" w:cs="Calibri"/>
          <w:sz w:val="20"/>
          <w:szCs w:val="20"/>
        </w:rPr>
        <w:t xml:space="preserve">: </w:t>
      </w:r>
      <w:r w:rsidRPr="00E636C1">
        <w:rPr>
          <w:rFonts w:ascii="Calibri" w:hAnsi="Calibri" w:cs="Calibri"/>
          <w:sz w:val="20"/>
          <w:szCs w:val="20"/>
        </w:rPr>
        <w:t>Alteryx Designer (Core Certified)</w:t>
      </w:r>
    </w:p>
    <w:p w14:paraId="0B956A4D" w14:textId="77777777" w:rsidR="00E636C1" w:rsidRPr="00E636C1" w:rsidRDefault="001C22E0" w:rsidP="00E636C1">
      <w:pPr>
        <w:pStyle w:val="ListParagraph"/>
        <w:numPr>
          <w:ilvl w:val="0"/>
          <w:numId w:val="10"/>
        </w:numPr>
        <w:ind w:left="709"/>
        <w:rPr>
          <w:rFonts w:ascii="Calibri" w:hAnsi="Calibri" w:cs="Calibri"/>
          <w:sz w:val="22"/>
          <w:szCs w:val="22"/>
        </w:rPr>
      </w:pPr>
      <w:r w:rsidRPr="00E636C1">
        <w:rPr>
          <w:rFonts w:ascii="Calibri" w:hAnsi="Calibri" w:cs="Calibri"/>
          <w:sz w:val="20"/>
          <w:szCs w:val="20"/>
        </w:rPr>
        <w:t>Documentation &amp; Governance</w:t>
      </w:r>
      <w:r w:rsidR="00F47D46" w:rsidRPr="00E636C1">
        <w:rPr>
          <w:rFonts w:ascii="Calibri" w:hAnsi="Calibri" w:cs="Calibri"/>
          <w:sz w:val="20"/>
          <w:szCs w:val="20"/>
        </w:rPr>
        <w:t xml:space="preserve">: </w:t>
      </w:r>
      <w:r w:rsidRPr="00E636C1">
        <w:rPr>
          <w:rFonts w:ascii="Calibri" w:hAnsi="Calibri" w:cs="Calibri"/>
          <w:sz w:val="20"/>
          <w:szCs w:val="20"/>
        </w:rPr>
        <w:t>SOP Development | Process Documentation | Data Lineage | Change Management</w:t>
      </w:r>
    </w:p>
    <w:p w14:paraId="11F9B5CC" w14:textId="7E1BBA6D" w:rsidR="001C22E0" w:rsidRPr="00E636C1" w:rsidRDefault="00000000" w:rsidP="00E636C1">
      <w:pPr>
        <w:rPr>
          <w:rFonts w:ascii="Calibri" w:hAnsi="Calibri" w:cs="Calibri"/>
        </w:rPr>
      </w:pPr>
      <w:r>
        <w:pict w14:anchorId="02FC4C2A">
          <v:rect id="_x0000_i1029" style="width:490.65pt;height:.05pt" o:hrpct="990" o:hralign="center" o:hrstd="t" o:hr="t" fillcolor="#a0a0a0" stroked="f"/>
        </w:pict>
      </w:r>
    </w:p>
    <w:p w14:paraId="33C013C6" w14:textId="77777777" w:rsidR="001C22E0" w:rsidRPr="001C22E0" w:rsidRDefault="001C22E0" w:rsidP="001C22E0">
      <w:pPr>
        <w:rPr>
          <w:rFonts w:ascii="Calibri" w:hAnsi="Calibri" w:cs="Calibri"/>
          <w:b/>
          <w:bCs/>
        </w:rPr>
      </w:pPr>
      <w:r w:rsidRPr="001C22E0">
        <w:rPr>
          <w:rFonts w:ascii="Calibri" w:hAnsi="Calibri" w:cs="Calibri"/>
          <w:b/>
          <w:bCs/>
        </w:rPr>
        <w:t>PROFESSIONAL EXPERIENCE</w:t>
      </w:r>
    </w:p>
    <w:p w14:paraId="6AC36366" w14:textId="6FA2174D" w:rsidR="001C22E0" w:rsidRPr="001C22E0" w:rsidRDefault="001C22E0" w:rsidP="001C22E0">
      <w:pPr>
        <w:rPr>
          <w:rFonts w:ascii="Calibri" w:hAnsi="Calibri" w:cs="Calibri"/>
        </w:rPr>
      </w:pPr>
      <w:r w:rsidRPr="001C22E0">
        <w:rPr>
          <w:rFonts w:ascii="Calibri" w:hAnsi="Calibri" w:cs="Calibri"/>
        </w:rPr>
        <w:t>Senior Associate – Reporting &amp; Business Intelligence</w:t>
      </w:r>
      <w:r w:rsidRPr="001C22E0">
        <w:rPr>
          <w:rFonts w:ascii="Calibri" w:hAnsi="Calibri" w:cs="Calibri"/>
        </w:rPr>
        <w:br/>
        <w:t xml:space="preserve">PwC Acceleration </w:t>
      </w:r>
      <w:proofErr w:type="spellStart"/>
      <w:r w:rsidRPr="001C22E0">
        <w:rPr>
          <w:rFonts w:ascii="Calibri" w:hAnsi="Calibri" w:cs="Calibri"/>
        </w:rPr>
        <w:t>Center</w:t>
      </w:r>
      <w:proofErr w:type="spellEnd"/>
      <w:r w:rsidRPr="001C22E0">
        <w:rPr>
          <w:rFonts w:ascii="Calibri" w:hAnsi="Calibri" w:cs="Calibri"/>
        </w:rPr>
        <w:t xml:space="preserve"> India</w:t>
      </w:r>
      <w:r w:rsidR="00F47D46">
        <w:rPr>
          <w:rFonts w:ascii="Calibri" w:hAnsi="Calibri" w:cs="Calibri"/>
        </w:rPr>
        <w:t xml:space="preserve"> | </w:t>
      </w:r>
      <w:r w:rsidRPr="001C22E0">
        <w:rPr>
          <w:rFonts w:ascii="Calibri" w:hAnsi="Calibri" w:cs="Calibri"/>
        </w:rPr>
        <w:t>May 2020 – Present</w:t>
      </w:r>
    </w:p>
    <w:p w14:paraId="64C94367" w14:textId="77777777" w:rsidR="001C22E0" w:rsidRPr="001C22E0" w:rsidRDefault="001C22E0" w:rsidP="001C22E0">
      <w:pPr>
        <w:rPr>
          <w:rFonts w:ascii="Calibri" w:hAnsi="Calibri" w:cs="Calibri"/>
          <w:sz w:val="20"/>
          <w:szCs w:val="20"/>
        </w:rPr>
      </w:pPr>
      <w:r w:rsidRPr="001C22E0">
        <w:rPr>
          <w:rFonts w:ascii="Calibri" w:hAnsi="Calibri" w:cs="Calibri"/>
          <w:sz w:val="20"/>
          <w:szCs w:val="20"/>
        </w:rPr>
        <w:t xml:space="preserve">Provide </w:t>
      </w:r>
      <w:r w:rsidRPr="001C22E0">
        <w:rPr>
          <w:rFonts w:ascii="Calibri" w:hAnsi="Calibri" w:cs="Calibri"/>
          <w:b/>
          <w:bCs/>
          <w:sz w:val="20"/>
          <w:szCs w:val="20"/>
        </w:rPr>
        <w:t>business intelligence, analytics, and executive reporting support to global consulting leadership teams</w:t>
      </w:r>
      <w:r w:rsidRPr="001C22E0">
        <w:rPr>
          <w:rFonts w:ascii="Calibri" w:hAnsi="Calibri" w:cs="Calibri"/>
          <w:sz w:val="20"/>
          <w:szCs w:val="20"/>
        </w:rPr>
        <w:t>, delivering enterprise dashboards, performance analytics, and strategic reporting solutions enabling data-driven decision-making.</w:t>
      </w:r>
    </w:p>
    <w:p w14:paraId="182BB038" w14:textId="77777777" w:rsidR="001C22E0" w:rsidRPr="001C22E0" w:rsidRDefault="001C22E0" w:rsidP="001C22E0">
      <w:pPr>
        <w:rPr>
          <w:rFonts w:ascii="Calibri" w:hAnsi="Calibri" w:cs="Calibri"/>
          <w:b/>
          <w:bCs/>
          <w:sz w:val="22"/>
          <w:szCs w:val="22"/>
        </w:rPr>
      </w:pPr>
      <w:r w:rsidRPr="001C22E0">
        <w:rPr>
          <w:rFonts w:ascii="Calibri" w:hAnsi="Calibri" w:cs="Calibri"/>
          <w:b/>
          <w:bCs/>
          <w:sz w:val="22"/>
          <w:szCs w:val="22"/>
        </w:rPr>
        <w:t>Key Contributions &amp; Achievements</w:t>
      </w:r>
    </w:p>
    <w:p w14:paraId="01F9BCBB" w14:textId="77777777" w:rsidR="009D56A8" w:rsidRPr="009D56A8" w:rsidRDefault="009D56A8" w:rsidP="009D56A8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9D56A8">
        <w:rPr>
          <w:rFonts w:ascii="Calibri" w:hAnsi="Calibri" w:cs="Calibri"/>
          <w:sz w:val="20"/>
          <w:szCs w:val="20"/>
        </w:rPr>
        <w:t xml:space="preserve">Partnered with </w:t>
      </w:r>
      <w:r w:rsidRPr="009D56A8">
        <w:rPr>
          <w:rFonts w:ascii="Calibri" w:hAnsi="Calibri" w:cs="Calibri"/>
          <w:b/>
          <w:bCs/>
          <w:sz w:val="20"/>
          <w:szCs w:val="20"/>
        </w:rPr>
        <w:t>global leadership stakeholders across multiple geographies</w:t>
      </w:r>
      <w:r w:rsidRPr="009D56A8">
        <w:rPr>
          <w:rFonts w:ascii="Calibri" w:hAnsi="Calibri" w:cs="Calibri"/>
          <w:sz w:val="20"/>
          <w:szCs w:val="20"/>
        </w:rPr>
        <w:t xml:space="preserve"> to gather reporting requirements and translate business needs into </w:t>
      </w:r>
      <w:r w:rsidRPr="009D56A8">
        <w:rPr>
          <w:rFonts w:ascii="Calibri" w:hAnsi="Calibri" w:cs="Calibri"/>
          <w:b/>
          <w:bCs/>
          <w:sz w:val="20"/>
          <w:szCs w:val="20"/>
        </w:rPr>
        <w:t>executive management reporting and BI dashboards supporting strategic decision making</w:t>
      </w:r>
      <w:r w:rsidRPr="009D56A8">
        <w:rPr>
          <w:rFonts w:ascii="Calibri" w:hAnsi="Calibri" w:cs="Calibri"/>
          <w:sz w:val="20"/>
          <w:szCs w:val="20"/>
        </w:rPr>
        <w:t>.</w:t>
      </w:r>
    </w:p>
    <w:p w14:paraId="36E4EBCF" w14:textId="2BE4B187" w:rsidR="009D56A8" w:rsidRPr="009D56A8" w:rsidRDefault="009D56A8" w:rsidP="009D56A8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9D56A8">
        <w:rPr>
          <w:rFonts w:ascii="Calibri" w:hAnsi="Calibri" w:cs="Calibri"/>
          <w:sz w:val="20"/>
          <w:szCs w:val="20"/>
        </w:rPr>
        <w:t xml:space="preserve">Designed and delivered </w:t>
      </w:r>
      <w:r w:rsidRPr="009D56A8">
        <w:rPr>
          <w:rFonts w:ascii="Calibri" w:hAnsi="Calibri" w:cs="Calibri"/>
          <w:b/>
          <w:bCs/>
          <w:sz w:val="20"/>
          <w:szCs w:val="20"/>
        </w:rPr>
        <w:t>enterprise Power BI dashboards</w:t>
      </w:r>
      <w:r w:rsidRPr="009D56A8">
        <w:rPr>
          <w:rFonts w:ascii="Calibri" w:hAnsi="Calibri" w:cs="Calibri"/>
          <w:sz w:val="20"/>
          <w:szCs w:val="20"/>
        </w:rPr>
        <w:t xml:space="preserve"> used by global leadership, including </w:t>
      </w:r>
      <w:r w:rsidRPr="009D56A8">
        <w:rPr>
          <w:rFonts w:ascii="Calibri" w:hAnsi="Calibri" w:cs="Calibri"/>
          <w:b/>
          <w:bCs/>
          <w:sz w:val="20"/>
          <w:szCs w:val="20"/>
        </w:rPr>
        <w:t>Private Equity Board reporting, Client Segment analytics, Line of Service (</w:t>
      </w:r>
      <w:proofErr w:type="spellStart"/>
      <w:r w:rsidRPr="009D56A8">
        <w:rPr>
          <w:rFonts w:ascii="Calibri" w:hAnsi="Calibri" w:cs="Calibri"/>
          <w:b/>
          <w:bCs/>
          <w:sz w:val="20"/>
          <w:szCs w:val="20"/>
        </w:rPr>
        <w:t>LoS</w:t>
      </w:r>
      <w:proofErr w:type="spellEnd"/>
      <w:r w:rsidRPr="009D56A8">
        <w:rPr>
          <w:rFonts w:ascii="Calibri" w:hAnsi="Calibri" w:cs="Calibri"/>
          <w:b/>
          <w:bCs/>
          <w:sz w:val="20"/>
          <w:szCs w:val="20"/>
        </w:rPr>
        <w:t>) performance dashboards, and Global Operations dashboards,</w:t>
      </w:r>
      <w:r w:rsidRPr="009D56A8">
        <w:rPr>
          <w:rFonts w:ascii="Calibri" w:hAnsi="Calibri" w:cs="Calibri"/>
          <w:sz w:val="20"/>
          <w:szCs w:val="20"/>
        </w:rPr>
        <w:t xml:space="preserve"> providing visibility into revenue performance, client engagement metrics, operational KPIs, and workforce performance</w:t>
      </w:r>
      <w:r w:rsidR="00F9082B">
        <w:rPr>
          <w:rFonts w:ascii="Calibri" w:hAnsi="Calibri" w:cs="Calibri"/>
          <w:sz w:val="20"/>
          <w:szCs w:val="20"/>
        </w:rPr>
        <w:t xml:space="preserve"> being currently used by more than </w:t>
      </w:r>
      <w:r w:rsidR="00F9082B" w:rsidRPr="00F9082B">
        <w:rPr>
          <w:rFonts w:ascii="Calibri" w:hAnsi="Calibri" w:cs="Calibri"/>
          <w:b/>
          <w:bCs/>
          <w:sz w:val="20"/>
          <w:szCs w:val="20"/>
        </w:rPr>
        <w:t xml:space="preserve">1K Global Team </w:t>
      </w:r>
      <w:r w:rsidR="00F9082B">
        <w:rPr>
          <w:rFonts w:ascii="Calibri" w:hAnsi="Calibri" w:cs="Calibri"/>
          <w:b/>
          <w:bCs/>
          <w:sz w:val="20"/>
          <w:szCs w:val="20"/>
        </w:rPr>
        <w:t>M</w:t>
      </w:r>
      <w:r w:rsidR="00F9082B" w:rsidRPr="00F9082B">
        <w:rPr>
          <w:rFonts w:ascii="Calibri" w:hAnsi="Calibri" w:cs="Calibri"/>
          <w:b/>
          <w:bCs/>
          <w:sz w:val="20"/>
          <w:szCs w:val="20"/>
        </w:rPr>
        <w:t>embers</w:t>
      </w:r>
      <w:r w:rsidR="00F9082B">
        <w:rPr>
          <w:rFonts w:ascii="Calibri" w:hAnsi="Calibri" w:cs="Calibri"/>
          <w:sz w:val="20"/>
          <w:szCs w:val="20"/>
        </w:rPr>
        <w:t xml:space="preserve"> across the globe.</w:t>
      </w:r>
    </w:p>
    <w:p w14:paraId="6C28E4C1" w14:textId="60655192" w:rsidR="009D56A8" w:rsidRPr="00F9082B" w:rsidRDefault="009D56A8" w:rsidP="009D56A8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sz w:val="20"/>
          <w:szCs w:val="20"/>
        </w:rPr>
      </w:pPr>
      <w:r w:rsidRPr="009D56A8">
        <w:rPr>
          <w:rFonts w:ascii="Calibri" w:hAnsi="Calibri" w:cs="Calibri"/>
          <w:sz w:val="20"/>
          <w:szCs w:val="20"/>
        </w:rPr>
        <w:t xml:space="preserve">Implemented </w:t>
      </w:r>
      <w:r w:rsidRPr="009D56A8">
        <w:rPr>
          <w:rFonts w:ascii="Calibri" w:hAnsi="Calibri" w:cs="Calibri"/>
          <w:b/>
          <w:bCs/>
          <w:sz w:val="20"/>
          <w:szCs w:val="20"/>
        </w:rPr>
        <w:t>data-driven performance reporting frameworks</w:t>
      </w:r>
      <w:r w:rsidRPr="009D56A8">
        <w:rPr>
          <w:rFonts w:ascii="Calibri" w:hAnsi="Calibri" w:cs="Calibri"/>
          <w:sz w:val="20"/>
          <w:szCs w:val="20"/>
        </w:rPr>
        <w:t xml:space="preserve"> enabling leadership to monitor </w:t>
      </w:r>
      <w:r w:rsidRPr="009D56A8">
        <w:rPr>
          <w:rFonts w:ascii="Calibri" w:hAnsi="Calibri" w:cs="Calibri"/>
          <w:b/>
          <w:bCs/>
          <w:sz w:val="20"/>
          <w:szCs w:val="20"/>
        </w:rPr>
        <w:t>financial performance, pipeline analytics, utilization metrics, and operational efficiency</w:t>
      </w:r>
      <w:r w:rsidRPr="009D56A8">
        <w:rPr>
          <w:rFonts w:ascii="Calibri" w:hAnsi="Calibri" w:cs="Calibri"/>
          <w:sz w:val="20"/>
          <w:szCs w:val="20"/>
        </w:rPr>
        <w:t xml:space="preserve"> across global teams</w:t>
      </w:r>
      <w:r w:rsidR="00F9082B">
        <w:rPr>
          <w:rFonts w:ascii="Calibri" w:hAnsi="Calibri" w:cs="Calibri"/>
          <w:sz w:val="20"/>
          <w:szCs w:val="20"/>
        </w:rPr>
        <w:t>, a</w:t>
      </w:r>
      <w:r w:rsidR="00F9082B" w:rsidRPr="00F9082B">
        <w:rPr>
          <w:rFonts w:ascii="Calibri" w:hAnsi="Calibri" w:cs="Calibri"/>
          <w:sz w:val="20"/>
          <w:szCs w:val="20"/>
        </w:rPr>
        <w:t xml:space="preserve">nalysed </w:t>
      </w:r>
      <w:r w:rsidR="00F9082B" w:rsidRPr="00F9082B">
        <w:rPr>
          <w:rFonts w:ascii="Calibri" w:hAnsi="Calibri" w:cs="Calibri"/>
          <w:b/>
          <w:bCs/>
          <w:sz w:val="20"/>
          <w:szCs w:val="20"/>
        </w:rPr>
        <w:t>5M+ records across enterprise financial datasets</w:t>
      </w:r>
      <w:r w:rsidR="00F9082B">
        <w:rPr>
          <w:rFonts w:ascii="Calibri" w:hAnsi="Calibri" w:cs="Calibri"/>
          <w:b/>
          <w:bCs/>
          <w:sz w:val="20"/>
          <w:szCs w:val="20"/>
        </w:rPr>
        <w:t>.</w:t>
      </w:r>
    </w:p>
    <w:p w14:paraId="65F6ACC8" w14:textId="16884962" w:rsidR="009D56A8" w:rsidRPr="009D56A8" w:rsidRDefault="009D56A8" w:rsidP="009D56A8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9D56A8">
        <w:rPr>
          <w:rFonts w:ascii="Calibri" w:hAnsi="Calibri" w:cs="Calibri"/>
          <w:sz w:val="20"/>
          <w:szCs w:val="20"/>
        </w:rPr>
        <w:t xml:space="preserve">Built </w:t>
      </w:r>
      <w:r w:rsidRPr="009D56A8">
        <w:rPr>
          <w:rFonts w:ascii="Calibri" w:hAnsi="Calibri" w:cs="Calibri"/>
          <w:b/>
          <w:bCs/>
          <w:sz w:val="20"/>
          <w:szCs w:val="20"/>
        </w:rPr>
        <w:t>automated Excel-based budgeting and forecasting models supporting annual planning cycles</w:t>
      </w:r>
      <w:r w:rsidRPr="009D56A8">
        <w:rPr>
          <w:rFonts w:ascii="Calibri" w:hAnsi="Calibri" w:cs="Calibri"/>
          <w:sz w:val="20"/>
          <w:szCs w:val="20"/>
        </w:rPr>
        <w:t xml:space="preserve">, reducing manual consolidation effort </w:t>
      </w:r>
      <w:r w:rsidRPr="009D56A8">
        <w:rPr>
          <w:rFonts w:ascii="Calibri" w:hAnsi="Calibri" w:cs="Calibri"/>
          <w:b/>
          <w:bCs/>
          <w:sz w:val="20"/>
          <w:szCs w:val="20"/>
        </w:rPr>
        <w:t>by 40%</w:t>
      </w:r>
      <w:r w:rsidRPr="009D56A8">
        <w:rPr>
          <w:rFonts w:ascii="Calibri" w:hAnsi="Calibri" w:cs="Calibri"/>
          <w:sz w:val="20"/>
          <w:szCs w:val="20"/>
        </w:rPr>
        <w:t xml:space="preserve"> and improving planning accuracy.</w:t>
      </w:r>
    </w:p>
    <w:p w14:paraId="5699D7C1" w14:textId="4D1C1C19" w:rsidR="009D56A8" w:rsidRPr="009D56A8" w:rsidRDefault="009D56A8" w:rsidP="009D56A8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9D56A8">
        <w:rPr>
          <w:rFonts w:ascii="Calibri" w:hAnsi="Calibri" w:cs="Calibri"/>
          <w:sz w:val="20"/>
          <w:szCs w:val="20"/>
        </w:rPr>
        <w:t xml:space="preserve">Automated recurring reporting workflows using </w:t>
      </w:r>
      <w:r w:rsidRPr="009D56A8">
        <w:rPr>
          <w:rFonts w:ascii="Calibri" w:hAnsi="Calibri" w:cs="Calibri"/>
          <w:b/>
          <w:bCs/>
          <w:sz w:val="20"/>
          <w:szCs w:val="20"/>
        </w:rPr>
        <w:t>Power Query, VBA automation, and SQL data pipelines,</w:t>
      </w:r>
      <w:r w:rsidRPr="009D56A8">
        <w:rPr>
          <w:rFonts w:ascii="Calibri" w:hAnsi="Calibri" w:cs="Calibri"/>
          <w:sz w:val="20"/>
          <w:szCs w:val="20"/>
        </w:rPr>
        <w:t xml:space="preserve"> reducing report production time </w:t>
      </w:r>
      <w:r w:rsidRPr="009D56A8">
        <w:rPr>
          <w:rFonts w:ascii="Calibri" w:hAnsi="Calibri" w:cs="Calibri"/>
          <w:b/>
          <w:bCs/>
          <w:sz w:val="20"/>
          <w:szCs w:val="20"/>
        </w:rPr>
        <w:t>by 30%</w:t>
      </w:r>
      <w:r w:rsidRPr="009D56A8">
        <w:rPr>
          <w:rFonts w:ascii="Calibri" w:hAnsi="Calibri" w:cs="Calibri"/>
          <w:sz w:val="20"/>
          <w:szCs w:val="20"/>
        </w:rPr>
        <w:t xml:space="preserve"> while improving reporting consistency and data reliability.</w:t>
      </w:r>
    </w:p>
    <w:p w14:paraId="282C41CC" w14:textId="16B64136" w:rsidR="009D56A8" w:rsidRDefault="009D56A8" w:rsidP="009D56A8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9D56A8">
        <w:rPr>
          <w:rFonts w:ascii="Calibri" w:hAnsi="Calibri" w:cs="Calibri"/>
          <w:sz w:val="20"/>
          <w:szCs w:val="20"/>
        </w:rPr>
        <w:t xml:space="preserve">Performed </w:t>
      </w:r>
      <w:r w:rsidRPr="009D56A8">
        <w:rPr>
          <w:rFonts w:ascii="Calibri" w:hAnsi="Calibri" w:cs="Calibri"/>
          <w:b/>
          <w:bCs/>
          <w:sz w:val="20"/>
          <w:szCs w:val="20"/>
        </w:rPr>
        <w:t>SQL-based analysis on large enterprise datasets</w:t>
      </w:r>
      <w:r w:rsidRPr="009D56A8">
        <w:rPr>
          <w:rFonts w:ascii="Calibri" w:hAnsi="Calibri" w:cs="Calibri"/>
          <w:sz w:val="20"/>
          <w:szCs w:val="20"/>
        </w:rPr>
        <w:t xml:space="preserve"> to identify operational trends, generate performance insights, and support </w:t>
      </w:r>
      <w:r w:rsidRPr="009D56A8">
        <w:rPr>
          <w:rFonts w:ascii="Calibri" w:hAnsi="Calibri" w:cs="Calibri"/>
          <w:b/>
          <w:bCs/>
          <w:sz w:val="20"/>
          <w:szCs w:val="20"/>
        </w:rPr>
        <w:t>executive decision-making</w:t>
      </w:r>
      <w:r w:rsidRPr="009D56A8">
        <w:rPr>
          <w:rFonts w:ascii="Calibri" w:hAnsi="Calibri" w:cs="Calibri"/>
          <w:sz w:val="20"/>
          <w:szCs w:val="20"/>
        </w:rPr>
        <w:t>.</w:t>
      </w:r>
    </w:p>
    <w:p w14:paraId="159BA158" w14:textId="1F3A3008" w:rsidR="00CD496E" w:rsidRPr="009D56A8" w:rsidRDefault="00CD496E" w:rsidP="009D56A8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CD496E">
        <w:rPr>
          <w:rFonts w:ascii="Calibri" w:hAnsi="Calibri" w:cs="Calibri"/>
          <w:sz w:val="20"/>
          <w:szCs w:val="20"/>
        </w:rPr>
        <w:t>Analysed</w:t>
      </w:r>
      <w:r w:rsidRPr="00CD496E">
        <w:rPr>
          <w:rFonts w:ascii="Calibri" w:hAnsi="Calibri" w:cs="Calibri"/>
          <w:sz w:val="20"/>
          <w:szCs w:val="20"/>
        </w:rPr>
        <w:t xml:space="preserve"> large-scale enterprise datasets (</w:t>
      </w:r>
      <w:r w:rsidRPr="00CD496E">
        <w:rPr>
          <w:rFonts w:ascii="Calibri" w:hAnsi="Calibri" w:cs="Calibri"/>
          <w:b/>
          <w:bCs/>
          <w:sz w:val="20"/>
          <w:szCs w:val="20"/>
        </w:rPr>
        <w:t>5M+ records</w:t>
      </w:r>
      <w:r w:rsidRPr="00CD496E">
        <w:rPr>
          <w:rFonts w:ascii="Calibri" w:hAnsi="Calibri" w:cs="Calibri"/>
          <w:sz w:val="20"/>
          <w:szCs w:val="20"/>
        </w:rPr>
        <w:t>) to generate actionable insights on financial and operational performance</w:t>
      </w:r>
    </w:p>
    <w:p w14:paraId="1F0B812E" w14:textId="6AC4C7A7" w:rsidR="009D56A8" w:rsidRPr="009D56A8" w:rsidRDefault="009D56A8" w:rsidP="009D56A8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9D56A8">
        <w:rPr>
          <w:rFonts w:ascii="Calibri" w:hAnsi="Calibri" w:cs="Calibri"/>
          <w:sz w:val="20"/>
          <w:szCs w:val="20"/>
        </w:rPr>
        <w:t xml:space="preserve">Leveraged </w:t>
      </w:r>
      <w:r w:rsidRPr="009D56A8">
        <w:rPr>
          <w:rFonts w:ascii="Calibri" w:hAnsi="Calibri" w:cs="Calibri"/>
          <w:b/>
          <w:bCs/>
          <w:sz w:val="20"/>
          <w:szCs w:val="20"/>
        </w:rPr>
        <w:t>IBM TM1 (Planning Analytics)</w:t>
      </w:r>
      <w:r w:rsidRPr="009D56A8">
        <w:rPr>
          <w:rFonts w:ascii="Calibri" w:hAnsi="Calibri" w:cs="Calibri"/>
          <w:sz w:val="20"/>
          <w:szCs w:val="20"/>
        </w:rPr>
        <w:t xml:space="preserve"> financial cubes to extract, reconcile, and integrate enterprise financial data into </w:t>
      </w:r>
      <w:r w:rsidRPr="009D56A8">
        <w:rPr>
          <w:rFonts w:ascii="Calibri" w:hAnsi="Calibri" w:cs="Calibri"/>
          <w:b/>
          <w:bCs/>
          <w:sz w:val="20"/>
          <w:szCs w:val="20"/>
        </w:rPr>
        <w:t>Power BI and Excel reporting solutions</w:t>
      </w:r>
      <w:r w:rsidRPr="009D56A8">
        <w:rPr>
          <w:rFonts w:ascii="Calibri" w:hAnsi="Calibri" w:cs="Calibri"/>
          <w:sz w:val="20"/>
          <w:szCs w:val="20"/>
        </w:rPr>
        <w:t xml:space="preserve"> used by senior leadership.</w:t>
      </w:r>
    </w:p>
    <w:p w14:paraId="788E7285" w14:textId="31B804E6" w:rsidR="009D56A8" w:rsidRPr="009D56A8" w:rsidRDefault="009D56A8" w:rsidP="009D56A8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9D56A8">
        <w:rPr>
          <w:rFonts w:ascii="Calibri" w:hAnsi="Calibri" w:cs="Calibri"/>
          <w:sz w:val="20"/>
          <w:szCs w:val="20"/>
        </w:rPr>
        <w:t xml:space="preserve">Automated </w:t>
      </w:r>
      <w:r w:rsidRPr="009D56A8">
        <w:rPr>
          <w:rFonts w:ascii="Calibri" w:hAnsi="Calibri" w:cs="Calibri"/>
          <w:b/>
          <w:bCs/>
          <w:sz w:val="20"/>
          <w:szCs w:val="20"/>
        </w:rPr>
        <w:t>financial and operational reporting pipelines by integrating TM1 data cubes with BI reporting tools</w:t>
      </w:r>
      <w:r w:rsidRPr="009D56A8">
        <w:rPr>
          <w:rFonts w:ascii="Calibri" w:hAnsi="Calibri" w:cs="Calibri"/>
          <w:sz w:val="20"/>
          <w:szCs w:val="20"/>
        </w:rPr>
        <w:t>, significantly reducing manual data preparation and improving reporting efficiency.</w:t>
      </w:r>
    </w:p>
    <w:p w14:paraId="35DAA131" w14:textId="61D5A475" w:rsidR="009D56A8" w:rsidRPr="009D56A8" w:rsidRDefault="009D56A8" w:rsidP="009D56A8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9D56A8">
        <w:rPr>
          <w:rFonts w:ascii="Calibri" w:hAnsi="Calibri" w:cs="Calibri"/>
          <w:sz w:val="20"/>
          <w:szCs w:val="20"/>
        </w:rPr>
        <w:t xml:space="preserve">Implemented </w:t>
      </w:r>
      <w:r w:rsidRPr="009D56A8">
        <w:rPr>
          <w:rFonts w:ascii="Calibri" w:hAnsi="Calibri" w:cs="Calibri"/>
          <w:b/>
          <w:bCs/>
          <w:sz w:val="20"/>
          <w:szCs w:val="20"/>
        </w:rPr>
        <w:t>data validation frameworks, reconciliation checks, and reporting governance controls</w:t>
      </w:r>
      <w:r w:rsidRPr="009D56A8">
        <w:rPr>
          <w:rFonts w:ascii="Calibri" w:hAnsi="Calibri" w:cs="Calibri"/>
          <w:sz w:val="20"/>
          <w:szCs w:val="20"/>
        </w:rPr>
        <w:t xml:space="preserve"> to </w:t>
      </w:r>
      <w:r w:rsidRPr="009D56A8">
        <w:rPr>
          <w:rFonts w:ascii="Calibri" w:hAnsi="Calibri" w:cs="Calibri"/>
          <w:b/>
          <w:bCs/>
          <w:sz w:val="20"/>
          <w:szCs w:val="20"/>
        </w:rPr>
        <w:t xml:space="preserve">ensure data accuracy, audit readiness, and reporting integrity </w:t>
      </w:r>
      <w:r w:rsidRPr="009D56A8">
        <w:rPr>
          <w:rFonts w:ascii="Calibri" w:hAnsi="Calibri" w:cs="Calibri"/>
          <w:sz w:val="20"/>
          <w:szCs w:val="20"/>
        </w:rPr>
        <w:t>across enterprise reporting processes.</w:t>
      </w:r>
    </w:p>
    <w:p w14:paraId="3D6CA79C" w14:textId="5FE00FDC" w:rsidR="009D56A8" w:rsidRPr="009D56A8" w:rsidRDefault="009D56A8" w:rsidP="009D56A8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9D56A8">
        <w:rPr>
          <w:rFonts w:ascii="Calibri" w:hAnsi="Calibri" w:cs="Calibri"/>
          <w:sz w:val="20"/>
          <w:szCs w:val="20"/>
        </w:rPr>
        <w:t xml:space="preserve">Produced </w:t>
      </w:r>
      <w:r w:rsidRPr="009D56A8">
        <w:rPr>
          <w:rFonts w:ascii="Calibri" w:hAnsi="Calibri" w:cs="Calibri"/>
          <w:b/>
          <w:bCs/>
          <w:sz w:val="20"/>
          <w:szCs w:val="20"/>
        </w:rPr>
        <w:t>monthly and quarterly Management Information (MI)</w:t>
      </w:r>
      <w:r w:rsidRPr="009D56A8">
        <w:rPr>
          <w:rFonts w:ascii="Calibri" w:hAnsi="Calibri" w:cs="Calibri"/>
          <w:sz w:val="20"/>
          <w:szCs w:val="20"/>
        </w:rPr>
        <w:t xml:space="preserve"> packs summarizing financial performance, strategic initiatives, and operational KPIs for global leadership teams.</w:t>
      </w:r>
    </w:p>
    <w:p w14:paraId="618B4F41" w14:textId="2FE7040F" w:rsidR="009D56A8" w:rsidRPr="009D56A8" w:rsidRDefault="009D56A8" w:rsidP="009D56A8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9D56A8">
        <w:rPr>
          <w:rFonts w:ascii="Calibri" w:hAnsi="Calibri" w:cs="Calibri"/>
          <w:sz w:val="20"/>
          <w:szCs w:val="20"/>
        </w:rPr>
        <w:t xml:space="preserve">Developed </w:t>
      </w:r>
      <w:r w:rsidRPr="009D56A8">
        <w:rPr>
          <w:rFonts w:ascii="Calibri" w:hAnsi="Calibri" w:cs="Calibri"/>
          <w:b/>
          <w:bCs/>
          <w:sz w:val="20"/>
          <w:szCs w:val="20"/>
        </w:rPr>
        <w:t>standard operating procedures (SOPs), reporting documentation, and process maps</w:t>
      </w:r>
      <w:r w:rsidRPr="009D56A8">
        <w:rPr>
          <w:rFonts w:ascii="Calibri" w:hAnsi="Calibri" w:cs="Calibri"/>
          <w:sz w:val="20"/>
          <w:szCs w:val="20"/>
        </w:rPr>
        <w:t>, strengthening reporting governance and improving knowledge transfer within the analytics team.</w:t>
      </w:r>
    </w:p>
    <w:p w14:paraId="61A271C0" w14:textId="0E8A3D52" w:rsidR="009D56A8" w:rsidRPr="009D56A8" w:rsidRDefault="009D56A8" w:rsidP="009D56A8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9D56A8">
        <w:rPr>
          <w:rFonts w:ascii="Calibri" w:hAnsi="Calibri" w:cs="Calibri"/>
          <w:sz w:val="20"/>
          <w:szCs w:val="20"/>
        </w:rPr>
        <w:t xml:space="preserve">Mentored </w:t>
      </w:r>
      <w:r w:rsidR="00F9082B" w:rsidRPr="00F9082B">
        <w:rPr>
          <w:rFonts w:ascii="Calibri" w:hAnsi="Calibri" w:cs="Calibri"/>
          <w:b/>
          <w:bCs/>
          <w:sz w:val="20"/>
          <w:szCs w:val="20"/>
        </w:rPr>
        <w:t xml:space="preserve">3 </w:t>
      </w:r>
      <w:r w:rsidRPr="00F9082B">
        <w:rPr>
          <w:rFonts w:ascii="Calibri" w:hAnsi="Calibri" w:cs="Calibri"/>
          <w:b/>
          <w:bCs/>
          <w:sz w:val="20"/>
          <w:szCs w:val="20"/>
        </w:rPr>
        <w:t>junior analysts</w:t>
      </w:r>
      <w:r w:rsidRPr="009D56A8">
        <w:rPr>
          <w:rFonts w:ascii="Calibri" w:hAnsi="Calibri" w:cs="Calibri"/>
          <w:sz w:val="20"/>
          <w:szCs w:val="20"/>
        </w:rPr>
        <w:t xml:space="preserve"> and supported capability development within the offshore reporting and analytics team, improving team productivity and reporting quality.</w:t>
      </w:r>
    </w:p>
    <w:p w14:paraId="016FE152" w14:textId="3A080B33" w:rsidR="001C22E0" w:rsidRPr="001C22E0" w:rsidRDefault="001C22E0" w:rsidP="001C22E0">
      <w:pPr>
        <w:rPr>
          <w:rFonts w:ascii="Calibri" w:hAnsi="Calibri" w:cs="Calibri"/>
          <w:sz w:val="20"/>
          <w:szCs w:val="20"/>
        </w:rPr>
      </w:pPr>
      <w:r w:rsidRPr="001C22E0">
        <w:rPr>
          <w:rFonts w:ascii="Calibri" w:hAnsi="Calibri" w:cs="Calibri"/>
          <w:sz w:val="20"/>
          <w:szCs w:val="20"/>
        </w:rPr>
        <w:t>Tools &amp; Technologies</w:t>
      </w:r>
      <w:r w:rsidRPr="001C22E0">
        <w:rPr>
          <w:rFonts w:ascii="Calibri" w:hAnsi="Calibri" w:cs="Calibri"/>
          <w:sz w:val="20"/>
          <w:szCs w:val="20"/>
        </w:rPr>
        <w:br/>
        <w:t>Power BI | Advanced Excel | Power Query | Power Pivot | VBA | SQL | Tableau | IBM Planning Analytics (TM1) | SharePoint</w:t>
      </w:r>
    </w:p>
    <w:p w14:paraId="3C23C7E7" w14:textId="77777777" w:rsidR="001C22E0" w:rsidRPr="001C22E0" w:rsidRDefault="00000000" w:rsidP="001C22E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402A992">
          <v:rect id="_x0000_i1030" style="width:0;height:1.5pt" o:hralign="center" o:hrstd="t" o:hr="t" fillcolor="#a0a0a0" stroked="f"/>
        </w:pict>
      </w:r>
    </w:p>
    <w:p w14:paraId="43B8BCD7" w14:textId="5B8D79A2" w:rsidR="001C22E0" w:rsidRPr="001C22E0" w:rsidRDefault="001C22E0" w:rsidP="001C22E0">
      <w:pPr>
        <w:rPr>
          <w:rFonts w:ascii="Calibri" w:hAnsi="Calibri" w:cs="Calibri"/>
        </w:rPr>
      </w:pPr>
      <w:r w:rsidRPr="001C22E0">
        <w:rPr>
          <w:rFonts w:ascii="Calibri" w:hAnsi="Calibri" w:cs="Calibri"/>
          <w:b/>
          <w:bCs/>
        </w:rPr>
        <w:lastRenderedPageBreak/>
        <w:t>Data Management Consultant</w:t>
      </w:r>
      <w:r w:rsidRPr="001C22E0">
        <w:rPr>
          <w:rFonts w:ascii="Calibri" w:hAnsi="Calibri" w:cs="Calibri"/>
        </w:rPr>
        <w:br/>
      </w:r>
      <w:proofErr w:type="spellStart"/>
      <w:r w:rsidRPr="001C22E0">
        <w:rPr>
          <w:rFonts w:ascii="Calibri" w:hAnsi="Calibri" w:cs="Calibri"/>
        </w:rPr>
        <w:t>Zivanta</w:t>
      </w:r>
      <w:proofErr w:type="spellEnd"/>
      <w:r w:rsidRPr="001C22E0">
        <w:rPr>
          <w:rFonts w:ascii="Calibri" w:hAnsi="Calibri" w:cs="Calibri"/>
        </w:rPr>
        <w:t xml:space="preserve"> Analytics</w:t>
      </w:r>
      <w:r w:rsidR="00F47D46">
        <w:rPr>
          <w:rFonts w:ascii="Calibri" w:hAnsi="Calibri" w:cs="Calibri"/>
        </w:rPr>
        <w:t xml:space="preserve"> | </w:t>
      </w:r>
      <w:r w:rsidRPr="001C22E0">
        <w:rPr>
          <w:rFonts w:ascii="Calibri" w:hAnsi="Calibri" w:cs="Calibri"/>
        </w:rPr>
        <w:t>January 2016 – March 2020</w:t>
      </w:r>
    </w:p>
    <w:p w14:paraId="213153D5" w14:textId="77777777" w:rsidR="001C22E0" w:rsidRPr="001C22E0" w:rsidRDefault="001C22E0" w:rsidP="001C22E0">
      <w:pPr>
        <w:rPr>
          <w:rFonts w:ascii="Calibri" w:hAnsi="Calibri" w:cs="Calibri"/>
          <w:sz w:val="20"/>
          <w:szCs w:val="20"/>
        </w:rPr>
      </w:pPr>
      <w:r w:rsidRPr="001C22E0">
        <w:rPr>
          <w:rFonts w:ascii="Calibri" w:hAnsi="Calibri" w:cs="Calibri"/>
          <w:sz w:val="20"/>
          <w:szCs w:val="20"/>
        </w:rPr>
        <w:t xml:space="preserve">Delivered </w:t>
      </w:r>
      <w:r w:rsidRPr="001C22E0">
        <w:rPr>
          <w:rFonts w:ascii="Calibri" w:hAnsi="Calibri" w:cs="Calibri"/>
          <w:b/>
          <w:bCs/>
          <w:sz w:val="20"/>
          <w:szCs w:val="20"/>
        </w:rPr>
        <w:t>data analytics and reporting solutions supporting program performance monitoring, operational reporting, and data-driven decision-making across client engagements</w:t>
      </w:r>
      <w:r w:rsidRPr="001C22E0">
        <w:rPr>
          <w:rFonts w:ascii="Calibri" w:hAnsi="Calibri" w:cs="Calibri"/>
          <w:sz w:val="20"/>
          <w:szCs w:val="20"/>
        </w:rPr>
        <w:t>.</w:t>
      </w:r>
    </w:p>
    <w:p w14:paraId="7C69D00B" w14:textId="77777777" w:rsidR="001C22E0" w:rsidRPr="001C22E0" w:rsidRDefault="001C22E0" w:rsidP="001C22E0">
      <w:pPr>
        <w:rPr>
          <w:rFonts w:ascii="Calibri" w:hAnsi="Calibri" w:cs="Calibri"/>
          <w:sz w:val="20"/>
          <w:szCs w:val="20"/>
        </w:rPr>
      </w:pPr>
      <w:r w:rsidRPr="001C22E0">
        <w:rPr>
          <w:rFonts w:ascii="Calibri" w:hAnsi="Calibri" w:cs="Calibri"/>
          <w:sz w:val="20"/>
          <w:szCs w:val="20"/>
        </w:rPr>
        <w:t>Key Contributions</w:t>
      </w:r>
    </w:p>
    <w:p w14:paraId="025F22A5" w14:textId="387052A8" w:rsidR="001C22E0" w:rsidRPr="00F47D46" w:rsidRDefault="001C22E0" w:rsidP="00F47D46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 xml:space="preserve">Managed large program datasets and developed </w:t>
      </w:r>
      <w:r w:rsidRPr="00F47D46">
        <w:rPr>
          <w:rFonts w:ascii="Calibri" w:hAnsi="Calibri" w:cs="Calibri"/>
          <w:b/>
          <w:bCs/>
          <w:sz w:val="20"/>
          <w:szCs w:val="20"/>
        </w:rPr>
        <w:t>Excel-based dashboards and Looker reporting solutions</w:t>
      </w:r>
      <w:r w:rsidRPr="00F47D46">
        <w:rPr>
          <w:rFonts w:ascii="Calibri" w:hAnsi="Calibri" w:cs="Calibri"/>
          <w:sz w:val="20"/>
          <w:szCs w:val="20"/>
        </w:rPr>
        <w:t xml:space="preserve"> tracking operational performance metrics and budget utilization.</w:t>
      </w:r>
    </w:p>
    <w:p w14:paraId="16C0D61B" w14:textId="06F8F40F" w:rsidR="001C22E0" w:rsidRPr="00F47D46" w:rsidRDefault="001C22E0" w:rsidP="00F47D46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 xml:space="preserve">Conducted </w:t>
      </w:r>
      <w:r w:rsidRPr="00F47D46">
        <w:rPr>
          <w:rFonts w:ascii="Calibri" w:hAnsi="Calibri" w:cs="Calibri"/>
          <w:b/>
          <w:bCs/>
          <w:sz w:val="20"/>
          <w:szCs w:val="20"/>
        </w:rPr>
        <w:t>root cause analysis on data inconsistencies</w:t>
      </w:r>
      <w:r w:rsidRPr="00F47D46">
        <w:rPr>
          <w:rFonts w:ascii="Calibri" w:hAnsi="Calibri" w:cs="Calibri"/>
          <w:sz w:val="20"/>
          <w:szCs w:val="20"/>
        </w:rPr>
        <w:t>, identifying operational process gaps and improving data accuracy across reporting workflows.</w:t>
      </w:r>
    </w:p>
    <w:p w14:paraId="7EE28C32" w14:textId="79C9AC65" w:rsidR="001C22E0" w:rsidRPr="00F47D46" w:rsidRDefault="001C22E0" w:rsidP="00F47D46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 xml:space="preserve">Provided </w:t>
      </w:r>
      <w:r w:rsidRPr="00F47D46">
        <w:rPr>
          <w:rFonts w:ascii="Calibri" w:hAnsi="Calibri" w:cs="Calibri"/>
          <w:b/>
          <w:bCs/>
          <w:sz w:val="20"/>
          <w:szCs w:val="20"/>
        </w:rPr>
        <w:t>ad-hoc analytics and performance insights</w:t>
      </w:r>
      <w:r w:rsidRPr="00F47D46">
        <w:rPr>
          <w:rFonts w:ascii="Calibri" w:hAnsi="Calibri" w:cs="Calibri"/>
          <w:sz w:val="20"/>
          <w:szCs w:val="20"/>
        </w:rPr>
        <w:t xml:space="preserve"> enabling stakeholders to monitor operational KPIs and improve planning effectiveness.</w:t>
      </w:r>
    </w:p>
    <w:p w14:paraId="54294875" w14:textId="780131EF" w:rsidR="001C22E0" w:rsidRPr="00F47D46" w:rsidRDefault="001C22E0" w:rsidP="00F47D46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 xml:space="preserve">Collaborated with </w:t>
      </w:r>
      <w:r w:rsidRPr="00F47D46">
        <w:rPr>
          <w:rFonts w:ascii="Calibri" w:hAnsi="Calibri" w:cs="Calibri"/>
          <w:b/>
          <w:bCs/>
          <w:sz w:val="20"/>
          <w:szCs w:val="20"/>
        </w:rPr>
        <w:t>operations and technology teams</w:t>
      </w:r>
      <w:r w:rsidRPr="00F47D46">
        <w:rPr>
          <w:rFonts w:ascii="Calibri" w:hAnsi="Calibri" w:cs="Calibri"/>
          <w:sz w:val="20"/>
          <w:szCs w:val="20"/>
        </w:rPr>
        <w:t xml:space="preserve"> to ensure data integrity, reporting continuity, and successful implementation of reporting systems.</w:t>
      </w:r>
    </w:p>
    <w:p w14:paraId="4ECD98BB" w14:textId="62907403" w:rsidR="001C22E0" w:rsidRPr="00F47D46" w:rsidRDefault="001C22E0" w:rsidP="00F47D46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 xml:space="preserve">Developed </w:t>
      </w:r>
      <w:r w:rsidRPr="00F47D46">
        <w:rPr>
          <w:rFonts w:ascii="Calibri" w:hAnsi="Calibri" w:cs="Calibri"/>
          <w:b/>
          <w:bCs/>
          <w:sz w:val="20"/>
          <w:szCs w:val="20"/>
        </w:rPr>
        <w:t>data dictionaries, reporting logic documentation, and SOPs</w:t>
      </w:r>
      <w:r w:rsidRPr="00F47D46">
        <w:rPr>
          <w:rFonts w:ascii="Calibri" w:hAnsi="Calibri" w:cs="Calibri"/>
          <w:sz w:val="20"/>
          <w:szCs w:val="20"/>
        </w:rPr>
        <w:t xml:space="preserve"> to support standardized reporting processes and knowledge transfer.</w:t>
      </w:r>
    </w:p>
    <w:p w14:paraId="40690ACF" w14:textId="77777777" w:rsidR="001C22E0" w:rsidRPr="001C22E0" w:rsidRDefault="001C22E0" w:rsidP="001C22E0">
      <w:pPr>
        <w:rPr>
          <w:rFonts w:ascii="Calibri" w:hAnsi="Calibri" w:cs="Calibri"/>
          <w:sz w:val="20"/>
          <w:szCs w:val="20"/>
        </w:rPr>
      </w:pPr>
      <w:r w:rsidRPr="001C22E0">
        <w:rPr>
          <w:rFonts w:ascii="Calibri" w:hAnsi="Calibri" w:cs="Calibri"/>
          <w:sz w:val="20"/>
          <w:szCs w:val="20"/>
        </w:rPr>
        <w:t>Tools</w:t>
      </w:r>
      <w:r w:rsidRPr="001C22E0">
        <w:rPr>
          <w:rFonts w:ascii="Calibri" w:hAnsi="Calibri" w:cs="Calibri"/>
          <w:sz w:val="20"/>
          <w:szCs w:val="20"/>
        </w:rPr>
        <w:br/>
        <w:t>Advanced Excel | SQL | Looker | Data Analysis</w:t>
      </w:r>
    </w:p>
    <w:p w14:paraId="18D08EFA" w14:textId="77777777" w:rsidR="001C22E0" w:rsidRPr="001C22E0" w:rsidRDefault="00000000" w:rsidP="001C22E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530165E">
          <v:rect id="_x0000_i1031" style="width:0;height:1.5pt" o:hralign="center" o:hrstd="t" o:hr="t" fillcolor="#a0a0a0" stroked="f"/>
        </w:pict>
      </w:r>
    </w:p>
    <w:p w14:paraId="1409D641" w14:textId="77777777" w:rsidR="001C22E0" w:rsidRPr="001C22E0" w:rsidRDefault="001C22E0" w:rsidP="001C22E0">
      <w:pPr>
        <w:rPr>
          <w:rFonts w:ascii="Calibri" w:hAnsi="Calibri" w:cs="Calibri"/>
          <w:b/>
          <w:bCs/>
        </w:rPr>
      </w:pPr>
      <w:r w:rsidRPr="001C22E0">
        <w:rPr>
          <w:rFonts w:ascii="Calibri" w:hAnsi="Calibri" w:cs="Calibri"/>
          <w:b/>
          <w:bCs/>
        </w:rPr>
        <w:t>EDUCATION</w:t>
      </w:r>
    </w:p>
    <w:p w14:paraId="076A9D64" w14:textId="77777777" w:rsidR="00F47D46" w:rsidRDefault="00F47D46" w:rsidP="001C22E0">
      <w:pPr>
        <w:rPr>
          <w:rFonts w:ascii="Calibri" w:hAnsi="Calibri" w:cs="Calibri"/>
          <w:sz w:val="20"/>
          <w:szCs w:val="20"/>
        </w:rPr>
        <w:sectPr w:rsidR="00F47D46" w:rsidSect="00E636C1">
          <w:type w:val="continuous"/>
          <w:pgSz w:w="11906" w:h="16838"/>
          <w:pgMar w:top="568" w:right="707" w:bottom="993" w:left="567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586D2F63" w14:textId="77777777" w:rsidR="001C22E0" w:rsidRPr="001C22E0" w:rsidRDefault="001C22E0" w:rsidP="001C22E0">
      <w:pPr>
        <w:rPr>
          <w:rFonts w:ascii="Calibri" w:hAnsi="Calibri" w:cs="Calibri"/>
          <w:sz w:val="20"/>
          <w:szCs w:val="20"/>
        </w:rPr>
      </w:pPr>
      <w:r w:rsidRPr="001C22E0">
        <w:rPr>
          <w:rFonts w:ascii="Calibri" w:hAnsi="Calibri" w:cs="Calibri"/>
          <w:sz w:val="20"/>
          <w:szCs w:val="20"/>
        </w:rPr>
        <w:t>Post Graduate Diploma in Management (Data &amp; AI)</w:t>
      </w:r>
      <w:r w:rsidRPr="001C22E0">
        <w:rPr>
          <w:rFonts w:ascii="Calibri" w:hAnsi="Calibri" w:cs="Calibri"/>
          <w:sz w:val="20"/>
          <w:szCs w:val="20"/>
        </w:rPr>
        <w:br/>
        <w:t>Indian Institute of Management Sambalpur</w:t>
      </w:r>
      <w:r w:rsidRPr="001C22E0">
        <w:rPr>
          <w:rFonts w:ascii="Calibri" w:hAnsi="Calibri" w:cs="Calibri"/>
          <w:sz w:val="20"/>
          <w:szCs w:val="20"/>
        </w:rPr>
        <w:br/>
        <w:t>Expected Graduation: 2027</w:t>
      </w:r>
    </w:p>
    <w:p w14:paraId="6FBFD682" w14:textId="77777777" w:rsidR="001C22E0" w:rsidRPr="001C22E0" w:rsidRDefault="001C22E0" w:rsidP="001C22E0">
      <w:pPr>
        <w:rPr>
          <w:rFonts w:ascii="Calibri" w:hAnsi="Calibri" w:cs="Calibri"/>
          <w:sz w:val="20"/>
          <w:szCs w:val="20"/>
        </w:rPr>
      </w:pPr>
      <w:r w:rsidRPr="001C22E0">
        <w:rPr>
          <w:rFonts w:ascii="Calibri" w:hAnsi="Calibri" w:cs="Calibri"/>
          <w:sz w:val="20"/>
          <w:szCs w:val="20"/>
        </w:rPr>
        <w:t>Bachelor of Commerce (Honours)</w:t>
      </w:r>
      <w:r w:rsidRPr="001C22E0">
        <w:rPr>
          <w:rFonts w:ascii="Calibri" w:hAnsi="Calibri" w:cs="Calibri"/>
          <w:sz w:val="20"/>
          <w:szCs w:val="20"/>
        </w:rPr>
        <w:br/>
        <w:t>University of Calcutta</w:t>
      </w:r>
      <w:r w:rsidRPr="001C22E0">
        <w:rPr>
          <w:rFonts w:ascii="Calibri" w:hAnsi="Calibri" w:cs="Calibri"/>
          <w:sz w:val="20"/>
          <w:szCs w:val="20"/>
        </w:rPr>
        <w:br/>
        <w:t>2009 – 2012</w:t>
      </w:r>
    </w:p>
    <w:p w14:paraId="2024C8B1" w14:textId="77777777" w:rsidR="00F47D46" w:rsidRDefault="00F47D46" w:rsidP="001C22E0">
      <w:pPr>
        <w:rPr>
          <w:rFonts w:ascii="Calibri" w:hAnsi="Calibri" w:cs="Calibri"/>
        </w:rPr>
        <w:sectPr w:rsidR="00F47D46" w:rsidSect="00E636C1">
          <w:type w:val="continuous"/>
          <w:pgSz w:w="11906" w:h="16838"/>
          <w:pgMar w:top="568" w:right="707" w:bottom="709" w:left="567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2D95287F" w14:textId="77777777" w:rsidR="001C22E0" w:rsidRPr="001C22E0" w:rsidRDefault="00000000" w:rsidP="001C22E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0D6D3D6">
          <v:rect id="_x0000_i1032" style="width:0;height:1.5pt" o:hralign="center" o:hrstd="t" o:hr="t" fillcolor="#a0a0a0" stroked="f"/>
        </w:pict>
      </w:r>
    </w:p>
    <w:p w14:paraId="4E3F5FEF" w14:textId="77777777" w:rsidR="001C22E0" w:rsidRPr="001C22E0" w:rsidRDefault="001C22E0" w:rsidP="001C22E0">
      <w:pPr>
        <w:rPr>
          <w:rFonts w:ascii="Calibri" w:hAnsi="Calibri" w:cs="Calibri"/>
          <w:b/>
          <w:bCs/>
        </w:rPr>
      </w:pPr>
      <w:r w:rsidRPr="001C22E0">
        <w:rPr>
          <w:rFonts w:ascii="Calibri" w:hAnsi="Calibri" w:cs="Calibri"/>
          <w:b/>
          <w:bCs/>
        </w:rPr>
        <w:t>CERTIFICATIONS</w:t>
      </w:r>
    </w:p>
    <w:p w14:paraId="70503ED2" w14:textId="77777777" w:rsidR="001C22E0" w:rsidRPr="001C22E0" w:rsidRDefault="001C22E0" w:rsidP="001C22E0">
      <w:pPr>
        <w:rPr>
          <w:rFonts w:ascii="Calibri" w:hAnsi="Calibri" w:cs="Calibri"/>
          <w:sz w:val="20"/>
          <w:szCs w:val="20"/>
        </w:rPr>
      </w:pPr>
      <w:r w:rsidRPr="001C22E0">
        <w:rPr>
          <w:rFonts w:ascii="Calibri" w:hAnsi="Calibri" w:cs="Calibri"/>
          <w:sz w:val="20"/>
          <w:szCs w:val="20"/>
        </w:rPr>
        <w:t>IBM Planning Analytics Workspace Certification</w:t>
      </w:r>
      <w:r w:rsidRPr="001C22E0">
        <w:rPr>
          <w:rFonts w:ascii="Calibri" w:hAnsi="Calibri" w:cs="Calibri"/>
          <w:sz w:val="20"/>
          <w:szCs w:val="20"/>
        </w:rPr>
        <w:br/>
        <w:t>Alteryx Designer Core Certification</w:t>
      </w:r>
      <w:r w:rsidRPr="001C22E0">
        <w:rPr>
          <w:rFonts w:ascii="Calibri" w:hAnsi="Calibri" w:cs="Calibri"/>
          <w:sz w:val="20"/>
          <w:szCs w:val="20"/>
        </w:rPr>
        <w:br/>
        <w:t>Data Visualization with Advanced Excel</w:t>
      </w:r>
    </w:p>
    <w:p w14:paraId="5186E6D0" w14:textId="77777777" w:rsidR="001C22E0" w:rsidRPr="001C22E0" w:rsidRDefault="00000000" w:rsidP="001C22E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C89A1B7">
          <v:rect id="_x0000_i1033" style="width:0;height:1.5pt" o:hralign="center" o:hrstd="t" o:hr="t" fillcolor="#a0a0a0" stroked="f"/>
        </w:pict>
      </w:r>
    </w:p>
    <w:p w14:paraId="3F51A263" w14:textId="77777777" w:rsidR="001C22E0" w:rsidRPr="001C22E0" w:rsidRDefault="001C22E0" w:rsidP="001C22E0">
      <w:pPr>
        <w:rPr>
          <w:rFonts w:ascii="Calibri" w:hAnsi="Calibri" w:cs="Calibri"/>
          <w:b/>
          <w:bCs/>
        </w:rPr>
      </w:pPr>
      <w:r w:rsidRPr="001C22E0">
        <w:rPr>
          <w:rFonts w:ascii="Calibri" w:hAnsi="Calibri" w:cs="Calibri"/>
          <w:b/>
          <w:bCs/>
        </w:rPr>
        <w:t>LEADERSHIP &amp; COLLABORATION</w:t>
      </w:r>
    </w:p>
    <w:p w14:paraId="510FF51C" w14:textId="77777777" w:rsidR="00F47D46" w:rsidRPr="00F47D46" w:rsidRDefault="001C22E0" w:rsidP="00F47D46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 xml:space="preserve">Experience supporting </w:t>
      </w:r>
      <w:r w:rsidRPr="00F47D46">
        <w:rPr>
          <w:rFonts w:ascii="Calibri" w:hAnsi="Calibri" w:cs="Calibri"/>
          <w:b/>
          <w:bCs/>
          <w:sz w:val="20"/>
          <w:szCs w:val="20"/>
        </w:rPr>
        <w:t>global consulting leadership teams across multinational environments</w:t>
      </w:r>
    </w:p>
    <w:p w14:paraId="4622EEF2" w14:textId="77777777" w:rsidR="00F47D46" w:rsidRPr="00F47D46" w:rsidRDefault="001C22E0" w:rsidP="00F47D46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 xml:space="preserve">Strong collaboration with </w:t>
      </w:r>
      <w:r w:rsidRPr="00F47D46">
        <w:rPr>
          <w:rFonts w:ascii="Calibri" w:hAnsi="Calibri" w:cs="Calibri"/>
          <w:b/>
          <w:bCs/>
          <w:sz w:val="20"/>
          <w:szCs w:val="20"/>
        </w:rPr>
        <w:t>data engineering, BI development, and program management teams</w:t>
      </w:r>
    </w:p>
    <w:p w14:paraId="39CF8E3A" w14:textId="308053FD" w:rsidR="001C22E0" w:rsidRPr="00F47D46" w:rsidRDefault="001C22E0" w:rsidP="00F47D46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 xml:space="preserve">Mentored junior analysts and supported </w:t>
      </w:r>
      <w:r w:rsidRPr="00F47D46">
        <w:rPr>
          <w:rFonts w:ascii="Calibri" w:hAnsi="Calibri" w:cs="Calibri"/>
          <w:b/>
          <w:bCs/>
          <w:sz w:val="20"/>
          <w:szCs w:val="20"/>
        </w:rPr>
        <w:t>analytics capability development within offshore teams</w:t>
      </w:r>
    </w:p>
    <w:p w14:paraId="6A900DE0" w14:textId="77777777" w:rsidR="001C22E0" w:rsidRPr="001C22E0" w:rsidRDefault="00000000" w:rsidP="001C22E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70DD5C0">
          <v:rect id="_x0000_i1034" style="width:0;height:1.5pt" o:hralign="center" o:hrstd="t" o:hr="t" fillcolor="#a0a0a0" stroked="f"/>
        </w:pict>
      </w:r>
    </w:p>
    <w:p w14:paraId="33713D2B" w14:textId="4535922E" w:rsidR="001C22E0" w:rsidRPr="001C22E0" w:rsidRDefault="001C22E0" w:rsidP="001C22E0">
      <w:pPr>
        <w:rPr>
          <w:rFonts w:ascii="Calibri" w:hAnsi="Calibri" w:cs="Calibri"/>
          <w:b/>
          <w:bCs/>
        </w:rPr>
      </w:pPr>
      <w:r w:rsidRPr="001C22E0">
        <w:rPr>
          <w:rFonts w:ascii="Calibri" w:hAnsi="Calibri" w:cs="Calibri"/>
          <w:b/>
          <w:bCs/>
        </w:rPr>
        <w:t>AWARDS &amp; RECOGNITION</w:t>
      </w:r>
    </w:p>
    <w:p w14:paraId="1A445897" w14:textId="6FBA97E7" w:rsidR="001C22E0" w:rsidRPr="001C22E0" w:rsidRDefault="001C22E0" w:rsidP="001C22E0">
      <w:pPr>
        <w:rPr>
          <w:rFonts w:ascii="Calibri" w:hAnsi="Calibri" w:cs="Calibri"/>
          <w:sz w:val="22"/>
          <w:szCs w:val="22"/>
        </w:rPr>
      </w:pPr>
      <w:r w:rsidRPr="001C22E0">
        <w:rPr>
          <w:rFonts w:ascii="Calibri" w:hAnsi="Calibri" w:cs="Calibri"/>
          <w:sz w:val="22"/>
          <w:szCs w:val="22"/>
        </w:rPr>
        <w:t>Employee of the Year – 2023</w:t>
      </w:r>
      <w:r w:rsidR="00F47D46" w:rsidRPr="00F47D46">
        <w:rPr>
          <w:rFonts w:ascii="Calibri" w:hAnsi="Calibri" w:cs="Calibri"/>
          <w:sz w:val="22"/>
          <w:szCs w:val="22"/>
        </w:rPr>
        <w:t xml:space="preserve"> | </w:t>
      </w:r>
      <w:r w:rsidRPr="001C22E0">
        <w:rPr>
          <w:rFonts w:ascii="Calibri" w:hAnsi="Calibri" w:cs="Calibri"/>
          <w:sz w:val="22"/>
          <w:szCs w:val="22"/>
        </w:rPr>
        <w:t xml:space="preserve">PwC Acceleration </w:t>
      </w:r>
      <w:proofErr w:type="spellStart"/>
      <w:r w:rsidRPr="001C22E0">
        <w:rPr>
          <w:rFonts w:ascii="Calibri" w:hAnsi="Calibri" w:cs="Calibri"/>
          <w:sz w:val="22"/>
          <w:szCs w:val="22"/>
        </w:rPr>
        <w:t>Center</w:t>
      </w:r>
      <w:proofErr w:type="spellEnd"/>
      <w:r w:rsidRPr="001C22E0">
        <w:rPr>
          <w:rFonts w:ascii="Calibri" w:hAnsi="Calibri" w:cs="Calibri"/>
          <w:sz w:val="22"/>
          <w:szCs w:val="22"/>
        </w:rPr>
        <w:t xml:space="preserve"> India</w:t>
      </w:r>
    </w:p>
    <w:p w14:paraId="4B0754A6" w14:textId="77777777" w:rsidR="001C22E0" w:rsidRPr="001C22E0" w:rsidRDefault="001C22E0" w:rsidP="001C22E0">
      <w:pPr>
        <w:rPr>
          <w:rFonts w:ascii="Calibri" w:hAnsi="Calibri" w:cs="Calibri"/>
          <w:sz w:val="20"/>
          <w:szCs w:val="20"/>
        </w:rPr>
      </w:pPr>
      <w:r w:rsidRPr="001C22E0">
        <w:rPr>
          <w:rFonts w:ascii="Calibri" w:hAnsi="Calibri" w:cs="Calibri"/>
          <w:sz w:val="20"/>
          <w:szCs w:val="20"/>
        </w:rPr>
        <w:t>Awarded for exceptional performance, innovation in reporting automation, and delivering high-impact analytics solutions supporting global leadership decision-making.</w:t>
      </w:r>
    </w:p>
    <w:p w14:paraId="73473C31" w14:textId="4D423922" w:rsidR="001C22E0" w:rsidRPr="001C22E0" w:rsidRDefault="001C22E0" w:rsidP="001C22E0">
      <w:pPr>
        <w:rPr>
          <w:rFonts w:ascii="Calibri" w:hAnsi="Calibri" w:cs="Calibri"/>
          <w:sz w:val="22"/>
          <w:szCs w:val="22"/>
        </w:rPr>
      </w:pPr>
      <w:r w:rsidRPr="001C22E0">
        <w:rPr>
          <w:rFonts w:ascii="Calibri" w:hAnsi="Calibri" w:cs="Calibri"/>
          <w:sz w:val="22"/>
          <w:szCs w:val="22"/>
        </w:rPr>
        <w:t>Best Beginner Award – 2021</w:t>
      </w:r>
      <w:r w:rsidR="00F47D46" w:rsidRPr="00F47D46">
        <w:rPr>
          <w:rFonts w:ascii="Calibri" w:hAnsi="Calibri" w:cs="Calibri"/>
          <w:sz w:val="22"/>
          <w:szCs w:val="22"/>
        </w:rPr>
        <w:t xml:space="preserve"> | </w:t>
      </w:r>
      <w:r w:rsidRPr="001C22E0">
        <w:rPr>
          <w:rFonts w:ascii="Calibri" w:hAnsi="Calibri" w:cs="Calibri"/>
          <w:sz w:val="22"/>
          <w:szCs w:val="22"/>
        </w:rPr>
        <w:t xml:space="preserve">PwC Acceleration </w:t>
      </w:r>
      <w:proofErr w:type="spellStart"/>
      <w:r w:rsidRPr="001C22E0">
        <w:rPr>
          <w:rFonts w:ascii="Calibri" w:hAnsi="Calibri" w:cs="Calibri"/>
          <w:sz w:val="22"/>
          <w:szCs w:val="22"/>
        </w:rPr>
        <w:t>Center</w:t>
      </w:r>
      <w:proofErr w:type="spellEnd"/>
      <w:r w:rsidRPr="001C22E0">
        <w:rPr>
          <w:rFonts w:ascii="Calibri" w:hAnsi="Calibri" w:cs="Calibri"/>
          <w:sz w:val="22"/>
          <w:szCs w:val="22"/>
        </w:rPr>
        <w:t xml:space="preserve"> India</w:t>
      </w:r>
    </w:p>
    <w:p w14:paraId="0EDD267B" w14:textId="77777777" w:rsidR="001C22E0" w:rsidRPr="001C22E0" w:rsidRDefault="001C22E0" w:rsidP="001C22E0">
      <w:pPr>
        <w:rPr>
          <w:rFonts w:ascii="Calibri" w:hAnsi="Calibri" w:cs="Calibri"/>
          <w:sz w:val="20"/>
          <w:szCs w:val="20"/>
        </w:rPr>
      </w:pPr>
      <w:r w:rsidRPr="001C22E0">
        <w:rPr>
          <w:rFonts w:ascii="Calibri" w:hAnsi="Calibri" w:cs="Calibri"/>
          <w:sz w:val="20"/>
          <w:szCs w:val="20"/>
        </w:rPr>
        <w:t>Recognized for outstanding early contributions, rapid capability development, and consistent delivery of high-quality reporting and analytics outputs.</w:t>
      </w:r>
    </w:p>
    <w:p w14:paraId="5519E7C4" w14:textId="4641FDA5" w:rsidR="001C22E0" w:rsidRPr="001C22E0" w:rsidRDefault="001C22E0" w:rsidP="001C22E0">
      <w:pPr>
        <w:rPr>
          <w:rFonts w:ascii="Calibri" w:hAnsi="Calibri" w:cs="Calibri"/>
          <w:sz w:val="22"/>
          <w:szCs w:val="22"/>
        </w:rPr>
      </w:pPr>
      <w:r w:rsidRPr="001C22E0">
        <w:rPr>
          <w:rFonts w:ascii="Calibri" w:hAnsi="Calibri" w:cs="Calibri"/>
          <w:sz w:val="22"/>
          <w:szCs w:val="22"/>
        </w:rPr>
        <w:lastRenderedPageBreak/>
        <w:t>Spot Awards (7x)</w:t>
      </w:r>
      <w:r w:rsidR="00F47D46">
        <w:rPr>
          <w:rFonts w:ascii="Calibri" w:hAnsi="Calibri" w:cs="Calibri"/>
          <w:sz w:val="22"/>
          <w:szCs w:val="22"/>
        </w:rPr>
        <w:t xml:space="preserve"> | </w:t>
      </w:r>
      <w:r w:rsidRPr="001C22E0">
        <w:rPr>
          <w:rFonts w:ascii="Calibri" w:hAnsi="Calibri" w:cs="Calibri"/>
          <w:sz w:val="22"/>
          <w:szCs w:val="22"/>
        </w:rPr>
        <w:t xml:space="preserve">PwC Acceleration </w:t>
      </w:r>
      <w:proofErr w:type="spellStart"/>
      <w:r w:rsidRPr="001C22E0">
        <w:rPr>
          <w:rFonts w:ascii="Calibri" w:hAnsi="Calibri" w:cs="Calibri"/>
          <w:sz w:val="22"/>
          <w:szCs w:val="22"/>
        </w:rPr>
        <w:t>Center</w:t>
      </w:r>
      <w:proofErr w:type="spellEnd"/>
      <w:r w:rsidRPr="001C22E0">
        <w:rPr>
          <w:rFonts w:ascii="Calibri" w:hAnsi="Calibri" w:cs="Calibri"/>
          <w:sz w:val="22"/>
          <w:szCs w:val="22"/>
        </w:rPr>
        <w:t xml:space="preserve"> India</w:t>
      </w:r>
    </w:p>
    <w:p w14:paraId="5DDD350D" w14:textId="77777777" w:rsidR="001C22E0" w:rsidRPr="001C22E0" w:rsidRDefault="001C22E0" w:rsidP="001C22E0">
      <w:pPr>
        <w:rPr>
          <w:rFonts w:ascii="Calibri" w:hAnsi="Calibri" w:cs="Calibri"/>
        </w:rPr>
      </w:pPr>
      <w:r w:rsidRPr="001C22E0">
        <w:rPr>
          <w:rFonts w:ascii="Calibri" w:hAnsi="Calibri" w:cs="Calibri"/>
          <w:sz w:val="20"/>
          <w:szCs w:val="20"/>
        </w:rPr>
        <w:t xml:space="preserve">Received seven Spot Awards recognizing excellence in </w:t>
      </w:r>
      <w:r w:rsidRPr="001C22E0">
        <w:rPr>
          <w:rFonts w:ascii="Calibri" w:hAnsi="Calibri" w:cs="Calibri"/>
          <w:b/>
          <w:bCs/>
          <w:sz w:val="20"/>
          <w:szCs w:val="20"/>
        </w:rPr>
        <w:t>reporting automation, BI dashboard development, analytics innovation, and delivery excellence across global consulting reporting initiatives</w:t>
      </w:r>
      <w:r w:rsidRPr="001C22E0">
        <w:rPr>
          <w:rFonts w:ascii="Calibri" w:hAnsi="Calibri" w:cs="Calibri"/>
          <w:sz w:val="20"/>
          <w:szCs w:val="20"/>
        </w:rPr>
        <w:t>.</w:t>
      </w:r>
    </w:p>
    <w:p w14:paraId="0A490E51" w14:textId="77777777" w:rsidR="001C22E0" w:rsidRPr="001C22E0" w:rsidRDefault="00000000" w:rsidP="001C22E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8CE12B8">
          <v:rect id="_x0000_i1035" style="width:0;height:1.5pt" o:hralign="center" o:hrstd="t" o:hr="t" fillcolor="#a0a0a0" stroked="f"/>
        </w:pict>
      </w:r>
    </w:p>
    <w:p w14:paraId="2FB6DDB1" w14:textId="77777777" w:rsidR="001C22E0" w:rsidRPr="001C22E0" w:rsidRDefault="001C22E0" w:rsidP="001C22E0">
      <w:pPr>
        <w:rPr>
          <w:rFonts w:ascii="Calibri" w:hAnsi="Calibri" w:cs="Calibri"/>
          <w:b/>
          <w:bCs/>
        </w:rPr>
      </w:pPr>
      <w:r w:rsidRPr="001C22E0">
        <w:rPr>
          <w:rFonts w:ascii="Calibri" w:hAnsi="Calibri" w:cs="Calibri"/>
          <w:b/>
          <w:bCs/>
        </w:rPr>
        <w:t>LANGUAGES</w:t>
      </w:r>
    </w:p>
    <w:p w14:paraId="15F7234A" w14:textId="77777777" w:rsidR="00F47D46" w:rsidRDefault="00F47D46" w:rsidP="00F47D46">
      <w:pPr>
        <w:pStyle w:val="ListParagraph"/>
        <w:numPr>
          <w:ilvl w:val="0"/>
          <w:numId w:val="8"/>
        </w:numPr>
        <w:rPr>
          <w:rFonts w:ascii="Calibri" w:hAnsi="Calibri" w:cs="Calibri"/>
          <w:sz w:val="20"/>
          <w:szCs w:val="20"/>
        </w:rPr>
        <w:sectPr w:rsidR="00F47D46" w:rsidSect="00225365">
          <w:type w:val="continuous"/>
          <w:pgSz w:w="11906" w:h="16838"/>
          <w:pgMar w:top="568" w:right="707" w:bottom="426" w:left="567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49F17CAB" w14:textId="77777777" w:rsidR="00F47D46" w:rsidRDefault="001C22E0" w:rsidP="00F47D46">
      <w:pPr>
        <w:pStyle w:val="ListParagraph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>English – Professional Proficiency</w:t>
      </w:r>
    </w:p>
    <w:p w14:paraId="2E809594" w14:textId="77777777" w:rsidR="00F47D46" w:rsidRDefault="001C22E0" w:rsidP="00F47D46">
      <w:pPr>
        <w:pStyle w:val="ListParagraph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>Hindi – Fluent</w:t>
      </w:r>
    </w:p>
    <w:p w14:paraId="1563A5D9" w14:textId="072B985B" w:rsidR="001C22E0" w:rsidRPr="00F47D46" w:rsidRDefault="001C22E0" w:rsidP="00F47D46">
      <w:pPr>
        <w:pStyle w:val="ListParagraph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>Bengali – Native</w:t>
      </w:r>
    </w:p>
    <w:p w14:paraId="45117D2A" w14:textId="77777777" w:rsidR="00F47D46" w:rsidRDefault="00F47D46" w:rsidP="001C22E0">
      <w:pPr>
        <w:rPr>
          <w:rFonts w:ascii="Calibri" w:hAnsi="Calibri" w:cs="Calibri"/>
        </w:rPr>
        <w:sectPr w:rsidR="00F47D46" w:rsidSect="00E636C1">
          <w:type w:val="continuous"/>
          <w:pgSz w:w="11906" w:h="16838"/>
          <w:pgMar w:top="568" w:right="707" w:bottom="709" w:left="567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2ADE2171" w14:textId="77777777" w:rsidR="001C22E0" w:rsidRPr="001C22E0" w:rsidRDefault="00000000" w:rsidP="001C22E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4B1133C">
          <v:rect id="_x0000_i1036" style="width:0;height:1.5pt" o:hralign="center" o:hrstd="t" o:hr="t" fillcolor="#a0a0a0" stroked="f"/>
        </w:pict>
      </w:r>
    </w:p>
    <w:p w14:paraId="26B5BAF4" w14:textId="77777777" w:rsidR="001C22E0" w:rsidRPr="001C22E0" w:rsidRDefault="001C22E0" w:rsidP="001C22E0">
      <w:pPr>
        <w:rPr>
          <w:rFonts w:ascii="Calibri" w:hAnsi="Calibri" w:cs="Calibri"/>
          <w:b/>
          <w:bCs/>
        </w:rPr>
      </w:pPr>
      <w:r w:rsidRPr="001C22E0">
        <w:rPr>
          <w:rFonts w:ascii="Calibri" w:hAnsi="Calibri" w:cs="Calibri"/>
          <w:b/>
          <w:bCs/>
        </w:rPr>
        <w:t>ADDITIONAL INFORMATION</w:t>
      </w:r>
    </w:p>
    <w:p w14:paraId="4A783B33" w14:textId="77777777" w:rsidR="00F47D46" w:rsidRPr="00F47D46" w:rsidRDefault="001C22E0" w:rsidP="00F47D46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 xml:space="preserve">9+ years of experience working within </w:t>
      </w:r>
      <w:r w:rsidRPr="00F47D46">
        <w:rPr>
          <w:rFonts w:ascii="Calibri" w:hAnsi="Calibri" w:cs="Calibri"/>
          <w:b/>
          <w:bCs/>
          <w:sz w:val="20"/>
          <w:szCs w:val="20"/>
        </w:rPr>
        <w:t>global consulting and offshore analytics delivery environments</w:t>
      </w:r>
    </w:p>
    <w:p w14:paraId="731976DF" w14:textId="77777777" w:rsidR="00F47D46" w:rsidRPr="00F47D46" w:rsidRDefault="001C22E0" w:rsidP="00F47D46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 xml:space="preserve">Experienced in managing </w:t>
      </w:r>
      <w:r w:rsidRPr="00F47D46">
        <w:rPr>
          <w:rFonts w:ascii="Calibri" w:hAnsi="Calibri" w:cs="Calibri"/>
          <w:b/>
          <w:bCs/>
          <w:sz w:val="20"/>
          <w:szCs w:val="20"/>
        </w:rPr>
        <w:t>multiple reporting workstreams and global stakeholder expectations</w:t>
      </w:r>
    </w:p>
    <w:p w14:paraId="24D1E062" w14:textId="3F246A94" w:rsidR="001C22E0" w:rsidRPr="00F47D46" w:rsidRDefault="001C22E0" w:rsidP="00F47D46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F47D46">
        <w:rPr>
          <w:rFonts w:ascii="Calibri" w:hAnsi="Calibri" w:cs="Calibri"/>
          <w:sz w:val="20"/>
          <w:szCs w:val="20"/>
        </w:rPr>
        <w:t xml:space="preserve">Open to </w:t>
      </w:r>
      <w:r w:rsidRPr="00F47D46">
        <w:rPr>
          <w:rFonts w:ascii="Calibri" w:hAnsi="Calibri" w:cs="Calibri"/>
          <w:b/>
          <w:bCs/>
          <w:sz w:val="20"/>
          <w:szCs w:val="20"/>
        </w:rPr>
        <w:t>international consulting and analytics leadership opportunities</w:t>
      </w:r>
    </w:p>
    <w:p w14:paraId="5E6044FE" w14:textId="77777777" w:rsidR="002000FA" w:rsidRPr="001C22E0" w:rsidRDefault="002000FA" w:rsidP="001C22E0">
      <w:pPr>
        <w:rPr>
          <w:rFonts w:ascii="Calibri" w:hAnsi="Calibri" w:cs="Calibri"/>
        </w:rPr>
      </w:pPr>
    </w:p>
    <w:sectPr w:rsidR="002000FA" w:rsidRPr="001C22E0" w:rsidSect="00E636C1">
      <w:type w:val="continuous"/>
      <w:pgSz w:w="11906" w:h="16838"/>
      <w:pgMar w:top="568" w:right="707" w:bottom="709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E0F"/>
    <w:multiLevelType w:val="hybridMultilevel"/>
    <w:tmpl w:val="C4B86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E479C"/>
    <w:multiLevelType w:val="hybridMultilevel"/>
    <w:tmpl w:val="755E1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07477"/>
    <w:multiLevelType w:val="hybridMultilevel"/>
    <w:tmpl w:val="9BAE0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3241D"/>
    <w:multiLevelType w:val="hybridMultilevel"/>
    <w:tmpl w:val="64B85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21CA5"/>
    <w:multiLevelType w:val="hybridMultilevel"/>
    <w:tmpl w:val="38440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B0136"/>
    <w:multiLevelType w:val="hybridMultilevel"/>
    <w:tmpl w:val="6C80C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2F4CA9"/>
    <w:multiLevelType w:val="hybridMultilevel"/>
    <w:tmpl w:val="71EA87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DD4235"/>
    <w:multiLevelType w:val="hybridMultilevel"/>
    <w:tmpl w:val="4594C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C281A"/>
    <w:multiLevelType w:val="hybridMultilevel"/>
    <w:tmpl w:val="41748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D96D7F"/>
    <w:multiLevelType w:val="hybridMultilevel"/>
    <w:tmpl w:val="3446E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897010"/>
    <w:multiLevelType w:val="multilevel"/>
    <w:tmpl w:val="B92E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61453">
    <w:abstractNumId w:val="10"/>
  </w:num>
  <w:num w:numId="2" w16cid:durableId="1785880881">
    <w:abstractNumId w:val="7"/>
  </w:num>
  <w:num w:numId="3" w16cid:durableId="85611662">
    <w:abstractNumId w:val="2"/>
  </w:num>
  <w:num w:numId="4" w16cid:durableId="891771466">
    <w:abstractNumId w:val="1"/>
  </w:num>
  <w:num w:numId="5" w16cid:durableId="335693332">
    <w:abstractNumId w:val="3"/>
  </w:num>
  <w:num w:numId="6" w16cid:durableId="1621646646">
    <w:abstractNumId w:val="5"/>
  </w:num>
  <w:num w:numId="7" w16cid:durableId="472135292">
    <w:abstractNumId w:val="8"/>
  </w:num>
  <w:num w:numId="8" w16cid:durableId="1317222227">
    <w:abstractNumId w:val="4"/>
  </w:num>
  <w:num w:numId="9" w16cid:durableId="765538994">
    <w:abstractNumId w:val="0"/>
  </w:num>
  <w:num w:numId="10" w16cid:durableId="1575434943">
    <w:abstractNumId w:val="9"/>
  </w:num>
  <w:num w:numId="11" w16cid:durableId="15222072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E0"/>
    <w:rsid w:val="001C22E0"/>
    <w:rsid w:val="002000FA"/>
    <w:rsid w:val="00213121"/>
    <w:rsid w:val="00216394"/>
    <w:rsid w:val="00225365"/>
    <w:rsid w:val="002B311A"/>
    <w:rsid w:val="002F3F86"/>
    <w:rsid w:val="004F77DC"/>
    <w:rsid w:val="009D56A8"/>
    <w:rsid w:val="00B94230"/>
    <w:rsid w:val="00CD48DD"/>
    <w:rsid w:val="00CD496E"/>
    <w:rsid w:val="00CF7E89"/>
    <w:rsid w:val="00D406E6"/>
    <w:rsid w:val="00E636C1"/>
    <w:rsid w:val="00F47D46"/>
    <w:rsid w:val="00F9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3E205"/>
  <w15:chartTrackingRefBased/>
  <w15:docId w15:val="{100845CB-7869-48B3-A0EB-089CAF0F4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2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22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nehasis-chakraborty/" TargetMode="External"/><Relationship Id="rId5" Type="http://schemas.openxmlformats.org/officeDocument/2006/relationships/hyperlink" Target="mailto:snehasis_chakraborty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1409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Snehaam Chakraborty</dc:creator>
  <cp:keywords/>
  <dc:description/>
  <cp:lastModifiedBy>Snehaam Chakraborty</cp:lastModifiedBy>
  <cp:revision>7</cp:revision>
  <cp:lastPrinted>2026-03-15T06:52:00Z</cp:lastPrinted>
  <dcterms:created xsi:type="dcterms:W3CDTF">2026-03-15T04:27:00Z</dcterms:created>
  <dcterms:modified xsi:type="dcterms:W3CDTF">2026-03-22T04:21:00Z</dcterms:modified>
</cp:coreProperties>
</file>