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DevOps Lab 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60 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Note – This test is an open book test and you are allowed to use Internet/Google and class PDF 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1- Deploy java web application in container (Docker) in the aws cloud.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JSP page with below message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0M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arks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340" w:firstLine="0"/>
        <w:rPr/>
      </w:pPr>
      <w:r w:rsidDel="00000000" w:rsidR="00000000" w:rsidRPr="00000000">
        <w:rPr>
          <w:rtl w:val="0"/>
        </w:rPr>
        <w:t xml:space="preserve">“ You passed today 's lab exam Cheers !”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war </w:t>
      </w:r>
      <w:r w:rsidDel="00000000" w:rsidR="00000000" w:rsidRPr="00000000">
        <w:rPr>
          <w:rtl w:val="0"/>
        </w:rPr>
        <w:t xml:space="preserve">file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web application.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3Marks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EC2 in aws cloud with below </w:t>
      </w:r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5Marks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size – t2.medium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 – AWSLinux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WAR file of your java web application in ec-2 which you have created .( use your favorite option to upload the file in EC-2)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2Marks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Docker Engine in EC2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&lt;5</w:t>
      </w: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your java web application (war file) in using docker/container.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&lt;15Marks&gt;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Dockerfile with tomcat server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Docker image with war 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run container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to validate your answer: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Open your favorite web browser  and enter URL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&lt;ec2 publicip&gt;:&lt;port-number&gt;/&lt;your application name&gt;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