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4259C" w14:textId="77777777" w:rsidR="006177C1" w:rsidRDefault="008D6771">
      <w:pPr>
        <w:rPr>
          <w:sz w:val="32"/>
          <w:szCs w:val="32"/>
          <w:lang w:val="en-CA"/>
        </w:rPr>
      </w:pPr>
      <w:r w:rsidRPr="008D6771">
        <w:rPr>
          <w:sz w:val="32"/>
          <w:szCs w:val="32"/>
          <w:lang w:val="en-CA"/>
        </w:rPr>
        <w:t>Hive queries are written in the spark application. The results of the 2 hive queries are stored to 2 different tables in hive as the retrieval can be done faster.</w:t>
      </w:r>
    </w:p>
    <w:p w14:paraId="50D3A272" w14:textId="77777777" w:rsidR="008D6771" w:rsidRDefault="008D6771">
      <w:pPr>
        <w:rPr>
          <w:sz w:val="32"/>
          <w:szCs w:val="32"/>
          <w:lang w:val="en-CA"/>
        </w:rPr>
      </w:pPr>
    </w:p>
    <w:p w14:paraId="620BC1E9" w14:textId="77777777" w:rsidR="008D6771" w:rsidRDefault="008D6771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Results are analysed from the reports generated on the hive table.</w:t>
      </w:r>
    </w:p>
    <w:p w14:paraId="781AE0F5" w14:textId="77777777" w:rsidR="008D6771" w:rsidRPr="008D6771" w:rsidRDefault="008D6771">
      <w:pPr>
        <w:rPr>
          <w:sz w:val="32"/>
          <w:szCs w:val="32"/>
          <w:lang w:val="en-CA"/>
        </w:rPr>
      </w:pPr>
      <w:bookmarkStart w:id="0" w:name="_GoBack"/>
      <w:bookmarkEnd w:id="0"/>
    </w:p>
    <w:sectPr w:rsidR="008D6771" w:rsidRPr="008D6771" w:rsidSect="00781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71"/>
    <w:rsid w:val="00781C70"/>
    <w:rsid w:val="008D6771"/>
    <w:rsid w:val="00C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79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Macintosh Word</Application>
  <DocSecurity>0</DocSecurity>
  <Lines>1</Lines>
  <Paragraphs>1</Paragraphs>
  <ScaleCrop>false</ScaleCrop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2018-08-15T14:50:00Z</dcterms:created>
  <dcterms:modified xsi:type="dcterms:W3CDTF">2018-08-15T14:53:00Z</dcterms:modified>
</cp:coreProperties>
</file>