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3309AD" w14:textId="77777777" w:rsidR="00F26482" w:rsidRDefault="00F26482">
      <w:pPr>
        <w:spacing w:before="360" w:after="360"/>
      </w:pPr>
    </w:p>
    <w:p w14:paraId="0206EEEB" w14:textId="77777777" w:rsidR="00F26482" w:rsidRDefault="00F913B6">
      <w:pPr>
        <w:spacing w:after="200"/>
        <w:jc w:val="center"/>
      </w:pPr>
      <w:r>
        <w:rPr>
          <w:b/>
          <w:bCs/>
          <w:color w:val="1B5E20"/>
          <w:sz w:val="36"/>
          <w:szCs w:val="36"/>
        </w:rPr>
        <w:t>UNIVERSITY OF AGRICULTURAL SCIENCES, BANGALORE</w:t>
      </w:r>
    </w:p>
    <w:p w14:paraId="5F086245" w14:textId="77777777" w:rsidR="00F26482" w:rsidRDefault="00F913B6">
      <w:pPr>
        <w:spacing w:after="160"/>
        <w:jc w:val="center"/>
      </w:pPr>
      <w:r>
        <w:rPr>
          <w:b/>
          <w:bCs/>
          <w:color w:val="2E7D32"/>
          <w:sz w:val="26"/>
          <w:szCs w:val="26"/>
        </w:rPr>
        <w:t>College of Agriculture, GKVK, Bangalore - 560065</w:t>
      </w:r>
    </w:p>
    <w:p w14:paraId="5FAED40C" w14:textId="77777777" w:rsidR="00F26482" w:rsidRDefault="00F26482">
      <w:pPr>
        <w:pBdr>
          <w:bottom w:val="single" w:sz="6" w:space="1" w:color="43A047"/>
        </w:pBdr>
        <w:spacing w:before="120" w:after="120"/>
      </w:pPr>
    </w:p>
    <w:p w14:paraId="7DF813FC" w14:textId="2AC9ED58" w:rsidR="00F26482" w:rsidRDefault="00F26482" w:rsidP="009467C9">
      <w:pPr>
        <w:spacing w:after="120"/>
      </w:pPr>
    </w:p>
    <w:p w14:paraId="1FA32342" w14:textId="77777777" w:rsidR="009467C9" w:rsidRDefault="009467C9" w:rsidP="009467C9">
      <w:pPr>
        <w:spacing w:after="120"/>
      </w:pPr>
    </w:p>
    <w:p w14:paraId="3123A74E" w14:textId="77777777" w:rsidR="00F26482" w:rsidRDefault="00F26482">
      <w:pPr>
        <w:spacing w:before="120" w:after="120"/>
      </w:pPr>
    </w:p>
    <w:p w14:paraId="3FD61F72" w14:textId="53B2762E" w:rsidR="00F26482" w:rsidRPr="009467C9" w:rsidRDefault="009467C9" w:rsidP="009467C9">
      <w:pPr>
        <w:spacing w:after="200"/>
        <w:jc w:val="center"/>
        <w:rPr>
          <w:b/>
          <w:bCs/>
          <w:color w:val="1B5E20"/>
          <w:sz w:val="44"/>
          <w:szCs w:val="44"/>
        </w:rPr>
      </w:pPr>
      <w:r>
        <w:rPr>
          <w:b/>
          <w:bCs/>
          <w:color w:val="1B5E20"/>
          <w:sz w:val="44"/>
          <w:szCs w:val="44"/>
        </w:rPr>
        <w:t>PROJECT</w:t>
      </w:r>
      <w:r w:rsidR="00F913B6">
        <w:rPr>
          <w:b/>
          <w:bCs/>
          <w:color w:val="1B5E20"/>
          <w:sz w:val="44"/>
          <w:szCs w:val="44"/>
        </w:rPr>
        <w:t xml:space="preserve"> REPORT</w:t>
      </w:r>
    </w:p>
    <w:p w14:paraId="14813687" w14:textId="77777777" w:rsidR="00F26482" w:rsidRDefault="00F913B6">
      <w:pPr>
        <w:pBdr>
          <w:top w:val="single" w:sz="8" w:space="1" w:color="43A047"/>
          <w:bottom w:val="single" w:sz="8" w:space="1" w:color="43A047"/>
        </w:pBdr>
        <w:spacing w:after="320"/>
        <w:jc w:val="center"/>
      </w:pPr>
      <w:r>
        <w:rPr>
          <w:b/>
          <w:bCs/>
          <w:color w:val="2E7D32"/>
          <w:sz w:val="34"/>
          <w:szCs w:val="34"/>
        </w:rPr>
        <w:t>Area, Production and Productivity of Pulses in India</w:t>
      </w:r>
    </w:p>
    <w:p w14:paraId="3C1591EA" w14:textId="77777777" w:rsidR="00F26482" w:rsidRDefault="00F26482">
      <w:pPr>
        <w:spacing w:before="180" w:after="180"/>
      </w:pPr>
    </w:p>
    <w:p w14:paraId="5D9F530F" w14:textId="77777777" w:rsidR="002A6678" w:rsidRDefault="002A6678">
      <w:pPr>
        <w:spacing w:after="80"/>
        <w:jc w:val="center"/>
        <w:rPr>
          <w:b/>
          <w:bCs/>
          <w:color w:val="546E7A"/>
          <w:sz w:val="36"/>
          <w:szCs w:val="36"/>
        </w:rPr>
      </w:pPr>
    </w:p>
    <w:p w14:paraId="01D21CDA" w14:textId="4C0CC7BB" w:rsidR="00F26482" w:rsidRPr="002A6678" w:rsidRDefault="002A6678">
      <w:pPr>
        <w:spacing w:before="120" w:after="120"/>
        <w:rPr>
          <w:b/>
          <w:bCs/>
          <w:color w:val="546E7A"/>
          <w:sz w:val="32"/>
          <w:szCs w:val="32"/>
        </w:rPr>
      </w:pPr>
      <w:r w:rsidRPr="002A6678">
        <w:rPr>
          <w:b/>
          <w:bCs/>
          <w:color w:val="546E7A"/>
          <w:sz w:val="32"/>
          <w:szCs w:val="32"/>
        </w:rPr>
        <w:t>Submitted by:</w:t>
      </w:r>
    </w:p>
    <w:p w14:paraId="284FFCC2" w14:textId="2F94E020" w:rsidR="002A6678" w:rsidRPr="002A6678" w:rsidRDefault="002A6678">
      <w:pPr>
        <w:spacing w:before="120" w:after="120"/>
        <w:rPr>
          <w:color w:val="000000" w:themeColor="text1"/>
          <w:sz w:val="32"/>
          <w:szCs w:val="32"/>
        </w:rPr>
      </w:pPr>
      <w:r w:rsidRPr="002A6678">
        <w:rPr>
          <w:color w:val="000000" w:themeColor="text1"/>
          <w:sz w:val="32"/>
          <w:szCs w:val="32"/>
        </w:rPr>
        <w:t>Shrusti patil(AMB2242)</w:t>
      </w:r>
    </w:p>
    <w:p w14:paraId="2F77FEA4" w14:textId="7A203A17" w:rsidR="002A6678" w:rsidRPr="002A6678" w:rsidRDefault="002A6678">
      <w:pPr>
        <w:spacing w:before="120" w:after="120"/>
        <w:rPr>
          <w:color w:val="000000" w:themeColor="text1"/>
          <w:sz w:val="32"/>
          <w:szCs w:val="32"/>
        </w:rPr>
      </w:pPr>
      <w:r w:rsidRPr="002A6678">
        <w:rPr>
          <w:color w:val="000000" w:themeColor="text1"/>
          <w:sz w:val="32"/>
          <w:szCs w:val="32"/>
        </w:rPr>
        <w:t>Sneha (AMB2253)</w:t>
      </w:r>
    </w:p>
    <w:p w14:paraId="53AEA490" w14:textId="55596E8E" w:rsidR="002A6678" w:rsidRPr="002A6678" w:rsidRDefault="002A6678">
      <w:pPr>
        <w:spacing w:before="120" w:after="120"/>
        <w:rPr>
          <w:color w:val="000000" w:themeColor="text1"/>
          <w:sz w:val="32"/>
          <w:szCs w:val="32"/>
        </w:rPr>
      </w:pPr>
      <w:r w:rsidRPr="002A6678">
        <w:rPr>
          <w:color w:val="000000" w:themeColor="text1"/>
          <w:sz w:val="32"/>
          <w:szCs w:val="32"/>
        </w:rPr>
        <w:t>Hema A T(AMB</w:t>
      </w:r>
      <w:r>
        <w:rPr>
          <w:color w:val="000000" w:themeColor="text1"/>
          <w:sz w:val="32"/>
          <w:szCs w:val="32"/>
        </w:rPr>
        <w:t>2085)</w:t>
      </w:r>
    </w:p>
    <w:p w14:paraId="37B14BBB" w14:textId="77777777" w:rsidR="002A6678" w:rsidRDefault="002A6678">
      <w:pPr>
        <w:spacing w:after="80"/>
        <w:jc w:val="center"/>
        <w:rPr>
          <w:b/>
          <w:bCs/>
          <w:color w:val="546E7A"/>
          <w:sz w:val="24"/>
          <w:szCs w:val="24"/>
        </w:rPr>
      </w:pPr>
    </w:p>
    <w:p w14:paraId="1CFB4BC0" w14:textId="77777777" w:rsidR="002A6678" w:rsidRDefault="002A6678">
      <w:pPr>
        <w:spacing w:after="80"/>
        <w:jc w:val="center"/>
        <w:rPr>
          <w:b/>
          <w:bCs/>
          <w:color w:val="546E7A"/>
          <w:sz w:val="24"/>
          <w:szCs w:val="24"/>
        </w:rPr>
      </w:pPr>
    </w:p>
    <w:p w14:paraId="08354314" w14:textId="77777777" w:rsidR="002A6678" w:rsidRDefault="002A6678">
      <w:pPr>
        <w:spacing w:after="80"/>
        <w:jc w:val="center"/>
        <w:rPr>
          <w:b/>
          <w:bCs/>
          <w:color w:val="546E7A"/>
          <w:sz w:val="24"/>
          <w:szCs w:val="24"/>
        </w:rPr>
      </w:pPr>
    </w:p>
    <w:p w14:paraId="05918FB3" w14:textId="77777777" w:rsidR="002A6678" w:rsidRDefault="002A6678">
      <w:pPr>
        <w:spacing w:after="80"/>
        <w:jc w:val="center"/>
        <w:rPr>
          <w:b/>
          <w:bCs/>
          <w:color w:val="546E7A"/>
          <w:sz w:val="24"/>
          <w:szCs w:val="24"/>
        </w:rPr>
      </w:pPr>
    </w:p>
    <w:p w14:paraId="5D309C0D" w14:textId="5F38DF41" w:rsidR="002A6678" w:rsidRPr="007B796F" w:rsidRDefault="007B796F">
      <w:pPr>
        <w:spacing w:after="80"/>
        <w:jc w:val="center"/>
        <w:rPr>
          <w:b/>
          <w:bCs/>
          <w:color w:val="546E7A"/>
          <w:sz w:val="32"/>
          <w:szCs w:val="32"/>
        </w:rPr>
      </w:pPr>
      <w:r>
        <w:rPr>
          <w:b/>
          <w:bCs/>
          <w:color w:val="546E7A"/>
          <w:sz w:val="24"/>
          <w:szCs w:val="24"/>
        </w:rPr>
        <w:t xml:space="preserve">                                          </w:t>
      </w:r>
      <w:r w:rsidR="002A6678" w:rsidRPr="007B796F">
        <w:rPr>
          <w:b/>
          <w:bCs/>
          <w:color w:val="546E7A"/>
          <w:sz w:val="32"/>
          <w:szCs w:val="32"/>
        </w:rPr>
        <w:t xml:space="preserve">Submitted to: </w:t>
      </w:r>
    </w:p>
    <w:p w14:paraId="712FDC17" w14:textId="70509076" w:rsidR="002A6678" w:rsidRPr="007B796F" w:rsidRDefault="007B796F">
      <w:pPr>
        <w:spacing w:after="80"/>
        <w:jc w:val="center"/>
        <w:rPr>
          <w:color w:val="000000" w:themeColor="text1"/>
          <w:sz w:val="32"/>
          <w:szCs w:val="32"/>
        </w:rPr>
      </w:pPr>
      <w:r w:rsidRPr="007B796F">
        <w:rPr>
          <w:b/>
          <w:bCs/>
          <w:color w:val="000000" w:themeColor="text1"/>
          <w:sz w:val="32"/>
          <w:szCs w:val="32"/>
        </w:rPr>
        <w:t xml:space="preserve">                             </w:t>
      </w:r>
      <w:r w:rsidR="002A6678" w:rsidRPr="007B796F">
        <w:rPr>
          <w:color w:val="000000" w:themeColor="text1"/>
          <w:sz w:val="32"/>
          <w:szCs w:val="32"/>
        </w:rPr>
        <w:t>The Course teacher</w:t>
      </w:r>
    </w:p>
    <w:p w14:paraId="32CD7748" w14:textId="6ED1E838" w:rsidR="007B796F" w:rsidRDefault="007B796F" w:rsidP="007B796F">
      <w:pPr>
        <w:spacing w:after="80"/>
        <w:jc w:val="center"/>
        <w:rPr>
          <w:color w:val="000000" w:themeColor="text1"/>
          <w:sz w:val="32"/>
          <w:szCs w:val="32"/>
        </w:rPr>
      </w:pPr>
      <w:r w:rsidRPr="007B796F">
        <w:rPr>
          <w:color w:val="000000" w:themeColor="text1"/>
          <w:sz w:val="32"/>
          <w:szCs w:val="32"/>
        </w:rPr>
        <w:t xml:space="preserve">                             </w:t>
      </w:r>
      <w:r w:rsidR="002A6678" w:rsidRPr="007B796F">
        <w:rPr>
          <w:color w:val="000000" w:themeColor="text1"/>
          <w:sz w:val="32"/>
          <w:szCs w:val="32"/>
        </w:rPr>
        <w:t>AI &amp; ML</w:t>
      </w:r>
      <w:r w:rsidR="009467C9">
        <w:rPr>
          <w:color w:val="000000" w:themeColor="text1"/>
          <w:sz w:val="32"/>
          <w:szCs w:val="32"/>
        </w:rPr>
        <w:t xml:space="preserve"> in agriculture</w:t>
      </w:r>
      <w:bookmarkStart w:id="0" w:name="_GoBack"/>
      <w:bookmarkEnd w:id="0"/>
    </w:p>
    <w:p w14:paraId="4407AF1F" w14:textId="098F0B3B" w:rsidR="002A6678" w:rsidRPr="007B796F" w:rsidRDefault="007B796F" w:rsidP="006A1C7D">
      <w:pPr>
        <w:spacing w:after="80"/>
        <w:jc w:val="center"/>
        <w:rPr>
          <w:color w:val="000000" w:themeColor="text1"/>
          <w:sz w:val="32"/>
          <w:szCs w:val="32"/>
        </w:rPr>
      </w:pPr>
      <w:r>
        <w:rPr>
          <w:color w:val="000000" w:themeColor="text1"/>
          <w:sz w:val="32"/>
          <w:szCs w:val="32"/>
        </w:rPr>
        <w:t xml:space="preserve">                                   </w:t>
      </w:r>
      <w:r w:rsidRPr="007B796F">
        <w:rPr>
          <w:color w:val="000000" w:themeColor="text1"/>
          <w:sz w:val="32"/>
          <w:szCs w:val="32"/>
        </w:rPr>
        <w:t xml:space="preserve">UAS GKVK BANGALORE                                                                                                         </w:t>
      </w:r>
    </w:p>
    <w:p w14:paraId="7843666A" w14:textId="05601F68" w:rsidR="006A1C7D" w:rsidRPr="007B796F" w:rsidRDefault="007B796F" w:rsidP="006A1C7D">
      <w:pPr>
        <w:spacing w:after="80"/>
        <w:jc w:val="center"/>
        <w:rPr>
          <w:color w:val="000000" w:themeColor="text1"/>
          <w:sz w:val="32"/>
          <w:szCs w:val="32"/>
        </w:rPr>
      </w:pPr>
      <w:r>
        <w:rPr>
          <w:color w:val="000000" w:themeColor="text1"/>
          <w:sz w:val="32"/>
          <w:szCs w:val="32"/>
        </w:rPr>
        <w:t xml:space="preserve">                              </w:t>
      </w:r>
      <w:r w:rsidRPr="007B796F">
        <w:rPr>
          <w:color w:val="000000" w:themeColor="text1"/>
          <w:sz w:val="32"/>
          <w:szCs w:val="32"/>
        </w:rPr>
        <w:t>560065</w:t>
      </w:r>
    </w:p>
    <w:p w14:paraId="16882250" w14:textId="77777777" w:rsidR="002A6678" w:rsidRPr="007B796F" w:rsidRDefault="002A6678">
      <w:pPr>
        <w:spacing w:after="80"/>
        <w:jc w:val="center"/>
        <w:rPr>
          <w:b/>
          <w:bCs/>
          <w:color w:val="000000" w:themeColor="text1"/>
          <w:sz w:val="24"/>
          <w:szCs w:val="24"/>
        </w:rPr>
      </w:pPr>
    </w:p>
    <w:p w14:paraId="38F875CF" w14:textId="1A214055" w:rsidR="006A1C7D" w:rsidRDefault="006A1C7D">
      <w:pPr>
        <w:rPr>
          <w:sz w:val="32"/>
          <w:szCs w:val="32"/>
        </w:rPr>
      </w:pPr>
    </w:p>
    <w:tbl>
      <w:tblPr>
        <w:tblStyle w:val="TableGrid"/>
        <w:tblpPr w:leftFromText="180" w:rightFromText="180" w:horzAnchor="margin" w:tblpY="510"/>
        <w:tblW w:w="9071" w:type="dxa"/>
        <w:tblInd w:w="0" w:type="dxa"/>
        <w:tblCellMar>
          <w:left w:w="115" w:type="dxa"/>
          <w:right w:w="115" w:type="dxa"/>
        </w:tblCellMar>
        <w:tblLook w:val="04A0" w:firstRow="1" w:lastRow="0" w:firstColumn="1" w:lastColumn="0" w:noHBand="0" w:noVBand="1"/>
      </w:tblPr>
      <w:tblGrid>
        <w:gridCol w:w="1419"/>
        <w:gridCol w:w="5995"/>
        <w:gridCol w:w="1657"/>
      </w:tblGrid>
      <w:tr w:rsidR="009467C9" w:rsidRPr="009467C9" w14:paraId="14CA207F"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390528CD" w14:textId="77777777" w:rsidR="009467C9" w:rsidRPr="009467C9" w:rsidRDefault="009467C9" w:rsidP="009467C9">
            <w:pPr>
              <w:spacing w:line="259" w:lineRule="auto"/>
              <w:jc w:val="center"/>
              <w:rPr>
                <w:sz w:val="36"/>
                <w:szCs w:val="36"/>
              </w:rPr>
            </w:pPr>
            <w:r w:rsidRPr="009467C9">
              <w:rPr>
                <w:b/>
                <w:color w:val="FFFFFF"/>
                <w:sz w:val="36"/>
                <w:szCs w:val="36"/>
              </w:rPr>
              <w:lastRenderedPageBreak/>
              <w:t>Chapter</w:t>
            </w:r>
          </w:p>
        </w:tc>
        <w:tc>
          <w:tcPr>
            <w:tcW w:w="6236"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15FB0D6D" w14:textId="77777777" w:rsidR="009467C9" w:rsidRPr="009467C9" w:rsidRDefault="009467C9" w:rsidP="009467C9">
            <w:pPr>
              <w:spacing w:line="259" w:lineRule="auto"/>
              <w:jc w:val="center"/>
              <w:rPr>
                <w:sz w:val="36"/>
                <w:szCs w:val="36"/>
              </w:rPr>
            </w:pPr>
            <w:r w:rsidRPr="009467C9">
              <w:rPr>
                <w:b/>
                <w:color w:val="FFFFFF"/>
                <w:sz w:val="36"/>
                <w:szCs w:val="36"/>
              </w:rPr>
              <w:t>Title</w:t>
            </w:r>
          </w:p>
        </w:tc>
        <w:tc>
          <w:tcPr>
            <w:tcW w:w="1701" w:type="dxa"/>
            <w:tcBorders>
              <w:top w:val="single" w:sz="4" w:space="0" w:color="A8D5B7"/>
              <w:left w:val="single" w:sz="4" w:space="0" w:color="A8D5B7"/>
              <w:bottom w:val="single" w:sz="4" w:space="0" w:color="A8D5B7"/>
              <w:right w:val="single" w:sz="4" w:space="0" w:color="A8D5B7"/>
            </w:tcBorders>
            <w:shd w:val="clear" w:color="auto" w:fill="2D6A4F"/>
            <w:vAlign w:val="center"/>
          </w:tcPr>
          <w:p w14:paraId="5B3ED6FA" w14:textId="77777777" w:rsidR="009467C9" w:rsidRPr="009467C9" w:rsidRDefault="009467C9" w:rsidP="009467C9">
            <w:pPr>
              <w:spacing w:line="259" w:lineRule="auto"/>
              <w:jc w:val="center"/>
              <w:rPr>
                <w:sz w:val="36"/>
                <w:szCs w:val="36"/>
              </w:rPr>
            </w:pPr>
            <w:r w:rsidRPr="009467C9">
              <w:rPr>
                <w:b/>
                <w:color w:val="FFFFFF"/>
                <w:sz w:val="36"/>
                <w:szCs w:val="36"/>
              </w:rPr>
              <w:t>Page No.</w:t>
            </w:r>
          </w:p>
        </w:tc>
      </w:tr>
      <w:tr w:rsidR="009467C9" w:rsidRPr="009467C9" w14:paraId="10587F7F"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94D5C4A" w14:textId="77777777" w:rsidR="009467C9" w:rsidRPr="009467C9" w:rsidRDefault="009467C9" w:rsidP="009467C9">
            <w:pPr>
              <w:spacing w:line="259" w:lineRule="auto"/>
              <w:jc w:val="center"/>
              <w:rPr>
                <w:sz w:val="36"/>
                <w:szCs w:val="36"/>
              </w:rPr>
            </w:pPr>
            <w:r w:rsidRPr="009467C9">
              <w:rPr>
                <w:color w:val="000000"/>
                <w:sz w:val="36"/>
                <w:szCs w:val="36"/>
              </w:rPr>
              <w:t>—</w:t>
            </w:r>
          </w:p>
        </w:tc>
        <w:tc>
          <w:tcPr>
            <w:tcW w:w="623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7DA468C" w14:textId="77777777" w:rsidR="009467C9" w:rsidRPr="009467C9" w:rsidRDefault="009467C9" w:rsidP="009467C9">
            <w:pPr>
              <w:spacing w:line="259" w:lineRule="auto"/>
              <w:jc w:val="center"/>
              <w:rPr>
                <w:sz w:val="36"/>
                <w:szCs w:val="36"/>
              </w:rPr>
            </w:pPr>
            <w:r w:rsidRPr="009467C9">
              <w:rPr>
                <w:color w:val="000000"/>
                <w:sz w:val="36"/>
                <w:szCs w:val="36"/>
              </w:rPr>
              <w:t>Abstract</w:t>
            </w:r>
          </w:p>
        </w:tc>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BD11D29" w14:textId="77777777" w:rsidR="009467C9" w:rsidRPr="009467C9" w:rsidRDefault="009467C9" w:rsidP="009467C9">
            <w:pPr>
              <w:spacing w:line="259" w:lineRule="auto"/>
              <w:jc w:val="center"/>
              <w:rPr>
                <w:sz w:val="36"/>
                <w:szCs w:val="36"/>
              </w:rPr>
            </w:pPr>
            <w:r w:rsidRPr="009467C9">
              <w:rPr>
                <w:color w:val="000000"/>
                <w:sz w:val="36"/>
                <w:szCs w:val="36"/>
              </w:rPr>
              <w:t>4</w:t>
            </w:r>
          </w:p>
        </w:tc>
      </w:tr>
      <w:tr w:rsidR="009467C9" w:rsidRPr="009467C9" w14:paraId="339B3898"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2E1FD732" w14:textId="77777777" w:rsidR="009467C9" w:rsidRPr="009467C9" w:rsidRDefault="009467C9" w:rsidP="009467C9">
            <w:pPr>
              <w:spacing w:line="259" w:lineRule="auto"/>
              <w:jc w:val="center"/>
              <w:rPr>
                <w:sz w:val="36"/>
                <w:szCs w:val="36"/>
              </w:rPr>
            </w:pPr>
            <w:r w:rsidRPr="009467C9">
              <w:rPr>
                <w:color w:val="000000"/>
                <w:sz w:val="36"/>
                <w:szCs w:val="36"/>
              </w:rPr>
              <w:t>I</w:t>
            </w:r>
          </w:p>
        </w:tc>
        <w:tc>
          <w:tcPr>
            <w:tcW w:w="623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68F6B83" w14:textId="77777777" w:rsidR="009467C9" w:rsidRPr="009467C9" w:rsidRDefault="009467C9" w:rsidP="009467C9">
            <w:pPr>
              <w:spacing w:line="259" w:lineRule="auto"/>
              <w:jc w:val="center"/>
              <w:rPr>
                <w:sz w:val="36"/>
                <w:szCs w:val="36"/>
              </w:rPr>
            </w:pPr>
            <w:r w:rsidRPr="009467C9">
              <w:rPr>
                <w:color w:val="000000"/>
                <w:sz w:val="36"/>
                <w:szCs w:val="36"/>
              </w:rPr>
              <w:t>Introduction</w:t>
            </w:r>
          </w:p>
        </w:tc>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71C4BF8" w14:textId="77777777" w:rsidR="009467C9" w:rsidRPr="009467C9" w:rsidRDefault="009467C9" w:rsidP="009467C9">
            <w:pPr>
              <w:spacing w:line="259" w:lineRule="auto"/>
              <w:jc w:val="center"/>
              <w:rPr>
                <w:sz w:val="36"/>
                <w:szCs w:val="36"/>
              </w:rPr>
            </w:pPr>
            <w:r w:rsidRPr="009467C9">
              <w:rPr>
                <w:color w:val="000000"/>
                <w:sz w:val="36"/>
                <w:szCs w:val="36"/>
              </w:rPr>
              <w:t>5</w:t>
            </w:r>
          </w:p>
        </w:tc>
      </w:tr>
      <w:tr w:rsidR="009467C9" w:rsidRPr="009467C9" w14:paraId="64B003E5"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64D6EE57" w14:textId="77777777" w:rsidR="009467C9" w:rsidRPr="009467C9" w:rsidRDefault="009467C9" w:rsidP="009467C9">
            <w:pPr>
              <w:spacing w:line="259" w:lineRule="auto"/>
              <w:jc w:val="center"/>
              <w:rPr>
                <w:sz w:val="36"/>
                <w:szCs w:val="36"/>
              </w:rPr>
            </w:pPr>
            <w:r w:rsidRPr="009467C9">
              <w:rPr>
                <w:color w:val="000000"/>
                <w:sz w:val="36"/>
                <w:szCs w:val="36"/>
              </w:rPr>
              <w:t>II</w:t>
            </w:r>
          </w:p>
        </w:tc>
        <w:tc>
          <w:tcPr>
            <w:tcW w:w="623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482789E" w14:textId="77777777" w:rsidR="009467C9" w:rsidRPr="009467C9" w:rsidRDefault="009467C9" w:rsidP="009467C9">
            <w:pPr>
              <w:spacing w:line="259" w:lineRule="auto"/>
              <w:jc w:val="center"/>
              <w:rPr>
                <w:sz w:val="36"/>
                <w:szCs w:val="36"/>
              </w:rPr>
            </w:pPr>
            <w:r w:rsidRPr="009467C9">
              <w:rPr>
                <w:color w:val="000000"/>
                <w:sz w:val="36"/>
                <w:szCs w:val="36"/>
              </w:rPr>
              <w:t>Review of Literature</w:t>
            </w:r>
          </w:p>
        </w:tc>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3C5A0649" w14:textId="77777777" w:rsidR="009467C9" w:rsidRPr="009467C9" w:rsidRDefault="009467C9" w:rsidP="009467C9">
            <w:pPr>
              <w:spacing w:line="259" w:lineRule="auto"/>
              <w:jc w:val="center"/>
              <w:rPr>
                <w:sz w:val="36"/>
                <w:szCs w:val="36"/>
              </w:rPr>
            </w:pPr>
            <w:r w:rsidRPr="009467C9">
              <w:rPr>
                <w:color w:val="000000"/>
                <w:sz w:val="36"/>
                <w:szCs w:val="36"/>
              </w:rPr>
              <w:t>6</w:t>
            </w:r>
          </w:p>
        </w:tc>
      </w:tr>
      <w:tr w:rsidR="009467C9" w:rsidRPr="009467C9" w14:paraId="772CA4A1"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F925F2D" w14:textId="77777777" w:rsidR="009467C9" w:rsidRPr="009467C9" w:rsidRDefault="009467C9" w:rsidP="009467C9">
            <w:pPr>
              <w:spacing w:line="259" w:lineRule="auto"/>
              <w:jc w:val="center"/>
              <w:rPr>
                <w:sz w:val="36"/>
                <w:szCs w:val="36"/>
              </w:rPr>
            </w:pPr>
            <w:r w:rsidRPr="009467C9">
              <w:rPr>
                <w:color w:val="000000"/>
                <w:sz w:val="36"/>
                <w:szCs w:val="36"/>
              </w:rPr>
              <w:t>III</w:t>
            </w:r>
          </w:p>
        </w:tc>
        <w:tc>
          <w:tcPr>
            <w:tcW w:w="623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3D5A2C45" w14:textId="77777777" w:rsidR="009467C9" w:rsidRPr="009467C9" w:rsidRDefault="009467C9" w:rsidP="009467C9">
            <w:pPr>
              <w:spacing w:line="259" w:lineRule="auto"/>
              <w:jc w:val="center"/>
              <w:rPr>
                <w:sz w:val="36"/>
                <w:szCs w:val="36"/>
              </w:rPr>
            </w:pPr>
            <w:r w:rsidRPr="009467C9">
              <w:rPr>
                <w:color w:val="000000"/>
                <w:sz w:val="36"/>
                <w:szCs w:val="36"/>
              </w:rPr>
              <w:t>Objectives</w:t>
            </w:r>
          </w:p>
        </w:tc>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761349F" w14:textId="77777777" w:rsidR="009467C9" w:rsidRPr="009467C9" w:rsidRDefault="009467C9" w:rsidP="009467C9">
            <w:pPr>
              <w:spacing w:line="259" w:lineRule="auto"/>
              <w:jc w:val="center"/>
              <w:rPr>
                <w:sz w:val="36"/>
                <w:szCs w:val="36"/>
              </w:rPr>
            </w:pPr>
            <w:r w:rsidRPr="009467C9">
              <w:rPr>
                <w:color w:val="000000"/>
                <w:sz w:val="36"/>
                <w:szCs w:val="36"/>
              </w:rPr>
              <w:t>7</w:t>
            </w:r>
          </w:p>
        </w:tc>
      </w:tr>
      <w:tr w:rsidR="009467C9" w:rsidRPr="009467C9" w14:paraId="5E21D326"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6B4B1C6" w14:textId="77777777" w:rsidR="009467C9" w:rsidRPr="009467C9" w:rsidRDefault="009467C9" w:rsidP="009467C9">
            <w:pPr>
              <w:spacing w:line="259" w:lineRule="auto"/>
              <w:jc w:val="center"/>
              <w:rPr>
                <w:sz w:val="36"/>
                <w:szCs w:val="36"/>
              </w:rPr>
            </w:pPr>
            <w:r w:rsidRPr="009467C9">
              <w:rPr>
                <w:color w:val="000000"/>
                <w:sz w:val="36"/>
                <w:szCs w:val="36"/>
              </w:rPr>
              <w:t>IV</w:t>
            </w:r>
          </w:p>
        </w:tc>
        <w:tc>
          <w:tcPr>
            <w:tcW w:w="623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D14A104" w14:textId="77777777" w:rsidR="009467C9" w:rsidRPr="009467C9" w:rsidRDefault="009467C9" w:rsidP="009467C9">
            <w:pPr>
              <w:spacing w:line="259" w:lineRule="auto"/>
              <w:jc w:val="center"/>
              <w:rPr>
                <w:sz w:val="36"/>
                <w:szCs w:val="36"/>
              </w:rPr>
            </w:pPr>
            <w:r w:rsidRPr="009467C9">
              <w:rPr>
                <w:color w:val="000000"/>
                <w:sz w:val="36"/>
                <w:szCs w:val="36"/>
              </w:rPr>
              <w:t>Materials and Methods</w:t>
            </w:r>
          </w:p>
        </w:tc>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B71F71B" w14:textId="77777777" w:rsidR="009467C9" w:rsidRPr="009467C9" w:rsidRDefault="009467C9" w:rsidP="009467C9">
            <w:pPr>
              <w:spacing w:line="259" w:lineRule="auto"/>
              <w:jc w:val="center"/>
              <w:rPr>
                <w:sz w:val="36"/>
                <w:szCs w:val="36"/>
              </w:rPr>
            </w:pPr>
            <w:r w:rsidRPr="009467C9">
              <w:rPr>
                <w:color w:val="000000"/>
                <w:sz w:val="36"/>
                <w:szCs w:val="36"/>
              </w:rPr>
              <w:t>8</w:t>
            </w:r>
          </w:p>
        </w:tc>
      </w:tr>
      <w:tr w:rsidR="009467C9" w:rsidRPr="009467C9" w14:paraId="6FEE9720"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52AE3AE3" w14:textId="77777777" w:rsidR="009467C9" w:rsidRPr="009467C9" w:rsidRDefault="009467C9" w:rsidP="009467C9">
            <w:pPr>
              <w:spacing w:line="259" w:lineRule="auto"/>
              <w:jc w:val="center"/>
              <w:rPr>
                <w:sz w:val="36"/>
                <w:szCs w:val="36"/>
              </w:rPr>
            </w:pPr>
            <w:r w:rsidRPr="009467C9">
              <w:rPr>
                <w:color w:val="000000"/>
                <w:sz w:val="36"/>
                <w:szCs w:val="36"/>
              </w:rPr>
              <w:t>V</w:t>
            </w:r>
          </w:p>
        </w:tc>
        <w:tc>
          <w:tcPr>
            <w:tcW w:w="623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0115E764" w14:textId="77777777" w:rsidR="009467C9" w:rsidRPr="009467C9" w:rsidRDefault="009467C9" w:rsidP="009467C9">
            <w:pPr>
              <w:spacing w:line="259" w:lineRule="auto"/>
              <w:jc w:val="center"/>
              <w:rPr>
                <w:sz w:val="36"/>
                <w:szCs w:val="36"/>
              </w:rPr>
            </w:pPr>
            <w:r w:rsidRPr="009467C9">
              <w:rPr>
                <w:color w:val="000000"/>
                <w:sz w:val="36"/>
                <w:szCs w:val="36"/>
              </w:rPr>
              <w:t>System Architecture / Experimental Design</w:t>
            </w:r>
          </w:p>
        </w:tc>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05AA166" w14:textId="77777777" w:rsidR="009467C9" w:rsidRPr="009467C9" w:rsidRDefault="009467C9" w:rsidP="009467C9">
            <w:pPr>
              <w:spacing w:line="259" w:lineRule="auto"/>
              <w:jc w:val="center"/>
              <w:rPr>
                <w:sz w:val="36"/>
                <w:szCs w:val="36"/>
              </w:rPr>
            </w:pPr>
            <w:r w:rsidRPr="009467C9">
              <w:rPr>
                <w:color w:val="000000"/>
                <w:sz w:val="36"/>
                <w:szCs w:val="36"/>
              </w:rPr>
              <w:t>10</w:t>
            </w:r>
          </w:p>
        </w:tc>
      </w:tr>
      <w:tr w:rsidR="009467C9" w:rsidRPr="009467C9" w14:paraId="3940504A"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F28A076" w14:textId="77777777" w:rsidR="009467C9" w:rsidRPr="009467C9" w:rsidRDefault="009467C9" w:rsidP="009467C9">
            <w:pPr>
              <w:spacing w:line="259" w:lineRule="auto"/>
              <w:jc w:val="center"/>
              <w:rPr>
                <w:sz w:val="36"/>
                <w:szCs w:val="36"/>
              </w:rPr>
            </w:pPr>
            <w:r w:rsidRPr="009467C9">
              <w:rPr>
                <w:color w:val="000000"/>
                <w:sz w:val="36"/>
                <w:szCs w:val="36"/>
              </w:rPr>
              <w:t>VI</w:t>
            </w:r>
          </w:p>
        </w:tc>
        <w:tc>
          <w:tcPr>
            <w:tcW w:w="623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4A08FD4" w14:textId="77777777" w:rsidR="009467C9" w:rsidRPr="009467C9" w:rsidRDefault="009467C9" w:rsidP="009467C9">
            <w:pPr>
              <w:spacing w:line="259" w:lineRule="auto"/>
              <w:jc w:val="center"/>
              <w:rPr>
                <w:sz w:val="36"/>
                <w:szCs w:val="36"/>
              </w:rPr>
            </w:pPr>
            <w:r w:rsidRPr="009467C9">
              <w:rPr>
                <w:color w:val="000000"/>
                <w:sz w:val="36"/>
                <w:szCs w:val="36"/>
              </w:rPr>
              <w:t>Experiment Results</w:t>
            </w:r>
          </w:p>
        </w:tc>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5EBAA45C" w14:textId="77777777" w:rsidR="009467C9" w:rsidRPr="009467C9" w:rsidRDefault="009467C9" w:rsidP="009467C9">
            <w:pPr>
              <w:spacing w:line="259" w:lineRule="auto"/>
              <w:jc w:val="center"/>
              <w:rPr>
                <w:sz w:val="36"/>
                <w:szCs w:val="36"/>
              </w:rPr>
            </w:pPr>
            <w:r w:rsidRPr="009467C9">
              <w:rPr>
                <w:color w:val="000000"/>
                <w:sz w:val="36"/>
                <w:szCs w:val="36"/>
              </w:rPr>
              <w:t>12</w:t>
            </w:r>
          </w:p>
        </w:tc>
      </w:tr>
      <w:tr w:rsidR="009467C9" w:rsidRPr="009467C9" w14:paraId="2BB93E84"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354EBD0" w14:textId="77777777" w:rsidR="009467C9" w:rsidRPr="009467C9" w:rsidRDefault="009467C9" w:rsidP="009467C9">
            <w:pPr>
              <w:spacing w:line="259" w:lineRule="auto"/>
              <w:jc w:val="center"/>
              <w:rPr>
                <w:sz w:val="36"/>
                <w:szCs w:val="36"/>
              </w:rPr>
            </w:pPr>
            <w:r w:rsidRPr="009467C9">
              <w:rPr>
                <w:color w:val="000000"/>
                <w:sz w:val="36"/>
                <w:szCs w:val="36"/>
              </w:rPr>
              <w:t>VII</w:t>
            </w:r>
          </w:p>
        </w:tc>
        <w:tc>
          <w:tcPr>
            <w:tcW w:w="623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BE78EF7" w14:textId="77777777" w:rsidR="009467C9" w:rsidRPr="009467C9" w:rsidRDefault="009467C9" w:rsidP="009467C9">
            <w:pPr>
              <w:spacing w:line="259" w:lineRule="auto"/>
              <w:jc w:val="center"/>
              <w:rPr>
                <w:sz w:val="36"/>
                <w:szCs w:val="36"/>
              </w:rPr>
            </w:pPr>
            <w:r w:rsidRPr="009467C9">
              <w:rPr>
                <w:color w:val="000000"/>
                <w:sz w:val="36"/>
                <w:szCs w:val="36"/>
              </w:rPr>
              <w:t>Result Discussion</w:t>
            </w:r>
          </w:p>
        </w:tc>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1D644BB6" w14:textId="77777777" w:rsidR="009467C9" w:rsidRPr="009467C9" w:rsidRDefault="009467C9" w:rsidP="009467C9">
            <w:pPr>
              <w:spacing w:line="259" w:lineRule="auto"/>
              <w:jc w:val="center"/>
              <w:rPr>
                <w:sz w:val="36"/>
                <w:szCs w:val="36"/>
              </w:rPr>
            </w:pPr>
            <w:r w:rsidRPr="009467C9">
              <w:rPr>
                <w:color w:val="000000"/>
                <w:sz w:val="36"/>
                <w:szCs w:val="36"/>
              </w:rPr>
              <w:t>16</w:t>
            </w:r>
          </w:p>
        </w:tc>
      </w:tr>
      <w:tr w:rsidR="009467C9" w:rsidRPr="009467C9" w14:paraId="02F320F2"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CA006AC" w14:textId="77777777" w:rsidR="009467C9" w:rsidRPr="009467C9" w:rsidRDefault="009467C9" w:rsidP="009467C9">
            <w:pPr>
              <w:spacing w:line="259" w:lineRule="auto"/>
              <w:jc w:val="center"/>
              <w:rPr>
                <w:sz w:val="36"/>
                <w:szCs w:val="36"/>
              </w:rPr>
            </w:pPr>
            <w:r w:rsidRPr="009467C9">
              <w:rPr>
                <w:color w:val="000000"/>
                <w:sz w:val="36"/>
                <w:szCs w:val="36"/>
              </w:rPr>
              <w:t>—</w:t>
            </w:r>
          </w:p>
        </w:tc>
        <w:tc>
          <w:tcPr>
            <w:tcW w:w="623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22CE195" w14:textId="77777777" w:rsidR="009467C9" w:rsidRPr="009467C9" w:rsidRDefault="009467C9" w:rsidP="009467C9">
            <w:pPr>
              <w:spacing w:line="259" w:lineRule="auto"/>
              <w:jc w:val="center"/>
              <w:rPr>
                <w:sz w:val="36"/>
                <w:szCs w:val="36"/>
              </w:rPr>
            </w:pPr>
            <w:r w:rsidRPr="009467C9">
              <w:rPr>
                <w:color w:val="000000"/>
                <w:sz w:val="36"/>
                <w:szCs w:val="36"/>
              </w:rPr>
              <w:t>Data Visualization (Matplotlib)</w:t>
            </w:r>
          </w:p>
        </w:tc>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2ED6D697" w14:textId="77777777" w:rsidR="009467C9" w:rsidRPr="009467C9" w:rsidRDefault="009467C9" w:rsidP="009467C9">
            <w:pPr>
              <w:spacing w:line="259" w:lineRule="auto"/>
              <w:jc w:val="center"/>
              <w:rPr>
                <w:sz w:val="36"/>
                <w:szCs w:val="36"/>
              </w:rPr>
            </w:pPr>
            <w:r w:rsidRPr="009467C9">
              <w:rPr>
                <w:color w:val="000000"/>
                <w:sz w:val="36"/>
                <w:szCs w:val="36"/>
              </w:rPr>
              <w:t>18</w:t>
            </w:r>
          </w:p>
        </w:tc>
      </w:tr>
      <w:tr w:rsidR="009467C9" w:rsidRPr="009467C9" w14:paraId="523CFE7E"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4439F55" w14:textId="77777777" w:rsidR="009467C9" w:rsidRPr="009467C9" w:rsidRDefault="009467C9" w:rsidP="009467C9">
            <w:pPr>
              <w:spacing w:line="259" w:lineRule="auto"/>
              <w:jc w:val="center"/>
              <w:rPr>
                <w:sz w:val="36"/>
                <w:szCs w:val="36"/>
              </w:rPr>
            </w:pPr>
            <w:r w:rsidRPr="009467C9">
              <w:rPr>
                <w:color w:val="000000"/>
                <w:sz w:val="36"/>
                <w:szCs w:val="36"/>
              </w:rPr>
              <w:t>VIII</w:t>
            </w:r>
          </w:p>
        </w:tc>
        <w:tc>
          <w:tcPr>
            <w:tcW w:w="623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71445B4B" w14:textId="77777777" w:rsidR="009467C9" w:rsidRPr="009467C9" w:rsidRDefault="009467C9" w:rsidP="009467C9">
            <w:pPr>
              <w:spacing w:line="259" w:lineRule="auto"/>
              <w:jc w:val="center"/>
              <w:rPr>
                <w:sz w:val="36"/>
                <w:szCs w:val="36"/>
              </w:rPr>
            </w:pPr>
            <w:r w:rsidRPr="009467C9">
              <w:rPr>
                <w:color w:val="000000"/>
                <w:sz w:val="36"/>
                <w:szCs w:val="36"/>
              </w:rPr>
              <w:t>Summary and Conclusion</w:t>
            </w:r>
          </w:p>
        </w:tc>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66F2DCD" w14:textId="77777777" w:rsidR="009467C9" w:rsidRPr="009467C9" w:rsidRDefault="009467C9" w:rsidP="009467C9">
            <w:pPr>
              <w:spacing w:line="259" w:lineRule="auto"/>
              <w:jc w:val="center"/>
              <w:rPr>
                <w:sz w:val="36"/>
                <w:szCs w:val="36"/>
              </w:rPr>
            </w:pPr>
            <w:r w:rsidRPr="009467C9">
              <w:rPr>
                <w:color w:val="000000"/>
                <w:sz w:val="36"/>
                <w:szCs w:val="36"/>
              </w:rPr>
              <w:t>22</w:t>
            </w:r>
          </w:p>
        </w:tc>
      </w:tr>
      <w:tr w:rsidR="009467C9" w:rsidRPr="009467C9" w14:paraId="7994F978"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8FC0CA1" w14:textId="77777777" w:rsidR="009467C9" w:rsidRPr="009467C9" w:rsidRDefault="009467C9" w:rsidP="009467C9">
            <w:pPr>
              <w:spacing w:line="259" w:lineRule="auto"/>
              <w:jc w:val="center"/>
              <w:rPr>
                <w:sz w:val="36"/>
                <w:szCs w:val="36"/>
              </w:rPr>
            </w:pPr>
            <w:r w:rsidRPr="009467C9">
              <w:rPr>
                <w:color w:val="000000"/>
                <w:sz w:val="36"/>
                <w:szCs w:val="36"/>
              </w:rPr>
              <w:t>IX</w:t>
            </w:r>
          </w:p>
        </w:tc>
        <w:tc>
          <w:tcPr>
            <w:tcW w:w="623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87D42B2" w14:textId="77777777" w:rsidR="009467C9" w:rsidRPr="009467C9" w:rsidRDefault="009467C9" w:rsidP="009467C9">
            <w:pPr>
              <w:spacing w:line="259" w:lineRule="auto"/>
              <w:jc w:val="center"/>
              <w:rPr>
                <w:sz w:val="36"/>
                <w:szCs w:val="36"/>
              </w:rPr>
            </w:pPr>
            <w:r w:rsidRPr="009467C9">
              <w:rPr>
                <w:color w:val="000000"/>
                <w:sz w:val="36"/>
                <w:szCs w:val="36"/>
              </w:rPr>
              <w:t>Future Scope</w:t>
            </w:r>
          </w:p>
        </w:tc>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08748813" w14:textId="77777777" w:rsidR="009467C9" w:rsidRPr="009467C9" w:rsidRDefault="009467C9" w:rsidP="009467C9">
            <w:pPr>
              <w:spacing w:line="259" w:lineRule="auto"/>
              <w:jc w:val="center"/>
              <w:rPr>
                <w:sz w:val="36"/>
                <w:szCs w:val="36"/>
              </w:rPr>
            </w:pPr>
            <w:r w:rsidRPr="009467C9">
              <w:rPr>
                <w:color w:val="000000"/>
                <w:sz w:val="36"/>
                <w:szCs w:val="36"/>
              </w:rPr>
              <w:t>24</w:t>
            </w:r>
          </w:p>
        </w:tc>
      </w:tr>
      <w:tr w:rsidR="009467C9" w:rsidRPr="009467C9" w14:paraId="4528E1C3" w14:textId="77777777" w:rsidTr="009467C9">
        <w:trPr>
          <w:trHeight w:val="400"/>
        </w:trPr>
        <w:tc>
          <w:tcPr>
            <w:tcW w:w="1134"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333761D" w14:textId="77777777" w:rsidR="009467C9" w:rsidRPr="009467C9" w:rsidRDefault="009467C9" w:rsidP="009467C9">
            <w:pPr>
              <w:spacing w:line="259" w:lineRule="auto"/>
              <w:jc w:val="center"/>
              <w:rPr>
                <w:sz w:val="36"/>
                <w:szCs w:val="36"/>
              </w:rPr>
            </w:pPr>
            <w:r w:rsidRPr="009467C9">
              <w:rPr>
                <w:color w:val="000000"/>
                <w:sz w:val="36"/>
                <w:szCs w:val="36"/>
              </w:rPr>
              <w:t>X</w:t>
            </w:r>
          </w:p>
        </w:tc>
        <w:tc>
          <w:tcPr>
            <w:tcW w:w="6236"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48472AC0" w14:textId="77777777" w:rsidR="009467C9" w:rsidRPr="009467C9" w:rsidRDefault="009467C9" w:rsidP="009467C9">
            <w:pPr>
              <w:spacing w:line="259" w:lineRule="auto"/>
              <w:jc w:val="center"/>
              <w:rPr>
                <w:sz w:val="36"/>
                <w:szCs w:val="36"/>
              </w:rPr>
            </w:pPr>
            <w:r w:rsidRPr="009467C9">
              <w:rPr>
                <w:color w:val="000000"/>
                <w:sz w:val="36"/>
                <w:szCs w:val="36"/>
              </w:rPr>
              <w:t>References</w:t>
            </w:r>
          </w:p>
        </w:tc>
        <w:tc>
          <w:tcPr>
            <w:tcW w:w="1701" w:type="dxa"/>
            <w:tcBorders>
              <w:top w:val="single" w:sz="4" w:space="0" w:color="A8D5B7"/>
              <w:left w:val="single" w:sz="4" w:space="0" w:color="A8D5B7"/>
              <w:bottom w:val="single" w:sz="4" w:space="0" w:color="A8D5B7"/>
              <w:right w:val="single" w:sz="4" w:space="0" w:color="A8D5B7"/>
            </w:tcBorders>
            <w:shd w:val="clear" w:color="auto" w:fill="D8F3DC"/>
            <w:vAlign w:val="center"/>
          </w:tcPr>
          <w:p w14:paraId="6D3FD706" w14:textId="77777777" w:rsidR="009467C9" w:rsidRPr="009467C9" w:rsidRDefault="009467C9" w:rsidP="009467C9">
            <w:pPr>
              <w:spacing w:line="259" w:lineRule="auto"/>
              <w:jc w:val="center"/>
              <w:rPr>
                <w:sz w:val="36"/>
                <w:szCs w:val="36"/>
              </w:rPr>
            </w:pPr>
            <w:r w:rsidRPr="009467C9">
              <w:rPr>
                <w:color w:val="000000"/>
                <w:sz w:val="36"/>
                <w:szCs w:val="36"/>
              </w:rPr>
              <w:t>25</w:t>
            </w:r>
          </w:p>
        </w:tc>
      </w:tr>
      <w:tr w:rsidR="009467C9" w:rsidRPr="009467C9" w14:paraId="39C62831" w14:textId="77777777" w:rsidTr="009467C9">
        <w:trPr>
          <w:trHeight w:val="515"/>
        </w:trPr>
        <w:tc>
          <w:tcPr>
            <w:tcW w:w="1134"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4C69D4EC" w14:textId="77777777" w:rsidR="009467C9" w:rsidRPr="009467C9" w:rsidRDefault="009467C9" w:rsidP="009467C9">
            <w:pPr>
              <w:spacing w:line="259" w:lineRule="auto"/>
              <w:jc w:val="center"/>
              <w:rPr>
                <w:sz w:val="36"/>
                <w:szCs w:val="36"/>
              </w:rPr>
            </w:pPr>
            <w:r w:rsidRPr="009467C9">
              <w:rPr>
                <w:color w:val="000000"/>
                <w:sz w:val="36"/>
                <w:szCs w:val="36"/>
              </w:rPr>
              <w:t>—</w:t>
            </w:r>
          </w:p>
        </w:tc>
        <w:tc>
          <w:tcPr>
            <w:tcW w:w="6236"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131A4ED5" w14:textId="77777777" w:rsidR="009467C9" w:rsidRPr="009467C9" w:rsidRDefault="009467C9" w:rsidP="009467C9">
            <w:pPr>
              <w:spacing w:line="259" w:lineRule="auto"/>
              <w:jc w:val="center"/>
              <w:rPr>
                <w:sz w:val="36"/>
                <w:szCs w:val="36"/>
              </w:rPr>
            </w:pPr>
            <w:r w:rsidRPr="009467C9">
              <w:rPr>
                <w:color w:val="000000"/>
                <w:sz w:val="36"/>
                <w:szCs w:val="36"/>
              </w:rPr>
              <w:t>Appendix – Economics</w:t>
            </w:r>
          </w:p>
        </w:tc>
        <w:tc>
          <w:tcPr>
            <w:tcW w:w="1701" w:type="dxa"/>
            <w:tcBorders>
              <w:top w:val="single" w:sz="4" w:space="0" w:color="A8D5B7"/>
              <w:left w:val="single" w:sz="4" w:space="0" w:color="A8D5B7"/>
              <w:bottom w:val="single" w:sz="4" w:space="0" w:color="A8D5B7"/>
              <w:right w:val="single" w:sz="4" w:space="0" w:color="A8D5B7"/>
            </w:tcBorders>
            <w:shd w:val="clear" w:color="auto" w:fill="FFFFFF"/>
            <w:vAlign w:val="center"/>
          </w:tcPr>
          <w:p w14:paraId="734F06D6" w14:textId="77777777" w:rsidR="009467C9" w:rsidRPr="009467C9" w:rsidRDefault="009467C9" w:rsidP="009467C9">
            <w:pPr>
              <w:spacing w:line="259" w:lineRule="auto"/>
              <w:jc w:val="center"/>
              <w:rPr>
                <w:sz w:val="36"/>
                <w:szCs w:val="36"/>
              </w:rPr>
            </w:pPr>
            <w:r w:rsidRPr="009467C9">
              <w:rPr>
                <w:color w:val="000000"/>
                <w:sz w:val="36"/>
                <w:szCs w:val="36"/>
              </w:rPr>
              <w:t>26</w:t>
            </w:r>
          </w:p>
        </w:tc>
      </w:tr>
    </w:tbl>
    <w:p w14:paraId="08ADBC0C" w14:textId="77777777" w:rsidR="006A1C7D" w:rsidRDefault="006A1C7D">
      <w:pPr>
        <w:rPr>
          <w:sz w:val="32"/>
          <w:szCs w:val="32"/>
        </w:rPr>
      </w:pPr>
      <w:r>
        <w:rPr>
          <w:sz w:val="32"/>
          <w:szCs w:val="32"/>
        </w:rPr>
        <w:br w:type="page"/>
      </w:r>
    </w:p>
    <w:p w14:paraId="75F38424" w14:textId="77777777" w:rsidR="00F26482" w:rsidRPr="002A6678" w:rsidRDefault="00F26482">
      <w:pPr>
        <w:rPr>
          <w:sz w:val="32"/>
          <w:szCs w:val="32"/>
        </w:rPr>
      </w:pPr>
    </w:p>
    <w:p w14:paraId="2ECC6848" w14:textId="77777777" w:rsidR="00F26482" w:rsidRDefault="00F913B6">
      <w:pPr>
        <w:pStyle w:val="Heading1"/>
      </w:pPr>
      <w:r>
        <w:t>1. Abstract</w:t>
      </w:r>
    </w:p>
    <w:p w14:paraId="72C96313" w14:textId="77777777" w:rsidR="00F26482" w:rsidRDefault="00F26482">
      <w:pPr>
        <w:pBdr>
          <w:bottom w:val="single" w:sz="6" w:space="1" w:color="43A047"/>
        </w:pBdr>
        <w:spacing w:before="120" w:after="120"/>
      </w:pPr>
    </w:p>
    <w:p w14:paraId="32EAD6B3" w14:textId="77777777" w:rsidR="00F26482" w:rsidRPr="007B796F" w:rsidRDefault="00F913B6">
      <w:pPr>
        <w:spacing w:before="80" w:after="80" w:line="320" w:lineRule="auto"/>
        <w:jc w:val="both"/>
        <w:rPr>
          <w:sz w:val="32"/>
          <w:szCs w:val="32"/>
        </w:rPr>
      </w:pPr>
      <w:r w:rsidRPr="007B796F">
        <w:rPr>
          <w:sz w:val="32"/>
          <w:szCs w:val="32"/>
        </w:rPr>
        <w:t>Pulses are a critical component of Indian agriculture and food security, providi</w:t>
      </w:r>
      <w:r w:rsidRPr="007B796F">
        <w:rPr>
          <w:sz w:val="32"/>
          <w:szCs w:val="32"/>
        </w:rPr>
        <w:t>ng high-quality plant-based protein to one of the world's largest vegetarian populations. India is the largest producer of pulses globally, accounting for over 25% of world production. This report comprehensively analyzes the area, production, and producti</w:t>
      </w:r>
      <w:r w:rsidRPr="007B796F">
        <w:rPr>
          <w:sz w:val="32"/>
          <w:szCs w:val="32"/>
        </w:rPr>
        <w:t>vity trends of major pulses in India — including Bengal gram (chickpea), pigeon pea, lentil, green gram, black gram, and horse gram — over the period 2016–17 to 2022–23.</w:t>
      </w:r>
    </w:p>
    <w:p w14:paraId="763B622C" w14:textId="77777777" w:rsidR="00F26482" w:rsidRPr="007B796F" w:rsidRDefault="00F26482">
      <w:pPr>
        <w:spacing w:before="60" w:after="60"/>
        <w:rPr>
          <w:sz w:val="32"/>
          <w:szCs w:val="32"/>
        </w:rPr>
      </w:pPr>
    </w:p>
    <w:p w14:paraId="3FB653C8" w14:textId="77777777" w:rsidR="007B796F" w:rsidRDefault="007B796F">
      <w:pPr>
        <w:spacing w:before="80" w:after="80" w:line="320" w:lineRule="auto"/>
        <w:jc w:val="both"/>
        <w:rPr>
          <w:sz w:val="32"/>
          <w:szCs w:val="32"/>
        </w:rPr>
      </w:pPr>
    </w:p>
    <w:p w14:paraId="221B6003" w14:textId="62F9238D" w:rsidR="00F26482" w:rsidRPr="007B796F" w:rsidRDefault="00F913B6" w:rsidP="006A1C7D">
      <w:pPr>
        <w:spacing w:before="80" w:after="80" w:line="320" w:lineRule="auto"/>
        <w:jc w:val="both"/>
        <w:rPr>
          <w:sz w:val="32"/>
          <w:szCs w:val="32"/>
        </w:rPr>
      </w:pPr>
      <w:r w:rsidRPr="007B796F">
        <w:rPr>
          <w:sz w:val="32"/>
          <w:szCs w:val="32"/>
        </w:rPr>
        <w:t>Data collected from the Directorate of Economics and Statistics, Ministry of Agricul</w:t>
      </w:r>
      <w:r w:rsidRPr="007B796F">
        <w:rPr>
          <w:sz w:val="32"/>
          <w:szCs w:val="32"/>
        </w:rPr>
        <w:t>ture (GoI), ICAR, and NFSM-Pulses was analyzed to identify growth trajectories and inter-crop comparisons. The study finds that while the cultivated area under pulses has remained stable (approximately 28–30 million hectares), total production has risen si</w:t>
      </w:r>
      <w:r w:rsidRPr="007B796F">
        <w:rPr>
          <w:sz w:val="32"/>
          <w:szCs w:val="32"/>
        </w:rPr>
        <w:t xml:space="preserve">gnificantly from 23.13 million tonnes in 2016–17 to 28.00 million tonnes in 2022–23. Productivity has shown consistent improvement, crossing 945 kg/ha by 2022–23. Chickpea emerged as the dominant pulse, contributing 35%+ of total output. Major constraints </w:t>
      </w:r>
      <w:r w:rsidRPr="007B796F">
        <w:rPr>
          <w:sz w:val="32"/>
          <w:szCs w:val="32"/>
        </w:rPr>
        <w:t>— including rainfed dependence, price volatility, and limited mechanization — are discussed alongside government initiatives such as NFSM-Pulses, RKVY, PMFBY, and MSP support.</w:t>
      </w:r>
    </w:p>
    <w:p w14:paraId="0F3F2A29" w14:textId="77777777" w:rsidR="00F26482" w:rsidRPr="00C907C4" w:rsidRDefault="00F913B6">
      <w:pPr>
        <w:pStyle w:val="Heading1"/>
        <w:rPr>
          <w:sz w:val="36"/>
          <w:szCs w:val="36"/>
        </w:rPr>
      </w:pPr>
      <w:r w:rsidRPr="00C907C4">
        <w:rPr>
          <w:sz w:val="36"/>
          <w:szCs w:val="36"/>
        </w:rPr>
        <w:lastRenderedPageBreak/>
        <w:t>2. Introduction</w:t>
      </w:r>
    </w:p>
    <w:p w14:paraId="05411CEC" w14:textId="77777777" w:rsidR="00F26482" w:rsidRDefault="00F26482">
      <w:pPr>
        <w:pBdr>
          <w:bottom w:val="single" w:sz="6" w:space="1" w:color="43A047"/>
        </w:pBdr>
        <w:spacing w:before="120" w:after="120"/>
      </w:pPr>
    </w:p>
    <w:p w14:paraId="2DFF3BCA" w14:textId="77777777" w:rsidR="00F26482" w:rsidRPr="00C907C4" w:rsidRDefault="00F913B6">
      <w:pPr>
        <w:pStyle w:val="Heading2"/>
        <w:rPr>
          <w:sz w:val="36"/>
          <w:szCs w:val="36"/>
        </w:rPr>
      </w:pPr>
      <w:r w:rsidRPr="00C907C4">
        <w:rPr>
          <w:sz w:val="36"/>
          <w:szCs w:val="36"/>
        </w:rPr>
        <w:t>2.1 Background</w:t>
      </w:r>
    </w:p>
    <w:p w14:paraId="33A574BF" w14:textId="77777777" w:rsidR="00F26482" w:rsidRPr="007B796F" w:rsidRDefault="00F913B6">
      <w:pPr>
        <w:spacing w:before="80" w:after="80" w:line="320" w:lineRule="auto"/>
        <w:jc w:val="both"/>
        <w:rPr>
          <w:sz w:val="32"/>
          <w:szCs w:val="32"/>
        </w:rPr>
      </w:pPr>
      <w:r w:rsidRPr="007B796F">
        <w:rPr>
          <w:sz w:val="32"/>
          <w:szCs w:val="32"/>
        </w:rPr>
        <w:t xml:space="preserve">Pulses are annual leguminous crops that yield </w:t>
      </w:r>
      <w:r w:rsidRPr="007B796F">
        <w:rPr>
          <w:sz w:val="32"/>
          <w:szCs w:val="32"/>
        </w:rPr>
        <w:t>dried seeds (grain legumes) within pods. They have been cultivated in India for millennia, constituting the backbone of dietary protein for a predominantly vegetarian population. India's diverse agroclimatic conditions support the cultivation of a wide var</w:t>
      </w:r>
      <w:r w:rsidRPr="007B796F">
        <w:rPr>
          <w:sz w:val="32"/>
          <w:szCs w:val="32"/>
        </w:rPr>
        <w:t>iety of pulses across all three seasons — Kharif, Rabi, and Summer.</w:t>
      </w:r>
    </w:p>
    <w:p w14:paraId="6D7C9E59" w14:textId="77777777" w:rsidR="00F26482" w:rsidRPr="007B796F" w:rsidRDefault="00F26482">
      <w:pPr>
        <w:spacing w:before="60" w:after="60"/>
        <w:rPr>
          <w:sz w:val="28"/>
          <w:szCs w:val="28"/>
        </w:rPr>
      </w:pPr>
    </w:p>
    <w:p w14:paraId="60D3A9CD" w14:textId="77777777" w:rsidR="00F26482" w:rsidRPr="007B796F" w:rsidRDefault="00F913B6">
      <w:pPr>
        <w:spacing w:before="80" w:after="80" w:line="320" w:lineRule="auto"/>
        <w:jc w:val="both"/>
        <w:rPr>
          <w:sz w:val="32"/>
          <w:szCs w:val="32"/>
        </w:rPr>
      </w:pPr>
      <w:r w:rsidRPr="007B796F">
        <w:rPr>
          <w:sz w:val="32"/>
          <w:szCs w:val="32"/>
        </w:rPr>
        <w:t xml:space="preserve">The cultivation of pulses offers multiple agronomic and ecological advantages. Most pulse crops possess the unique ability to fix atmospheric nitrogen through symbiotic associations with </w:t>
      </w:r>
      <w:r w:rsidRPr="007B796F">
        <w:rPr>
          <w:sz w:val="32"/>
          <w:szCs w:val="32"/>
        </w:rPr>
        <w:t>Rhizobium bacteria in root nodules, thereby contributing up to 80–100 kg N/ha to the soil. This reduces dependency on synthetic nitrogenous fertilizers and improves soil health. Pulses also improve soil physical structure through deep root systems and orga</w:t>
      </w:r>
      <w:r w:rsidRPr="007B796F">
        <w:rPr>
          <w:sz w:val="32"/>
          <w:szCs w:val="32"/>
        </w:rPr>
        <w:t>nic matter addition.</w:t>
      </w:r>
    </w:p>
    <w:p w14:paraId="7F329EFD" w14:textId="77777777" w:rsidR="00C907C4" w:rsidRDefault="00C907C4">
      <w:pPr>
        <w:pStyle w:val="Heading2"/>
        <w:rPr>
          <w:sz w:val="36"/>
          <w:szCs w:val="36"/>
        </w:rPr>
      </w:pPr>
    </w:p>
    <w:p w14:paraId="332605D9" w14:textId="271F84B3" w:rsidR="00F26482" w:rsidRPr="00C907C4" w:rsidRDefault="00F913B6">
      <w:pPr>
        <w:pStyle w:val="Heading2"/>
        <w:rPr>
          <w:sz w:val="36"/>
          <w:szCs w:val="36"/>
        </w:rPr>
      </w:pPr>
      <w:r w:rsidRPr="00C907C4">
        <w:rPr>
          <w:sz w:val="36"/>
          <w:szCs w:val="36"/>
        </w:rPr>
        <w:t>2.2 Nutritional Importance</w:t>
      </w:r>
    </w:p>
    <w:p w14:paraId="54BB30A5" w14:textId="77777777" w:rsidR="00F26482" w:rsidRPr="00C907C4" w:rsidRDefault="00F913B6">
      <w:pPr>
        <w:spacing w:before="80" w:after="80" w:line="320" w:lineRule="auto"/>
        <w:jc w:val="both"/>
        <w:rPr>
          <w:sz w:val="32"/>
          <w:szCs w:val="32"/>
        </w:rPr>
      </w:pPr>
      <w:r w:rsidRPr="00C907C4">
        <w:rPr>
          <w:sz w:val="32"/>
          <w:szCs w:val="32"/>
        </w:rPr>
        <w:t>Pulses are dense sources of plant-based nutrition, containing 20–25% protein by weight — significantly more than most cereals. They are rich in dietary fiber, complex carbohydrates, B vitamins (especially fo</w:t>
      </w:r>
      <w:r w:rsidRPr="00C907C4">
        <w:rPr>
          <w:sz w:val="32"/>
          <w:szCs w:val="32"/>
        </w:rPr>
        <w:t xml:space="preserve">late), iron, zinc, and potassium. Regular consumption of pulses is associated with reduced risk of cardiovascular disease, type 2 diabetes, obesity, and various cancers. For the poor and vulnerable </w:t>
      </w:r>
      <w:r w:rsidRPr="00C907C4">
        <w:rPr>
          <w:sz w:val="32"/>
          <w:szCs w:val="32"/>
        </w:rPr>
        <w:lastRenderedPageBreak/>
        <w:t>populations, pulses represent an affordable and accessible</w:t>
      </w:r>
      <w:r w:rsidRPr="00C907C4">
        <w:rPr>
          <w:sz w:val="32"/>
          <w:szCs w:val="32"/>
        </w:rPr>
        <w:t xml:space="preserve"> source of protein and micronutrients.</w:t>
      </w:r>
    </w:p>
    <w:p w14:paraId="2C46097A" w14:textId="0A98DA0D" w:rsidR="00F26482" w:rsidRPr="00C907C4" w:rsidRDefault="00F913B6">
      <w:pPr>
        <w:pStyle w:val="Heading2"/>
        <w:rPr>
          <w:sz w:val="36"/>
          <w:szCs w:val="36"/>
        </w:rPr>
      </w:pPr>
      <w:r w:rsidRPr="00C907C4">
        <w:rPr>
          <w:sz w:val="36"/>
          <w:szCs w:val="36"/>
        </w:rPr>
        <w:t>2.3 India's Position</w:t>
      </w:r>
    </w:p>
    <w:p w14:paraId="2E8A4C2B" w14:textId="77777777" w:rsidR="00C907C4" w:rsidRDefault="00C907C4">
      <w:pPr>
        <w:spacing w:before="80" w:after="80" w:line="320" w:lineRule="auto"/>
        <w:jc w:val="both"/>
        <w:rPr>
          <w:sz w:val="32"/>
          <w:szCs w:val="32"/>
        </w:rPr>
      </w:pPr>
    </w:p>
    <w:p w14:paraId="15E65781" w14:textId="0D1D0D0C" w:rsidR="00F26482" w:rsidRDefault="00F913B6">
      <w:pPr>
        <w:spacing w:before="80" w:after="80" w:line="320" w:lineRule="auto"/>
        <w:jc w:val="both"/>
        <w:rPr>
          <w:sz w:val="32"/>
          <w:szCs w:val="32"/>
        </w:rPr>
      </w:pPr>
      <w:r w:rsidRPr="00C907C4">
        <w:rPr>
          <w:sz w:val="32"/>
          <w:szCs w:val="32"/>
        </w:rPr>
        <w:t xml:space="preserve">India is simultaneously the world's largest producer, consumer, and importer of pulses. It contributes approximately 25–30% of global pulse production. Despite this dominant production position, domestic demand consistently outstrips supply, necessitating </w:t>
      </w:r>
      <w:r w:rsidRPr="00C907C4">
        <w:rPr>
          <w:sz w:val="32"/>
          <w:szCs w:val="32"/>
        </w:rPr>
        <w:t>significant imports — particularly of lentils and chickpeas — to maintain price stability. The government has therefore placed pulse production at the forefront of food security policy.</w:t>
      </w:r>
    </w:p>
    <w:p w14:paraId="548AACCA" w14:textId="77777777" w:rsidR="00C907C4" w:rsidRPr="00C907C4" w:rsidRDefault="00C907C4">
      <w:pPr>
        <w:spacing w:before="80" w:after="80" w:line="320" w:lineRule="auto"/>
        <w:jc w:val="both"/>
        <w:rPr>
          <w:sz w:val="32"/>
          <w:szCs w:val="32"/>
        </w:rPr>
      </w:pPr>
    </w:p>
    <w:p w14:paraId="403D5CC7" w14:textId="77777777" w:rsidR="00C907C4" w:rsidRDefault="00C907C4">
      <w:pPr>
        <w:pStyle w:val="Heading2"/>
        <w:rPr>
          <w:sz w:val="36"/>
          <w:szCs w:val="36"/>
        </w:rPr>
      </w:pPr>
    </w:p>
    <w:p w14:paraId="40B79C99" w14:textId="0202CB49" w:rsidR="00F26482" w:rsidRPr="00C907C4" w:rsidRDefault="00F913B6">
      <w:pPr>
        <w:pStyle w:val="Heading2"/>
        <w:rPr>
          <w:sz w:val="36"/>
          <w:szCs w:val="36"/>
        </w:rPr>
      </w:pPr>
      <w:r w:rsidRPr="00C907C4">
        <w:rPr>
          <w:sz w:val="36"/>
          <w:szCs w:val="36"/>
        </w:rPr>
        <w:t>2.4 Scope of This Report</w:t>
      </w:r>
    </w:p>
    <w:p w14:paraId="5EFF5DEA" w14:textId="77777777" w:rsidR="00F26482" w:rsidRPr="00C907C4" w:rsidRDefault="00F913B6">
      <w:pPr>
        <w:spacing w:before="80" w:after="80" w:line="320" w:lineRule="auto"/>
        <w:jc w:val="both"/>
        <w:rPr>
          <w:sz w:val="32"/>
          <w:szCs w:val="32"/>
        </w:rPr>
      </w:pPr>
      <w:r w:rsidRPr="00C907C4">
        <w:rPr>
          <w:sz w:val="32"/>
          <w:szCs w:val="32"/>
        </w:rPr>
        <w:t>This report aims to document and analyze th</w:t>
      </w:r>
      <w:r w:rsidRPr="00C907C4">
        <w:rPr>
          <w:sz w:val="32"/>
          <w:szCs w:val="32"/>
        </w:rPr>
        <w:t xml:space="preserve">e area, production, and productivity trends of six major pulses — Bengal gram, pigeon pea, lentil, green gram, black gram, and horse gram — at both national and state levels. It synthesizes data from government and research institutions, visualizes trends </w:t>
      </w:r>
      <w:r w:rsidRPr="00C907C4">
        <w:rPr>
          <w:sz w:val="32"/>
          <w:szCs w:val="32"/>
        </w:rPr>
        <w:t>using matplotlib-generated charts, identifies key constraints, and reviews ongoing improvement initiatives.</w:t>
      </w:r>
    </w:p>
    <w:p w14:paraId="05C2CD07" w14:textId="77777777" w:rsidR="00F26482" w:rsidRDefault="00F913B6">
      <w:r>
        <w:br w:type="page"/>
      </w:r>
    </w:p>
    <w:p w14:paraId="1D40320E" w14:textId="77777777" w:rsidR="00F26482" w:rsidRPr="009F2A3D" w:rsidRDefault="00F913B6">
      <w:pPr>
        <w:pStyle w:val="Heading1"/>
        <w:rPr>
          <w:sz w:val="36"/>
          <w:szCs w:val="36"/>
        </w:rPr>
      </w:pPr>
      <w:r w:rsidRPr="009F2A3D">
        <w:rPr>
          <w:sz w:val="36"/>
          <w:szCs w:val="36"/>
        </w:rPr>
        <w:lastRenderedPageBreak/>
        <w:t>3. Review of Literature</w:t>
      </w:r>
    </w:p>
    <w:p w14:paraId="42CCF284" w14:textId="77777777" w:rsidR="00F26482" w:rsidRPr="009F2A3D" w:rsidRDefault="00F26482">
      <w:pPr>
        <w:pBdr>
          <w:bottom w:val="single" w:sz="6" w:space="1" w:color="43A047"/>
        </w:pBdr>
        <w:spacing w:before="120" w:after="120"/>
        <w:rPr>
          <w:sz w:val="36"/>
          <w:szCs w:val="36"/>
        </w:rPr>
      </w:pPr>
    </w:p>
    <w:p w14:paraId="4B808AF8" w14:textId="77777777" w:rsidR="00F26482" w:rsidRPr="009F2A3D" w:rsidRDefault="00F913B6">
      <w:pPr>
        <w:pStyle w:val="Heading2"/>
        <w:rPr>
          <w:sz w:val="36"/>
          <w:szCs w:val="36"/>
        </w:rPr>
      </w:pPr>
      <w:r w:rsidRPr="009F2A3D">
        <w:rPr>
          <w:sz w:val="36"/>
          <w:szCs w:val="36"/>
        </w:rPr>
        <w:t>3.1 Historical Overview</w:t>
      </w:r>
    </w:p>
    <w:p w14:paraId="1D601DD8" w14:textId="77777777" w:rsidR="00F26482" w:rsidRPr="009F2A3D" w:rsidRDefault="00F913B6">
      <w:pPr>
        <w:spacing w:before="80" w:after="80" w:line="320" w:lineRule="auto"/>
        <w:jc w:val="both"/>
        <w:rPr>
          <w:sz w:val="32"/>
          <w:szCs w:val="32"/>
        </w:rPr>
      </w:pPr>
      <w:r w:rsidRPr="009F2A3D">
        <w:rPr>
          <w:sz w:val="32"/>
          <w:szCs w:val="32"/>
        </w:rPr>
        <w:t>Pulses have been cultivated in the Indian subcontinent since Neolithic times. Archaeological evid</w:t>
      </w:r>
      <w:r w:rsidRPr="009F2A3D">
        <w:rPr>
          <w:sz w:val="32"/>
          <w:szCs w:val="32"/>
        </w:rPr>
        <w:t>ence indicates lentil and chickpea cultivation in the Indus Valley civilization (c. 2500–1700 BCE). However, despite their antiquity, pulse crops have received disproportionately less research and policy attention compared to cereal crops.</w:t>
      </w:r>
    </w:p>
    <w:p w14:paraId="0B65A177" w14:textId="77777777" w:rsidR="00F26482" w:rsidRPr="009F2A3D" w:rsidRDefault="00F26482">
      <w:pPr>
        <w:spacing w:before="60" w:after="60"/>
        <w:rPr>
          <w:sz w:val="32"/>
          <w:szCs w:val="32"/>
        </w:rPr>
      </w:pPr>
    </w:p>
    <w:p w14:paraId="54F01C55" w14:textId="77777777" w:rsidR="00F26482" w:rsidRPr="009F2A3D" w:rsidRDefault="00F913B6">
      <w:pPr>
        <w:spacing w:before="80" w:after="80" w:line="320" w:lineRule="auto"/>
        <w:jc w:val="both"/>
        <w:rPr>
          <w:sz w:val="32"/>
          <w:szCs w:val="32"/>
        </w:rPr>
      </w:pPr>
      <w:r w:rsidRPr="009F2A3D">
        <w:rPr>
          <w:sz w:val="32"/>
          <w:szCs w:val="32"/>
        </w:rPr>
        <w:t>The Green Revol</w:t>
      </w:r>
      <w:r w:rsidRPr="009F2A3D">
        <w:rPr>
          <w:sz w:val="32"/>
          <w:szCs w:val="32"/>
        </w:rPr>
        <w:t>ution of the mid-1960s dramatically increased wheat and rice production through high-yielding varieties, improved irrigation, and fertilizer inputs. However, this transformation largely bypassed pulses. As irrigated area expanded, rice and wheat pushed pul</w:t>
      </w:r>
      <w:r w:rsidRPr="009F2A3D">
        <w:rPr>
          <w:sz w:val="32"/>
          <w:szCs w:val="32"/>
        </w:rPr>
        <w:t>ses to more marginal, rainfed lands, leading to stagnation in pulse yields. The share of pulses in the total food grain area declined from 19.62% in 1950–51 to around 12% by the 2000s.</w:t>
      </w:r>
    </w:p>
    <w:p w14:paraId="34BC118E" w14:textId="77777777" w:rsidR="009F2A3D" w:rsidRDefault="009F2A3D">
      <w:pPr>
        <w:pStyle w:val="Heading2"/>
        <w:rPr>
          <w:sz w:val="36"/>
          <w:szCs w:val="36"/>
        </w:rPr>
      </w:pPr>
    </w:p>
    <w:p w14:paraId="1A7BDB5F" w14:textId="328BB56E" w:rsidR="00F26482" w:rsidRPr="009F2A3D" w:rsidRDefault="00F913B6">
      <w:pPr>
        <w:pStyle w:val="Heading2"/>
        <w:rPr>
          <w:sz w:val="36"/>
          <w:szCs w:val="36"/>
        </w:rPr>
      </w:pPr>
      <w:r w:rsidRPr="009F2A3D">
        <w:rPr>
          <w:sz w:val="36"/>
          <w:szCs w:val="36"/>
        </w:rPr>
        <w:t>3.2 Production Stagnation and Contributing Factors</w:t>
      </w:r>
    </w:p>
    <w:p w14:paraId="1C9B93F8" w14:textId="77777777" w:rsidR="00F26482" w:rsidRDefault="00F913B6">
      <w:pPr>
        <w:spacing w:before="80" w:after="80" w:line="320" w:lineRule="auto"/>
        <w:jc w:val="both"/>
      </w:pPr>
      <w:r>
        <w:t>Multiple studies ha</w:t>
      </w:r>
      <w:r>
        <w:t>ve documented chronic stagnation in Indian pulse production. Fertilizer Technology Research Centre (2008) identified the following structural bottlenecks:</w:t>
      </w:r>
    </w:p>
    <w:p w14:paraId="17885D60" w14:textId="77777777" w:rsidR="00F26482" w:rsidRDefault="00F913B6">
      <w:pPr>
        <w:pStyle w:val="ListParagraph"/>
        <w:numPr>
          <w:ilvl w:val="0"/>
          <w:numId w:val="2"/>
        </w:numPr>
        <w:spacing w:before="40" w:after="40"/>
      </w:pPr>
      <w:r>
        <w:t>Over-dependence on rainfed cultivation (&gt;85% of area)</w:t>
      </w:r>
    </w:p>
    <w:p w14:paraId="6572DBE7" w14:textId="77777777" w:rsidR="00F26482" w:rsidRDefault="00F913B6">
      <w:pPr>
        <w:pStyle w:val="ListParagraph"/>
        <w:numPr>
          <w:ilvl w:val="0"/>
          <w:numId w:val="2"/>
        </w:numPr>
        <w:spacing w:before="40" w:after="40"/>
      </w:pPr>
      <w:r>
        <w:t>Lack of high-yielding, disease-resistant variet</w:t>
      </w:r>
      <w:r>
        <w:t>ies with wide adaptability</w:t>
      </w:r>
    </w:p>
    <w:p w14:paraId="026B1752" w14:textId="77777777" w:rsidR="00F26482" w:rsidRDefault="00F913B6">
      <w:pPr>
        <w:pStyle w:val="ListParagraph"/>
        <w:numPr>
          <w:ilvl w:val="0"/>
          <w:numId w:val="2"/>
        </w:numPr>
        <w:spacing w:before="40" w:after="40"/>
      </w:pPr>
      <w:r>
        <w:t>Terminal heat and drought stress during grain fill in Rabi season</w:t>
      </w:r>
    </w:p>
    <w:p w14:paraId="616A5591" w14:textId="77777777" w:rsidR="00F26482" w:rsidRDefault="00F913B6">
      <w:pPr>
        <w:pStyle w:val="ListParagraph"/>
        <w:numPr>
          <w:ilvl w:val="0"/>
          <w:numId w:val="2"/>
        </w:numPr>
        <w:spacing w:before="40" w:after="40"/>
      </w:pPr>
      <w:r>
        <w:t>Inadequate allocation of public research investment relative to cereals</w:t>
      </w:r>
    </w:p>
    <w:p w14:paraId="47617F08" w14:textId="77777777" w:rsidR="00F26482" w:rsidRDefault="00F913B6">
      <w:pPr>
        <w:pStyle w:val="ListParagraph"/>
        <w:numPr>
          <w:ilvl w:val="0"/>
          <w:numId w:val="2"/>
        </w:numPr>
        <w:spacing w:before="40" w:after="40"/>
      </w:pPr>
      <w:r>
        <w:t>Poor procurement infrastructure and unstable market prices</w:t>
      </w:r>
    </w:p>
    <w:p w14:paraId="02534135" w14:textId="77777777" w:rsidR="00F26482" w:rsidRDefault="00F26482">
      <w:pPr>
        <w:spacing w:before="60" w:after="60"/>
      </w:pPr>
    </w:p>
    <w:p w14:paraId="4EF945ED" w14:textId="77777777" w:rsidR="00F26482" w:rsidRPr="009F2A3D" w:rsidRDefault="00F913B6">
      <w:pPr>
        <w:pStyle w:val="Heading2"/>
        <w:rPr>
          <w:sz w:val="36"/>
          <w:szCs w:val="36"/>
        </w:rPr>
      </w:pPr>
      <w:r w:rsidRPr="009F2A3D">
        <w:rPr>
          <w:sz w:val="36"/>
          <w:szCs w:val="36"/>
        </w:rPr>
        <w:lastRenderedPageBreak/>
        <w:t xml:space="preserve">3.3 The Pulse Revolution </w:t>
      </w:r>
      <w:r w:rsidRPr="009F2A3D">
        <w:rPr>
          <w:sz w:val="36"/>
          <w:szCs w:val="36"/>
        </w:rPr>
        <w:t>(Post-2014)</w:t>
      </w:r>
    </w:p>
    <w:p w14:paraId="4BFC6D5D" w14:textId="77777777" w:rsidR="00F26482" w:rsidRDefault="00F913B6">
      <w:pPr>
        <w:spacing w:before="80" w:after="80" w:line="320" w:lineRule="auto"/>
        <w:jc w:val="both"/>
        <w:rPr>
          <w:sz w:val="32"/>
          <w:szCs w:val="32"/>
        </w:rPr>
      </w:pPr>
      <w:r w:rsidRPr="009F2A3D">
        <w:rPr>
          <w:sz w:val="32"/>
          <w:szCs w:val="32"/>
        </w:rPr>
        <w:t>The period 2014–2022 witnessed a remarkable turnaround in pulse production, often referred to as the "Pulse Revolution." The National Food Security Mission-Pulses (NFSM-P) provided a strong policy push, with special emphasis on chickpea expansion in new ge</w:t>
      </w:r>
      <w:r w:rsidRPr="009F2A3D">
        <w:rPr>
          <w:sz w:val="32"/>
          <w:szCs w:val="32"/>
        </w:rPr>
        <w:t>ographies (Madhya Pradesh, Maharashtra, Rajasthan). ICAR developed and released over 350 improved varieties of major pulses between 2010 and 2022. Chickpea production alone grew from 7.33 million tonnes in 2014–15 to 13.98 million tonnes in 2021–22 — an in</w:t>
      </w:r>
      <w:r w:rsidRPr="009F2A3D">
        <w:rPr>
          <w:sz w:val="32"/>
          <w:szCs w:val="32"/>
        </w:rPr>
        <w:t>crease of 91% in eight years.</w:t>
      </w:r>
    </w:p>
    <w:p w14:paraId="501436EB" w14:textId="77777777" w:rsidR="009F2A3D" w:rsidRPr="009F2A3D" w:rsidRDefault="009F2A3D">
      <w:pPr>
        <w:spacing w:before="80" w:after="80" w:line="320" w:lineRule="auto"/>
        <w:jc w:val="both"/>
        <w:rPr>
          <w:sz w:val="32"/>
          <w:szCs w:val="32"/>
        </w:rPr>
      </w:pPr>
    </w:p>
    <w:p w14:paraId="2DFC7894" w14:textId="77777777" w:rsidR="00F26482" w:rsidRPr="009F2A3D" w:rsidRDefault="00F913B6">
      <w:pPr>
        <w:pStyle w:val="Heading2"/>
        <w:rPr>
          <w:sz w:val="36"/>
          <w:szCs w:val="36"/>
        </w:rPr>
      </w:pPr>
      <w:r w:rsidRPr="009F2A3D">
        <w:rPr>
          <w:sz w:val="36"/>
          <w:szCs w:val="36"/>
        </w:rPr>
        <w:t>3.4 Studies on Individual Pulses</w:t>
      </w:r>
    </w:p>
    <w:p w14:paraId="49AA9FE7" w14:textId="77777777" w:rsidR="00F26482" w:rsidRPr="009F2A3D" w:rsidRDefault="00F913B6">
      <w:pPr>
        <w:spacing w:before="80" w:after="80" w:line="320" w:lineRule="auto"/>
        <w:jc w:val="both"/>
        <w:rPr>
          <w:sz w:val="32"/>
          <w:szCs w:val="32"/>
        </w:rPr>
      </w:pPr>
      <w:r w:rsidRPr="009F2A3D">
        <w:rPr>
          <w:sz w:val="32"/>
          <w:szCs w:val="32"/>
        </w:rPr>
        <w:t>Singh et al. (2019) reviewed chickpea production constraints in India, identifying soil-borne diseases (Fusarium wilt) and pod-borer (Helicoverpa armigera) as primary yield-limiting factors. K</w:t>
      </w:r>
      <w:r w:rsidRPr="009F2A3D">
        <w:rPr>
          <w:sz w:val="32"/>
          <w:szCs w:val="32"/>
        </w:rPr>
        <w:t>umar and Mishra (2020) analyzed pigeon pea yield gaps in Karnataka, finding that adoption of improved varieties could raise yields by 30–40% over farmer practice. Directorate of Pulses Development annual reports (2017–2023) provide systematic state-wise di</w:t>
      </w:r>
      <w:r w:rsidRPr="009F2A3D">
        <w:rPr>
          <w:sz w:val="32"/>
          <w:szCs w:val="32"/>
        </w:rPr>
        <w:t>saggregated data used in this study.</w:t>
      </w:r>
    </w:p>
    <w:p w14:paraId="31C54E77" w14:textId="77777777" w:rsidR="00F26482" w:rsidRDefault="00F913B6">
      <w:r>
        <w:br w:type="page"/>
      </w:r>
    </w:p>
    <w:p w14:paraId="795FF422" w14:textId="77777777" w:rsidR="00F26482" w:rsidRPr="009F2A3D" w:rsidRDefault="00F913B6">
      <w:pPr>
        <w:pStyle w:val="Heading1"/>
        <w:rPr>
          <w:sz w:val="36"/>
          <w:szCs w:val="36"/>
        </w:rPr>
      </w:pPr>
      <w:r w:rsidRPr="009F2A3D">
        <w:rPr>
          <w:sz w:val="36"/>
          <w:szCs w:val="36"/>
        </w:rPr>
        <w:lastRenderedPageBreak/>
        <w:t>4. Objectives</w:t>
      </w:r>
    </w:p>
    <w:p w14:paraId="7125B270" w14:textId="77777777" w:rsidR="00F26482" w:rsidRDefault="00F26482">
      <w:pPr>
        <w:pBdr>
          <w:bottom w:val="single" w:sz="6" w:space="1" w:color="43A047"/>
        </w:pBdr>
        <w:spacing w:before="120" w:after="120"/>
      </w:pPr>
    </w:p>
    <w:p w14:paraId="4E3B56B7" w14:textId="77777777" w:rsidR="00F26482" w:rsidRDefault="00F913B6">
      <w:pPr>
        <w:spacing w:before="80" w:after="80" w:line="320" w:lineRule="auto"/>
        <w:rPr>
          <w:sz w:val="32"/>
          <w:szCs w:val="32"/>
        </w:rPr>
      </w:pPr>
      <w:r w:rsidRPr="009F2A3D">
        <w:rPr>
          <w:sz w:val="32"/>
          <w:szCs w:val="32"/>
        </w:rPr>
        <w:t>The present study was undertaken with the following specific objectives:</w:t>
      </w:r>
    </w:p>
    <w:p w14:paraId="49C37450" w14:textId="77777777" w:rsidR="009F2A3D" w:rsidRPr="009F2A3D" w:rsidRDefault="009F2A3D">
      <w:pPr>
        <w:spacing w:before="80" w:after="80" w:line="320" w:lineRule="auto"/>
        <w:rPr>
          <w:sz w:val="32"/>
          <w:szCs w:val="32"/>
        </w:rPr>
      </w:pPr>
    </w:p>
    <w:p w14:paraId="557A9733" w14:textId="77777777" w:rsidR="00F26482" w:rsidRPr="009F2A3D" w:rsidRDefault="00F26482">
      <w:pPr>
        <w:spacing w:before="60" w:after="60"/>
        <w:rPr>
          <w:sz w:val="32"/>
          <w:szCs w:val="32"/>
        </w:rPr>
      </w:pPr>
    </w:p>
    <w:p w14:paraId="5B076EDF" w14:textId="2DFA5133" w:rsidR="00F26482" w:rsidRPr="009F2A3D" w:rsidRDefault="00F913B6" w:rsidP="009F2A3D">
      <w:pPr>
        <w:pStyle w:val="ListParagraph"/>
        <w:numPr>
          <w:ilvl w:val="0"/>
          <w:numId w:val="3"/>
        </w:numPr>
        <w:spacing w:before="40" w:after="40"/>
        <w:rPr>
          <w:sz w:val="32"/>
          <w:szCs w:val="32"/>
        </w:rPr>
      </w:pPr>
      <w:r w:rsidRPr="009F2A3D">
        <w:rPr>
          <w:sz w:val="32"/>
          <w:szCs w:val="32"/>
        </w:rPr>
        <w:t>To analyze the national trends in area, production, and productivity of major pulses from 2016–17 to 2022–23.</w:t>
      </w:r>
    </w:p>
    <w:p w14:paraId="473537B4" w14:textId="77777777" w:rsidR="00F26482" w:rsidRPr="009F2A3D" w:rsidRDefault="00F913B6">
      <w:pPr>
        <w:pStyle w:val="ListParagraph"/>
        <w:numPr>
          <w:ilvl w:val="0"/>
          <w:numId w:val="3"/>
        </w:numPr>
        <w:spacing w:before="40" w:after="40"/>
        <w:rPr>
          <w:sz w:val="32"/>
          <w:szCs w:val="32"/>
        </w:rPr>
      </w:pPr>
      <w:r w:rsidRPr="009F2A3D">
        <w:rPr>
          <w:sz w:val="32"/>
          <w:szCs w:val="32"/>
        </w:rPr>
        <w:t>To compare the pe</w:t>
      </w:r>
      <w:r w:rsidRPr="009F2A3D">
        <w:rPr>
          <w:sz w:val="32"/>
          <w:szCs w:val="32"/>
        </w:rPr>
        <w:t>rformance of six major pulse crops — Bengal gram, pigeon pea, lentil, green gram, black gram, and horse gram.</w:t>
      </w:r>
    </w:p>
    <w:p w14:paraId="5FA6D44C" w14:textId="77777777" w:rsidR="00F26482" w:rsidRPr="009F2A3D" w:rsidRDefault="00F913B6">
      <w:pPr>
        <w:pStyle w:val="ListParagraph"/>
        <w:numPr>
          <w:ilvl w:val="0"/>
          <w:numId w:val="3"/>
        </w:numPr>
        <w:spacing w:before="40" w:after="40"/>
        <w:rPr>
          <w:sz w:val="32"/>
          <w:szCs w:val="32"/>
        </w:rPr>
      </w:pPr>
      <w:r w:rsidRPr="009F2A3D">
        <w:rPr>
          <w:sz w:val="32"/>
          <w:szCs w:val="32"/>
        </w:rPr>
        <w:t>To assess the contribution of major pulse-producing states to national output.</w:t>
      </w:r>
    </w:p>
    <w:p w14:paraId="1E2B54A2" w14:textId="77777777" w:rsidR="00F26482" w:rsidRPr="009F2A3D" w:rsidRDefault="00F913B6">
      <w:pPr>
        <w:pStyle w:val="ListParagraph"/>
        <w:numPr>
          <w:ilvl w:val="0"/>
          <w:numId w:val="3"/>
        </w:numPr>
        <w:spacing w:before="40" w:after="40"/>
        <w:rPr>
          <w:sz w:val="32"/>
          <w:szCs w:val="32"/>
        </w:rPr>
      </w:pPr>
      <w:r w:rsidRPr="009F2A3D">
        <w:rPr>
          <w:sz w:val="32"/>
          <w:szCs w:val="32"/>
        </w:rPr>
        <w:t>To identify key agronomic, climatic, economic, and institutional co</w:t>
      </w:r>
      <w:r w:rsidRPr="009F2A3D">
        <w:rPr>
          <w:sz w:val="32"/>
          <w:szCs w:val="32"/>
        </w:rPr>
        <w:t>nstraints limiting pulse production.</w:t>
      </w:r>
    </w:p>
    <w:p w14:paraId="7F5A8957" w14:textId="77777777" w:rsidR="00F26482" w:rsidRPr="009F2A3D" w:rsidRDefault="00F913B6">
      <w:pPr>
        <w:pStyle w:val="ListParagraph"/>
        <w:numPr>
          <w:ilvl w:val="0"/>
          <w:numId w:val="3"/>
        </w:numPr>
        <w:spacing w:before="40" w:after="40"/>
        <w:rPr>
          <w:sz w:val="32"/>
          <w:szCs w:val="32"/>
        </w:rPr>
      </w:pPr>
      <w:r w:rsidRPr="009F2A3D">
        <w:rPr>
          <w:sz w:val="32"/>
          <w:szCs w:val="32"/>
        </w:rPr>
        <w:t>To review government initiatives and strategies for improving pulse production in India.</w:t>
      </w:r>
    </w:p>
    <w:p w14:paraId="4F53BB2D" w14:textId="77777777" w:rsidR="00F26482" w:rsidRPr="009F2A3D" w:rsidRDefault="00F913B6">
      <w:pPr>
        <w:pStyle w:val="ListParagraph"/>
        <w:numPr>
          <w:ilvl w:val="0"/>
          <w:numId w:val="3"/>
        </w:numPr>
        <w:spacing w:before="40" w:after="40"/>
        <w:rPr>
          <w:sz w:val="32"/>
          <w:szCs w:val="32"/>
        </w:rPr>
      </w:pPr>
      <w:r w:rsidRPr="009F2A3D">
        <w:rPr>
          <w:sz w:val="32"/>
          <w:szCs w:val="32"/>
        </w:rPr>
        <w:t>To visualize production data using matplotlib for effective communication of trends.</w:t>
      </w:r>
    </w:p>
    <w:p w14:paraId="5A408ED4" w14:textId="77777777" w:rsidR="00F26482" w:rsidRPr="009F2A3D" w:rsidRDefault="00F913B6">
      <w:pPr>
        <w:rPr>
          <w:sz w:val="32"/>
          <w:szCs w:val="32"/>
        </w:rPr>
      </w:pPr>
      <w:r w:rsidRPr="009F2A3D">
        <w:rPr>
          <w:sz w:val="32"/>
          <w:szCs w:val="32"/>
        </w:rPr>
        <w:br w:type="page"/>
      </w:r>
    </w:p>
    <w:p w14:paraId="79B440EA" w14:textId="77777777" w:rsidR="00F26482" w:rsidRPr="009F2A3D" w:rsidRDefault="00F913B6">
      <w:pPr>
        <w:pStyle w:val="Heading1"/>
        <w:rPr>
          <w:sz w:val="36"/>
          <w:szCs w:val="36"/>
        </w:rPr>
      </w:pPr>
      <w:r w:rsidRPr="009F2A3D">
        <w:rPr>
          <w:sz w:val="36"/>
          <w:szCs w:val="36"/>
        </w:rPr>
        <w:lastRenderedPageBreak/>
        <w:t>5. Material and Methods</w:t>
      </w:r>
    </w:p>
    <w:p w14:paraId="132B5269" w14:textId="77777777" w:rsidR="00F26482" w:rsidRPr="009F2A3D" w:rsidRDefault="00F26482">
      <w:pPr>
        <w:pBdr>
          <w:bottom w:val="single" w:sz="6" w:space="1" w:color="43A047"/>
        </w:pBdr>
        <w:spacing w:before="120" w:after="120"/>
        <w:rPr>
          <w:sz w:val="36"/>
          <w:szCs w:val="36"/>
        </w:rPr>
      </w:pPr>
    </w:p>
    <w:p w14:paraId="0005544D" w14:textId="77777777" w:rsidR="00F26482" w:rsidRPr="009F2A3D" w:rsidRDefault="00F913B6">
      <w:pPr>
        <w:pStyle w:val="Heading2"/>
        <w:rPr>
          <w:sz w:val="36"/>
          <w:szCs w:val="36"/>
        </w:rPr>
      </w:pPr>
      <w:r w:rsidRPr="009F2A3D">
        <w:rPr>
          <w:sz w:val="36"/>
          <w:szCs w:val="36"/>
        </w:rPr>
        <w:t>5.1 Data Sources</w:t>
      </w:r>
    </w:p>
    <w:p w14:paraId="677FAC64" w14:textId="77777777" w:rsidR="00F26482" w:rsidRPr="009F2A3D" w:rsidRDefault="00F913B6">
      <w:pPr>
        <w:spacing w:before="80" w:after="80" w:line="320" w:lineRule="auto"/>
        <w:rPr>
          <w:sz w:val="32"/>
          <w:szCs w:val="32"/>
        </w:rPr>
      </w:pPr>
      <w:r w:rsidRPr="009F2A3D">
        <w:rPr>
          <w:sz w:val="32"/>
          <w:szCs w:val="32"/>
        </w:rPr>
        <w:t>T</w:t>
      </w:r>
      <w:r w:rsidRPr="009F2A3D">
        <w:rPr>
          <w:sz w:val="32"/>
          <w:szCs w:val="32"/>
        </w:rPr>
        <w:t>his study is based on secondary data collected from the following authoritative sources:</w:t>
      </w:r>
    </w:p>
    <w:p w14:paraId="28056ECB" w14:textId="77777777" w:rsidR="00F26482" w:rsidRPr="009F2A3D" w:rsidRDefault="00F913B6">
      <w:pPr>
        <w:pStyle w:val="ListParagraph"/>
        <w:numPr>
          <w:ilvl w:val="0"/>
          <w:numId w:val="2"/>
        </w:numPr>
        <w:spacing w:before="40" w:after="40"/>
        <w:rPr>
          <w:sz w:val="32"/>
          <w:szCs w:val="32"/>
        </w:rPr>
      </w:pPr>
      <w:r w:rsidRPr="009F2A3D">
        <w:rPr>
          <w:sz w:val="32"/>
          <w:szCs w:val="32"/>
        </w:rPr>
        <w:t>Directorate of Economics and Statistics (DES), Ministry of Agriculture &amp; Farmers' Welfare, GoI</w:t>
      </w:r>
    </w:p>
    <w:p w14:paraId="737829C0" w14:textId="77777777" w:rsidR="00F26482" w:rsidRPr="009F2A3D" w:rsidRDefault="00F913B6">
      <w:pPr>
        <w:pStyle w:val="ListParagraph"/>
        <w:numPr>
          <w:ilvl w:val="0"/>
          <w:numId w:val="2"/>
        </w:numPr>
        <w:spacing w:before="40" w:after="40"/>
        <w:rPr>
          <w:sz w:val="32"/>
          <w:szCs w:val="32"/>
        </w:rPr>
      </w:pPr>
      <w:r w:rsidRPr="009F2A3D">
        <w:rPr>
          <w:sz w:val="32"/>
          <w:szCs w:val="32"/>
        </w:rPr>
        <w:t>National Food Security Mission (NFSM) — Annual Reports 2017–2023</w:t>
      </w:r>
    </w:p>
    <w:p w14:paraId="63E699F1" w14:textId="77777777" w:rsidR="00F26482" w:rsidRPr="009F2A3D" w:rsidRDefault="00F913B6">
      <w:pPr>
        <w:pStyle w:val="ListParagraph"/>
        <w:numPr>
          <w:ilvl w:val="0"/>
          <w:numId w:val="2"/>
        </w:numPr>
        <w:spacing w:before="40" w:after="40"/>
        <w:rPr>
          <w:sz w:val="32"/>
          <w:szCs w:val="32"/>
        </w:rPr>
      </w:pPr>
      <w:r w:rsidRPr="009F2A3D">
        <w:rPr>
          <w:sz w:val="32"/>
          <w:szCs w:val="32"/>
        </w:rPr>
        <w:t xml:space="preserve">Indian </w:t>
      </w:r>
      <w:r w:rsidRPr="009F2A3D">
        <w:rPr>
          <w:sz w:val="32"/>
          <w:szCs w:val="32"/>
        </w:rPr>
        <w:t>Council of Agricultural Research (ICAR) — Pulse Improvement Division</w:t>
      </w:r>
    </w:p>
    <w:p w14:paraId="20ACA1AC" w14:textId="77777777" w:rsidR="00F26482" w:rsidRPr="009F2A3D" w:rsidRDefault="00F913B6">
      <w:pPr>
        <w:pStyle w:val="ListParagraph"/>
        <w:numPr>
          <w:ilvl w:val="0"/>
          <w:numId w:val="2"/>
        </w:numPr>
        <w:spacing w:before="40" w:after="40"/>
        <w:rPr>
          <w:sz w:val="32"/>
          <w:szCs w:val="32"/>
        </w:rPr>
      </w:pPr>
      <w:r w:rsidRPr="009F2A3D">
        <w:rPr>
          <w:sz w:val="32"/>
          <w:szCs w:val="32"/>
        </w:rPr>
        <w:t>Directorate of Pulses Development, Bhopal</w:t>
      </w:r>
    </w:p>
    <w:p w14:paraId="19C30546" w14:textId="77777777" w:rsidR="00F26482" w:rsidRPr="009F2A3D" w:rsidRDefault="00F913B6">
      <w:pPr>
        <w:pStyle w:val="ListParagraph"/>
        <w:numPr>
          <w:ilvl w:val="0"/>
          <w:numId w:val="2"/>
        </w:numPr>
        <w:spacing w:before="40" w:after="40"/>
        <w:rPr>
          <w:sz w:val="32"/>
          <w:szCs w:val="32"/>
        </w:rPr>
      </w:pPr>
      <w:r w:rsidRPr="009F2A3D">
        <w:rPr>
          <w:sz w:val="32"/>
          <w:szCs w:val="32"/>
        </w:rPr>
        <w:t>State-level data: Kappec.Karnataka.gov.in and Karnataka Agricultural Statistics</w:t>
      </w:r>
    </w:p>
    <w:p w14:paraId="69AE1456" w14:textId="77777777" w:rsidR="00F26482" w:rsidRPr="009F2A3D" w:rsidRDefault="00F913B6">
      <w:pPr>
        <w:pStyle w:val="ListParagraph"/>
        <w:numPr>
          <w:ilvl w:val="0"/>
          <w:numId w:val="2"/>
        </w:numPr>
        <w:spacing w:before="40" w:after="40"/>
        <w:rPr>
          <w:sz w:val="32"/>
          <w:szCs w:val="32"/>
        </w:rPr>
      </w:pPr>
      <w:r w:rsidRPr="009F2A3D">
        <w:rPr>
          <w:sz w:val="32"/>
          <w:szCs w:val="32"/>
        </w:rPr>
        <w:t>APEDA (Agricultural and Processed Food Products Export Developmen</w:t>
      </w:r>
      <w:r w:rsidRPr="009F2A3D">
        <w:rPr>
          <w:sz w:val="32"/>
          <w:szCs w:val="32"/>
        </w:rPr>
        <w:t>t Authority)</w:t>
      </w:r>
    </w:p>
    <w:p w14:paraId="564F1323" w14:textId="77777777" w:rsidR="00F26482" w:rsidRDefault="00F26482">
      <w:pPr>
        <w:spacing w:before="60" w:after="60"/>
      </w:pPr>
    </w:p>
    <w:p w14:paraId="2A2A00FC" w14:textId="77777777" w:rsidR="009F2A3D" w:rsidRDefault="009F2A3D">
      <w:pPr>
        <w:pStyle w:val="Heading2"/>
        <w:rPr>
          <w:sz w:val="36"/>
          <w:szCs w:val="36"/>
        </w:rPr>
      </w:pPr>
    </w:p>
    <w:p w14:paraId="329E1522" w14:textId="7A79B537" w:rsidR="00F26482" w:rsidRPr="009F2A3D" w:rsidRDefault="00F913B6">
      <w:pPr>
        <w:pStyle w:val="Heading2"/>
        <w:rPr>
          <w:sz w:val="36"/>
          <w:szCs w:val="36"/>
        </w:rPr>
      </w:pPr>
      <w:r w:rsidRPr="009F2A3D">
        <w:rPr>
          <w:sz w:val="36"/>
          <w:szCs w:val="36"/>
        </w:rPr>
        <w:t>5.2 Analytical Approach</w:t>
      </w:r>
    </w:p>
    <w:p w14:paraId="549BDCFD" w14:textId="77777777" w:rsidR="009F2A3D" w:rsidRDefault="009F2A3D">
      <w:pPr>
        <w:spacing w:before="80" w:after="80" w:line="320" w:lineRule="auto"/>
        <w:rPr>
          <w:sz w:val="32"/>
          <w:szCs w:val="32"/>
        </w:rPr>
      </w:pPr>
    </w:p>
    <w:p w14:paraId="759D9702" w14:textId="21CD1B45" w:rsidR="00F26482" w:rsidRPr="009F2A3D" w:rsidRDefault="00F913B6">
      <w:pPr>
        <w:spacing w:before="80" w:after="80" w:line="320" w:lineRule="auto"/>
        <w:rPr>
          <w:sz w:val="32"/>
          <w:szCs w:val="32"/>
        </w:rPr>
      </w:pPr>
      <w:r w:rsidRPr="009F2A3D">
        <w:rPr>
          <w:sz w:val="32"/>
          <w:szCs w:val="32"/>
        </w:rPr>
        <w:t>Data was organized into time series covering the period 2016–17 to 2022–23 for national-level analysis, and 2016–17 to 2020–21 for Karnataka-specific analysis. The following analytical methods were employed:</w:t>
      </w:r>
    </w:p>
    <w:p w14:paraId="39B729E1" w14:textId="77777777" w:rsidR="00F26482" w:rsidRPr="009F2A3D" w:rsidRDefault="00F913B6">
      <w:pPr>
        <w:pStyle w:val="ListParagraph"/>
        <w:numPr>
          <w:ilvl w:val="0"/>
          <w:numId w:val="3"/>
        </w:numPr>
        <w:spacing w:before="40" w:after="40"/>
        <w:rPr>
          <w:sz w:val="32"/>
          <w:szCs w:val="32"/>
        </w:rPr>
      </w:pPr>
      <w:r w:rsidRPr="009F2A3D">
        <w:rPr>
          <w:sz w:val="32"/>
          <w:szCs w:val="32"/>
        </w:rPr>
        <w:t>Descript</w:t>
      </w:r>
      <w:r w:rsidRPr="009F2A3D">
        <w:rPr>
          <w:sz w:val="32"/>
          <w:szCs w:val="32"/>
        </w:rPr>
        <w:t>ive statistics: Mean, range, and percentage change for area, production, and productivity.</w:t>
      </w:r>
    </w:p>
    <w:p w14:paraId="42CE63D8" w14:textId="77777777" w:rsidR="00F26482" w:rsidRPr="009F2A3D" w:rsidRDefault="00F913B6">
      <w:pPr>
        <w:pStyle w:val="ListParagraph"/>
        <w:numPr>
          <w:ilvl w:val="0"/>
          <w:numId w:val="3"/>
        </w:numPr>
        <w:spacing w:before="40" w:after="40"/>
        <w:rPr>
          <w:sz w:val="32"/>
          <w:szCs w:val="32"/>
        </w:rPr>
      </w:pPr>
      <w:r w:rsidRPr="009F2A3D">
        <w:rPr>
          <w:sz w:val="32"/>
          <w:szCs w:val="32"/>
        </w:rPr>
        <w:lastRenderedPageBreak/>
        <w:t>Trend analysis: Visual inspection of time-series plots to identify growth trajectories.</w:t>
      </w:r>
    </w:p>
    <w:p w14:paraId="02D93DC6" w14:textId="77777777" w:rsidR="00F26482" w:rsidRPr="009F2A3D" w:rsidRDefault="00F913B6">
      <w:pPr>
        <w:pStyle w:val="ListParagraph"/>
        <w:numPr>
          <w:ilvl w:val="0"/>
          <w:numId w:val="3"/>
        </w:numPr>
        <w:spacing w:before="40" w:after="40"/>
        <w:rPr>
          <w:sz w:val="32"/>
          <w:szCs w:val="32"/>
        </w:rPr>
      </w:pPr>
      <w:r w:rsidRPr="009F2A3D">
        <w:rPr>
          <w:sz w:val="32"/>
          <w:szCs w:val="32"/>
        </w:rPr>
        <w:t>Comparative analysis: State-wise and crop-wise comparison using tabular and g</w:t>
      </w:r>
      <w:r w:rsidRPr="009F2A3D">
        <w:rPr>
          <w:sz w:val="32"/>
          <w:szCs w:val="32"/>
        </w:rPr>
        <w:t>raphical representation.</w:t>
      </w:r>
    </w:p>
    <w:p w14:paraId="63238269" w14:textId="77777777" w:rsidR="00F26482" w:rsidRPr="009F2A3D" w:rsidRDefault="00F913B6">
      <w:pPr>
        <w:pStyle w:val="ListParagraph"/>
        <w:numPr>
          <w:ilvl w:val="0"/>
          <w:numId w:val="3"/>
        </w:numPr>
        <w:spacing w:before="40" w:after="40"/>
        <w:rPr>
          <w:sz w:val="32"/>
          <w:szCs w:val="32"/>
        </w:rPr>
      </w:pPr>
      <w:r w:rsidRPr="009F2A3D">
        <w:rPr>
          <w:sz w:val="32"/>
          <w:szCs w:val="32"/>
        </w:rPr>
        <w:t>Growth rate analysis: Compound Annual Growth Rate (CAGR) for key pulse crops.</w:t>
      </w:r>
    </w:p>
    <w:p w14:paraId="644ED9CD" w14:textId="77777777" w:rsidR="00F26482" w:rsidRPr="009F2A3D" w:rsidRDefault="00F26482">
      <w:pPr>
        <w:spacing w:before="60" w:after="60"/>
        <w:rPr>
          <w:sz w:val="32"/>
          <w:szCs w:val="32"/>
        </w:rPr>
      </w:pPr>
    </w:p>
    <w:p w14:paraId="40066E48" w14:textId="77777777" w:rsidR="00F26482" w:rsidRPr="009F2A3D" w:rsidRDefault="00F913B6">
      <w:pPr>
        <w:pStyle w:val="Heading2"/>
        <w:rPr>
          <w:sz w:val="36"/>
          <w:szCs w:val="36"/>
        </w:rPr>
      </w:pPr>
      <w:r w:rsidRPr="009F2A3D">
        <w:rPr>
          <w:sz w:val="36"/>
          <w:szCs w:val="36"/>
        </w:rPr>
        <w:t>5.3 Data Visualization</w:t>
      </w:r>
    </w:p>
    <w:p w14:paraId="51C18DB5" w14:textId="77777777" w:rsidR="00F26482" w:rsidRPr="009F2A3D" w:rsidRDefault="00F913B6">
      <w:pPr>
        <w:spacing w:before="80" w:after="80" w:line="320" w:lineRule="auto"/>
        <w:rPr>
          <w:sz w:val="32"/>
          <w:szCs w:val="32"/>
        </w:rPr>
      </w:pPr>
      <w:r w:rsidRPr="009F2A3D">
        <w:rPr>
          <w:sz w:val="32"/>
          <w:szCs w:val="32"/>
        </w:rPr>
        <w:t>All data visualizations were generated using Python 3.x with the matplotlib library (version 3.10.x). Five charts were produced:</w:t>
      </w:r>
    </w:p>
    <w:p w14:paraId="09663286" w14:textId="77777777" w:rsidR="00F26482" w:rsidRPr="009F2A3D" w:rsidRDefault="00F913B6">
      <w:pPr>
        <w:pStyle w:val="ListParagraph"/>
        <w:numPr>
          <w:ilvl w:val="0"/>
          <w:numId w:val="2"/>
        </w:numPr>
        <w:spacing w:before="40" w:after="40"/>
        <w:rPr>
          <w:sz w:val="32"/>
          <w:szCs w:val="32"/>
        </w:rPr>
      </w:pPr>
      <w:r w:rsidRPr="009F2A3D">
        <w:rPr>
          <w:sz w:val="32"/>
          <w:szCs w:val="32"/>
        </w:rPr>
        <w:t>Figure 1: India-level time-series of area, production, and productivity (2016–2023)</w:t>
      </w:r>
    </w:p>
    <w:p w14:paraId="30ACE305" w14:textId="77777777" w:rsidR="00F26482" w:rsidRPr="009F2A3D" w:rsidRDefault="00F913B6">
      <w:pPr>
        <w:pStyle w:val="ListParagraph"/>
        <w:numPr>
          <w:ilvl w:val="0"/>
          <w:numId w:val="2"/>
        </w:numPr>
        <w:spacing w:before="40" w:after="40"/>
        <w:rPr>
          <w:sz w:val="32"/>
          <w:szCs w:val="32"/>
        </w:rPr>
      </w:pPr>
      <w:r w:rsidRPr="009F2A3D">
        <w:rPr>
          <w:sz w:val="32"/>
          <w:szCs w:val="32"/>
        </w:rPr>
        <w:t>Figure 2: State-wise comparison of area and production</w:t>
      </w:r>
    </w:p>
    <w:p w14:paraId="738E1453" w14:textId="77777777" w:rsidR="00F26482" w:rsidRPr="009F2A3D" w:rsidRDefault="00F913B6">
      <w:pPr>
        <w:pStyle w:val="ListParagraph"/>
        <w:numPr>
          <w:ilvl w:val="0"/>
          <w:numId w:val="2"/>
        </w:numPr>
        <w:spacing w:before="40" w:after="40"/>
        <w:rPr>
          <w:sz w:val="32"/>
          <w:szCs w:val="32"/>
        </w:rPr>
      </w:pPr>
      <w:r w:rsidRPr="009F2A3D">
        <w:rPr>
          <w:sz w:val="32"/>
          <w:szCs w:val="32"/>
        </w:rPr>
        <w:t>Figure 3: Bengal gram (chickpea) India trends</w:t>
      </w:r>
    </w:p>
    <w:p w14:paraId="2CAEA85E" w14:textId="77777777" w:rsidR="00F26482" w:rsidRPr="009F2A3D" w:rsidRDefault="00F913B6">
      <w:pPr>
        <w:pStyle w:val="ListParagraph"/>
        <w:numPr>
          <w:ilvl w:val="0"/>
          <w:numId w:val="2"/>
        </w:numPr>
        <w:spacing w:before="40" w:after="40"/>
        <w:rPr>
          <w:sz w:val="32"/>
          <w:szCs w:val="32"/>
        </w:rPr>
      </w:pPr>
      <w:r w:rsidRPr="009F2A3D">
        <w:rPr>
          <w:sz w:val="32"/>
          <w:szCs w:val="32"/>
        </w:rPr>
        <w:t>Figure 4: Multi-crop area, production, and productivity comparison</w:t>
      </w:r>
    </w:p>
    <w:p w14:paraId="437DED7F" w14:textId="77777777" w:rsidR="00F26482" w:rsidRPr="009F2A3D" w:rsidRDefault="00F913B6">
      <w:pPr>
        <w:pStyle w:val="ListParagraph"/>
        <w:numPr>
          <w:ilvl w:val="0"/>
          <w:numId w:val="2"/>
        </w:numPr>
        <w:spacing w:before="40" w:after="40"/>
        <w:rPr>
          <w:sz w:val="32"/>
          <w:szCs w:val="32"/>
        </w:rPr>
      </w:pPr>
      <w:r w:rsidRPr="009F2A3D">
        <w:rPr>
          <w:sz w:val="32"/>
          <w:szCs w:val="32"/>
        </w:rPr>
        <w:t>Figure 5: Lentil long-term yield trend (1970–2021)</w:t>
      </w:r>
    </w:p>
    <w:p w14:paraId="510D08B0" w14:textId="77777777" w:rsidR="00F26482" w:rsidRDefault="00F26482">
      <w:pPr>
        <w:spacing w:before="60" w:after="60"/>
      </w:pPr>
    </w:p>
    <w:p w14:paraId="7C1322D2" w14:textId="3D8F3967" w:rsidR="00F26482" w:rsidRPr="009F2A3D" w:rsidRDefault="00F913B6">
      <w:pPr>
        <w:pStyle w:val="Heading2"/>
        <w:rPr>
          <w:sz w:val="36"/>
          <w:szCs w:val="36"/>
        </w:rPr>
      </w:pPr>
      <w:r w:rsidRPr="009F2A3D">
        <w:rPr>
          <w:sz w:val="36"/>
          <w:szCs w:val="36"/>
        </w:rPr>
        <w:t>5.4 System Architecture for Data Analysis</w:t>
      </w:r>
    </w:p>
    <w:p w14:paraId="052BDF28" w14:textId="77777777" w:rsidR="00F26482" w:rsidRPr="009F2A3D" w:rsidRDefault="00F913B6">
      <w:pPr>
        <w:spacing w:before="80" w:after="80" w:line="320" w:lineRule="auto"/>
        <w:rPr>
          <w:sz w:val="32"/>
          <w:szCs w:val="32"/>
        </w:rPr>
      </w:pPr>
      <w:r w:rsidRPr="009F2A3D">
        <w:rPr>
          <w:sz w:val="32"/>
          <w:szCs w:val="32"/>
        </w:rPr>
        <w:t>The data pipeline followed a structured workflow:</w:t>
      </w:r>
    </w:p>
    <w:p w14:paraId="7F1CC796" w14:textId="77777777" w:rsidR="00F26482" w:rsidRDefault="00F264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2984"/>
        <w:gridCol w:w="4524"/>
      </w:tblGrid>
      <w:tr w:rsidR="00F26482" w14:paraId="0D355AA0" w14:textId="77777777">
        <w:trPr>
          <w:tblHeader/>
        </w:trPr>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0E21BF54" w14:textId="77777777" w:rsidR="00F26482" w:rsidRPr="009F2A3D" w:rsidRDefault="00F913B6">
            <w:pPr>
              <w:jc w:val="center"/>
              <w:rPr>
                <w:sz w:val="28"/>
                <w:szCs w:val="28"/>
              </w:rPr>
            </w:pPr>
            <w:r w:rsidRPr="009F2A3D">
              <w:rPr>
                <w:b/>
                <w:bCs/>
                <w:color w:val="FFFFFF"/>
                <w:sz w:val="28"/>
                <w:szCs w:val="28"/>
              </w:rPr>
              <w:t>Stage</w:t>
            </w:r>
          </w:p>
        </w:tc>
        <w:tc>
          <w:tcPr>
            <w:tcW w:w="30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FB5BA7B" w14:textId="77777777" w:rsidR="00F26482" w:rsidRPr="009F2A3D" w:rsidRDefault="00F913B6">
            <w:pPr>
              <w:jc w:val="center"/>
              <w:rPr>
                <w:sz w:val="28"/>
                <w:szCs w:val="28"/>
              </w:rPr>
            </w:pPr>
            <w:r w:rsidRPr="009F2A3D">
              <w:rPr>
                <w:b/>
                <w:bCs/>
                <w:color w:val="FFFFFF"/>
                <w:sz w:val="28"/>
                <w:szCs w:val="28"/>
              </w:rPr>
              <w:t>Tool / Source</w:t>
            </w:r>
          </w:p>
        </w:tc>
        <w:tc>
          <w:tcPr>
            <w:tcW w:w="456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9BFC6AB" w14:textId="77777777" w:rsidR="00F26482" w:rsidRPr="009F2A3D" w:rsidRDefault="00F913B6">
            <w:pPr>
              <w:jc w:val="center"/>
              <w:rPr>
                <w:sz w:val="28"/>
                <w:szCs w:val="28"/>
              </w:rPr>
            </w:pPr>
            <w:r w:rsidRPr="009F2A3D">
              <w:rPr>
                <w:b/>
                <w:bCs/>
                <w:color w:val="FFFFFF"/>
                <w:sz w:val="28"/>
                <w:szCs w:val="28"/>
              </w:rPr>
              <w:t>Output</w:t>
            </w:r>
          </w:p>
        </w:tc>
      </w:tr>
      <w:tr w:rsidR="00F26482" w14:paraId="53AC68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E2710F" w14:textId="77777777" w:rsidR="00F26482" w:rsidRPr="009F2A3D" w:rsidRDefault="00F913B6">
            <w:pPr>
              <w:rPr>
                <w:sz w:val="28"/>
                <w:szCs w:val="28"/>
              </w:rPr>
            </w:pPr>
            <w:r w:rsidRPr="009F2A3D">
              <w:rPr>
                <w:sz w:val="28"/>
                <w:szCs w:val="28"/>
              </w:rPr>
              <w:t>1. Collection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182A7C" w14:textId="77777777" w:rsidR="00F26482" w:rsidRPr="009F2A3D" w:rsidRDefault="00F913B6">
            <w:pPr>
              <w:jc w:val="center"/>
              <w:rPr>
                <w:sz w:val="28"/>
                <w:szCs w:val="28"/>
              </w:rPr>
            </w:pPr>
            <w:r w:rsidRPr="009F2A3D">
              <w:rPr>
                <w:sz w:val="28"/>
                <w:szCs w:val="28"/>
              </w:rPr>
              <w:t>Government reports, ICAR, DES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22AF50" w14:textId="77777777" w:rsidR="00F26482" w:rsidRPr="009F2A3D" w:rsidRDefault="00F913B6">
            <w:pPr>
              <w:jc w:val="center"/>
              <w:rPr>
                <w:sz w:val="28"/>
                <w:szCs w:val="28"/>
              </w:rPr>
            </w:pPr>
            <w:r w:rsidRPr="009F2A3D">
              <w:rPr>
                <w:sz w:val="28"/>
                <w:szCs w:val="28"/>
              </w:rPr>
              <w:t>Raw tabular data</w:t>
            </w:r>
          </w:p>
        </w:tc>
      </w:tr>
      <w:tr w:rsidR="00F26482" w14:paraId="4A46EE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183F5667" w14:textId="77777777" w:rsidR="00F26482" w:rsidRPr="009F2A3D" w:rsidRDefault="00F913B6">
            <w:pPr>
              <w:rPr>
                <w:sz w:val="28"/>
                <w:szCs w:val="28"/>
              </w:rPr>
            </w:pPr>
            <w:r w:rsidRPr="009F2A3D">
              <w:rPr>
                <w:sz w:val="28"/>
                <w:szCs w:val="28"/>
              </w:rPr>
              <w:t>2. Cleaning</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0E273C6" w14:textId="77777777" w:rsidR="00F26482" w:rsidRPr="009F2A3D" w:rsidRDefault="00F913B6">
            <w:pPr>
              <w:jc w:val="center"/>
              <w:rPr>
                <w:sz w:val="28"/>
                <w:szCs w:val="28"/>
              </w:rPr>
            </w:pPr>
            <w:r w:rsidRPr="009F2A3D">
              <w:rPr>
                <w:sz w:val="28"/>
                <w:szCs w:val="28"/>
              </w:rPr>
              <w:t xml:space="preserve">Manual </w:t>
            </w:r>
            <w:r w:rsidRPr="009F2A3D">
              <w:rPr>
                <w:sz w:val="28"/>
                <w:szCs w:val="28"/>
              </w:rPr>
              <w:t>verification</w:t>
            </w:r>
          </w:p>
        </w:tc>
        <w:tc>
          <w:tcPr>
            <w:tcW w:w="456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1A806247" w14:textId="77777777" w:rsidR="00F26482" w:rsidRPr="009F2A3D" w:rsidRDefault="00F913B6">
            <w:pPr>
              <w:jc w:val="center"/>
              <w:rPr>
                <w:sz w:val="28"/>
                <w:szCs w:val="28"/>
              </w:rPr>
            </w:pPr>
            <w:r w:rsidRPr="009F2A3D">
              <w:rPr>
                <w:sz w:val="28"/>
                <w:szCs w:val="28"/>
              </w:rPr>
              <w:t>Consistent units (M ha, M T)</w:t>
            </w:r>
          </w:p>
        </w:tc>
      </w:tr>
      <w:tr w:rsidR="00F26482" w14:paraId="7C0EB5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29FB2C" w14:textId="77777777" w:rsidR="00F26482" w:rsidRPr="009F2A3D" w:rsidRDefault="00F913B6">
            <w:pPr>
              <w:rPr>
                <w:sz w:val="28"/>
                <w:szCs w:val="28"/>
              </w:rPr>
            </w:pPr>
            <w:r w:rsidRPr="009F2A3D">
              <w:rPr>
                <w:sz w:val="28"/>
                <w:szCs w:val="28"/>
              </w:rPr>
              <w:t>3.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958DA4" w14:textId="77777777" w:rsidR="00F26482" w:rsidRPr="009F2A3D" w:rsidRDefault="00F913B6">
            <w:pPr>
              <w:jc w:val="center"/>
              <w:rPr>
                <w:sz w:val="28"/>
                <w:szCs w:val="28"/>
              </w:rPr>
            </w:pPr>
            <w:r w:rsidRPr="009F2A3D">
              <w:rPr>
                <w:sz w:val="28"/>
                <w:szCs w:val="28"/>
              </w:rPr>
              <w:t>Python lists / arrays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67B16F" w14:textId="77777777" w:rsidR="00F26482" w:rsidRPr="009F2A3D" w:rsidRDefault="00F913B6">
            <w:pPr>
              <w:jc w:val="center"/>
              <w:rPr>
                <w:sz w:val="28"/>
                <w:szCs w:val="28"/>
              </w:rPr>
            </w:pPr>
            <w:r w:rsidRPr="009F2A3D">
              <w:rPr>
                <w:sz w:val="28"/>
                <w:szCs w:val="28"/>
              </w:rPr>
              <w:t>In-memory data structures</w:t>
            </w:r>
          </w:p>
        </w:tc>
      </w:tr>
      <w:tr w:rsidR="00F26482" w14:paraId="3CFA05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B5703D0" w14:textId="77777777" w:rsidR="00F26482" w:rsidRPr="009F2A3D" w:rsidRDefault="00F913B6">
            <w:pPr>
              <w:rPr>
                <w:sz w:val="28"/>
                <w:szCs w:val="28"/>
              </w:rPr>
            </w:pPr>
            <w:r w:rsidRPr="009F2A3D">
              <w:rPr>
                <w:sz w:val="28"/>
                <w:szCs w:val="28"/>
              </w:rPr>
              <w:t>4.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43A217F" w14:textId="77777777" w:rsidR="00F26482" w:rsidRPr="009F2A3D" w:rsidRDefault="00F913B6">
            <w:pPr>
              <w:jc w:val="center"/>
              <w:rPr>
                <w:sz w:val="28"/>
                <w:szCs w:val="28"/>
              </w:rPr>
            </w:pPr>
            <w:r w:rsidRPr="009F2A3D">
              <w:rPr>
                <w:sz w:val="28"/>
                <w:szCs w:val="28"/>
              </w:rPr>
              <w:t>NumPy, descriptive stats</w:t>
            </w:r>
          </w:p>
        </w:tc>
        <w:tc>
          <w:tcPr>
            <w:tcW w:w="456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523E44C" w14:textId="77777777" w:rsidR="00F26482" w:rsidRPr="009F2A3D" w:rsidRDefault="00F913B6">
            <w:pPr>
              <w:jc w:val="center"/>
              <w:rPr>
                <w:sz w:val="28"/>
                <w:szCs w:val="28"/>
              </w:rPr>
            </w:pPr>
            <w:r w:rsidRPr="009F2A3D">
              <w:rPr>
                <w:sz w:val="28"/>
                <w:szCs w:val="28"/>
              </w:rPr>
              <w:t>Growth rates, comparisons</w:t>
            </w:r>
          </w:p>
        </w:tc>
      </w:tr>
      <w:tr w:rsidR="00F26482" w14:paraId="039988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AA8F66" w14:textId="77777777" w:rsidR="00F26482" w:rsidRPr="009F2A3D" w:rsidRDefault="00F913B6">
            <w:pPr>
              <w:rPr>
                <w:sz w:val="28"/>
                <w:szCs w:val="28"/>
              </w:rPr>
            </w:pPr>
            <w:r w:rsidRPr="009F2A3D">
              <w:rPr>
                <w:sz w:val="28"/>
                <w:szCs w:val="28"/>
              </w:rPr>
              <w:lastRenderedPageBreak/>
              <w:t>5. Visualization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4C24E1" w14:textId="77777777" w:rsidR="00F26482" w:rsidRPr="009F2A3D" w:rsidRDefault="00F913B6">
            <w:pPr>
              <w:jc w:val="center"/>
              <w:rPr>
                <w:sz w:val="28"/>
                <w:szCs w:val="28"/>
              </w:rPr>
            </w:pPr>
            <w:r w:rsidRPr="009F2A3D">
              <w:rPr>
                <w:sz w:val="28"/>
                <w:szCs w:val="28"/>
              </w:rPr>
              <w:t>Matplotlib 3.x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2FAA00" w14:textId="77777777" w:rsidR="00F26482" w:rsidRPr="009F2A3D" w:rsidRDefault="00F913B6">
            <w:pPr>
              <w:jc w:val="center"/>
              <w:rPr>
                <w:sz w:val="28"/>
                <w:szCs w:val="28"/>
              </w:rPr>
            </w:pPr>
            <w:r w:rsidRPr="009F2A3D">
              <w:rPr>
                <w:sz w:val="28"/>
                <w:szCs w:val="28"/>
              </w:rPr>
              <w:t>PNG charts at 150 DPI</w:t>
            </w:r>
          </w:p>
        </w:tc>
      </w:tr>
      <w:tr w:rsidR="00F26482" w14:paraId="593A5A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42239A1" w14:textId="77777777" w:rsidR="00F26482" w:rsidRPr="009F2A3D" w:rsidRDefault="00F913B6">
            <w:pPr>
              <w:rPr>
                <w:sz w:val="28"/>
                <w:szCs w:val="28"/>
              </w:rPr>
            </w:pPr>
            <w:r w:rsidRPr="009F2A3D">
              <w:rPr>
                <w:sz w:val="28"/>
                <w:szCs w:val="28"/>
              </w:rPr>
              <w:t>6. Reporting</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20099375" w14:textId="77777777" w:rsidR="00F26482" w:rsidRPr="009F2A3D" w:rsidRDefault="00F913B6">
            <w:pPr>
              <w:jc w:val="center"/>
              <w:rPr>
                <w:sz w:val="28"/>
                <w:szCs w:val="28"/>
              </w:rPr>
            </w:pPr>
            <w:r w:rsidRPr="009F2A3D">
              <w:rPr>
                <w:sz w:val="28"/>
                <w:szCs w:val="28"/>
              </w:rPr>
              <w:t>docx.js, Word format</w:t>
            </w:r>
          </w:p>
        </w:tc>
        <w:tc>
          <w:tcPr>
            <w:tcW w:w="456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2A6AAB4C" w14:textId="77777777" w:rsidR="00F26482" w:rsidRPr="009F2A3D" w:rsidRDefault="00F913B6">
            <w:pPr>
              <w:jc w:val="center"/>
              <w:rPr>
                <w:sz w:val="28"/>
                <w:szCs w:val="28"/>
              </w:rPr>
            </w:pPr>
            <w:r w:rsidRPr="009F2A3D">
              <w:rPr>
                <w:sz w:val="28"/>
                <w:szCs w:val="28"/>
              </w:rPr>
              <w:t>Final research report</w:t>
            </w:r>
          </w:p>
        </w:tc>
      </w:tr>
    </w:tbl>
    <w:p w14:paraId="75E45638" w14:textId="77777777" w:rsidR="009F2A3D" w:rsidRDefault="009F2A3D" w:rsidP="009F2A3D"/>
    <w:p w14:paraId="6B0377EF" w14:textId="77777777" w:rsidR="009F2A3D" w:rsidRDefault="009F2A3D" w:rsidP="009F2A3D"/>
    <w:p w14:paraId="008E4904" w14:textId="53CC9881" w:rsidR="00F26482" w:rsidRPr="009F2A3D" w:rsidRDefault="00F913B6" w:rsidP="009F2A3D">
      <w:pPr>
        <w:rPr>
          <w:sz w:val="36"/>
          <w:szCs w:val="36"/>
        </w:rPr>
      </w:pPr>
      <w:r w:rsidRPr="009F2A3D">
        <w:rPr>
          <w:b/>
          <w:bCs/>
          <w:color w:val="1B5E20"/>
          <w:sz w:val="36"/>
          <w:szCs w:val="36"/>
        </w:rPr>
        <w:t>6. Experiment Results</w:t>
      </w:r>
    </w:p>
    <w:p w14:paraId="6D93BC92" w14:textId="77777777" w:rsidR="00F26482" w:rsidRPr="009F2A3D" w:rsidRDefault="00F26482">
      <w:pPr>
        <w:pBdr>
          <w:bottom w:val="single" w:sz="6" w:space="1" w:color="43A047"/>
        </w:pBdr>
        <w:spacing w:before="120" w:after="120"/>
        <w:rPr>
          <w:sz w:val="36"/>
          <w:szCs w:val="36"/>
        </w:rPr>
      </w:pPr>
    </w:p>
    <w:p w14:paraId="57B62DFE" w14:textId="77777777" w:rsidR="00F26482" w:rsidRPr="009F2A3D" w:rsidRDefault="00F913B6">
      <w:pPr>
        <w:pStyle w:val="Heading2"/>
        <w:rPr>
          <w:sz w:val="36"/>
          <w:szCs w:val="36"/>
        </w:rPr>
      </w:pPr>
      <w:r w:rsidRPr="009F2A3D">
        <w:rPr>
          <w:sz w:val="36"/>
          <w:szCs w:val="36"/>
        </w:rPr>
        <w:t>6.1 National Pulse Trends (2016–17 to 2022–23)</w:t>
      </w:r>
    </w:p>
    <w:p w14:paraId="030F3F85" w14:textId="77777777" w:rsidR="00F26482" w:rsidRPr="009F2A3D" w:rsidRDefault="00F913B6">
      <w:pPr>
        <w:spacing w:before="80" w:after="80" w:line="320" w:lineRule="auto"/>
        <w:jc w:val="both"/>
        <w:rPr>
          <w:sz w:val="32"/>
          <w:szCs w:val="32"/>
        </w:rPr>
      </w:pPr>
      <w:r w:rsidRPr="009F2A3D">
        <w:rPr>
          <w:sz w:val="32"/>
          <w:szCs w:val="32"/>
        </w:rPr>
        <w:t xml:space="preserve">Table 1 presents the all-India area, production, and productivity of pulses over a seven-year period. The data reveal a clear positive trajectory in production </w:t>
      </w:r>
      <w:r w:rsidRPr="009F2A3D">
        <w:rPr>
          <w:sz w:val="32"/>
          <w:szCs w:val="32"/>
        </w:rPr>
        <w:t>and productivity despite relatively stable cultivated area.</w:t>
      </w:r>
    </w:p>
    <w:p w14:paraId="7B048769" w14:textId="77777777" w:rsidR="00F26482" w:rsidRPr="009F2A3D" w:rsidRDefault="00F26482">
      <w:pPr>
        <w:spacing w:before="60" w:after="60"/>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26482" w:rsidRPr="009F2A3D" w14:paraId="27CFB6CE"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77CBCCE4" w14:textId="77777777" w:rsidR="00F26482" w:rsidRPr="009F2A3D" w:rsidRDefault="00F913B6">
            <w:pPr>
              <w:jc w:val="center"/>
              <w:rPr>
                <w:sz w:val="32"/>
                <w:szCs w:val="32"/>
              </w:rPr>
            </w:pPr>
            <w:r w:rsidRPr="009F2A3D">
              <w:rPr>
                <w:b/>
                <w:bCs/>
                <w:color w:val="FFFFFF"/>
                <w:sz w:val="32"/>
                <w:szCs w:val="32"/>
              </w:rPr>
              <w:t>Year</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6080406F" w14:textId="77777777" w:rsidR="00F26482" w:rsidRPr="009F2A3D" w:rsidRDefault="00F913B6">
            <w:pPr>
              <w:jc w:val="center"/>
              <w:rPr>
                <w:sz w:val="32"/>
                <w:szCs w:val="32"/>
              </w:rPr>
            </w:pPr>
            <w:r w:rsidRPr="009F2A3D">
              <w:rPr>
                <w:b/>
                <w:bCs/>
                <w:color w:val="FFFFFF"/>
                <w:sz w:val="32"/>
                <w:szCs w:val="32"/>
              </w:rPr>
              <w:t>Area (M ha)</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334DB09" w14:textId="77777777" w:rsidR="00F26482" w:rsidRPr="009F2A3D" w:rsidRDefault="00F913B6">
            <w:pPr>
              <w:jc w:val="center"/>
              <w:rPr>
                <w:sz w:val="32"/>
                <w:szCs w:val="32"/>
              </w:rPr>
            </w:pPr>
            <w:r w:rsidRPr="009F2A3D">
              <w:rPr>
                <w:b/>
                <w:bCs/>
                <w:color w:val="FFFFFF"/>
                <w:sz w:val="32"/>
                <w:szCs w:val="32"/>
              </w:rPr>
              <w:t>Production (M T)</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0DC3B3A7" w14:textId="77777777" w:rsidR="00F26482" w:rsidRPr="009F2A3D" w:rsidRDefault="00F913B6">
            <w:pPr>
              <w:jc w:val="center"/>
              <w:rPr>
                <w:sz w:val="32"/>
                <w:szCs w:val="32"/>
              </w:rPr>
            </w:pPr>
            <w:r w:rsidRPr="009F2A3D">
              <w:rPr>
                <w:b/>
                <w:bCs/>
                <w:color w:val="FFFFFF"/>
                <w:sz w:val="32"/>
                <w:szCs w:val="32"/>
              </w:rPr>
              <w:t>Productivity (kg/ha)</w:t>
            </w:r>
          </w:p>
        </w:tc>
      </w:tr>
      <w:tr w:rsidR="00F26482" w:rsidRPr="009F2A3D" w14:paraId="6F8EDF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66A4CBF5" w14:textId="77777777" w:rsidR="00F26482" w:rsidRPr="009F2A3D" w:rsidRDefault="00F913B6">
            <w:pPr>
              <w:rPr>
                <w:sz w:val="32"/>
                <w:szCs w:val="32"/>
              </w:rPr>
            </w:pPr>
            <w:r w:rsidRPr="009F2A3D">
              <w:rPr>
                <w:sz w:val="32"/>
                <w:szCs w:val="32"/>
              </w:rPr>
              <w:t>2016-17</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B316F03" w14:textId="77777777" w:rsidR="00F26482" w:rsidRPr="009F2A3D" w:rsidRDefault="00F913B6">
            <w:pPr>
              <w:jc w:val="center"/>
              <w:rPr>
                <w:sz w:val="32"/>
                <w:szCs w:val="32"/>
              </w:rPr>
            </w:pPr>
            <w:r w:rsidRPr="009F2A3D">
              <w:rPr>
                <w:sz w:val="32"/>
                <w:szCs w:val="32"/>
              </w:rPr>
              <w:t>29.99</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127CAD58" w14:textId="77777777" w:rsidR="00F26482" w:rsidRPr="009F2A3D" w:rsidRDefault="00F913B6">
            <w:pPr>
              <w:jc w:val="center"/>
              <w:rPr>
                <w:sz w:val="32"/>
                <w:szCs w:val="32"/>
              </w:rPr>
            </w:pPr>
            <w:r w:rsidRPr="009F2A3D">
              <w:rPr>
                <w:sz w:val="32"/>
                <w:szCs w:val="32"/>
              </w:rPr>
              <w:t>23.13</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412C7FC" w14:textId="77777777" w:rsidR="00F26482" w:rsidRPr="009F2A3D" w:rsidRDefault="00F913B6">
            <w:pPr>
              <w:jc w:val="center"/>
              <w:rPr>
                <w:sz w:val="32"/>
                <w:szCs w:val="32"/>
              </w:rPr>
            </w:pPr>
            <w:r w:rsidRPr="009F2A3D">
              <w:rPr>
                <w:sz w:val="32"/>
                <w:szCs w:val="32"/>
              </w:rPr>
              <w:t>771</w:t>
            </w:r>
          </w:p>
        </w:tc>
      </w:tr>
      <w:tr w:rsidR="00F26482" w:rsidRPr="009F2A3D" w14:paraId="67C5F75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145F8B" w14:textId="77777777" w:rsidR="00F26482" w:rsidRPr="009F2A3D" w:rsidRDefault="00F913B6">
            <w:pPr>
              <w:rPr>
                <w:sz w:val="32"/>
                <w:szCs w:val="32"/>
              </w:rPr>
            </w:pPr>
            <w:r w:rsidRPr="009F2A3D">
              <w:rPr>
                <w:sz w:val="32"/>
                <w:szCs w:val="32"/>
              </w:rPr>
              <w:t>2017-18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A23921" w14:textId="77777777" w:rsidR="00F26482" w:rsidRPr="009F2A3D" w:rsidRDefault="00F913B6">
            <w:pPr>
              <w:jc w:val="center"/>
              <w:rPr>
                <w:sz w:val="32"/>
                <w:szCs w:val="32"/>
              </w:rPr>
            </w:pPr>
            <w:r w:rsidRPr="009F2A3D">
              <w:rPr>
                <w:sz w:val="32"/>
                <w:szCs w:val="32"/>
              </w:rPr>
              <w:t>29.65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767477" w14:textId="77777777" w:rsidR="00F26482" w:rsidRPr="009F2A3D" w:rsidRDefault="00F913B6">
            <w:pPr>
              <w:jc w:val="center"/>
              <w:rPr>
                <w:sz w:val="32"/>
                <w:szCs w:val="32"/>
              </w:rPr>
            </w:pPr>
            <w:r w:rsidRPr="009F2A3D">
              <w:rPr>
                <w:sz w:val="32"/>
                <w:szCs w:val="32"/>
              </w:rPr>
              <w:t>25.42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5ECC06" w14:textId="77777777" w:rsidR="00F26482" w:rsidRPr="009F2A3D" w:rsidRDefault="00F913B6">
            <w:pPr>
              <w:jc w:val="center"/>
              <w:rPr>
                <w:sz w:val="32"/>
                <w:szCs w:val="32"/>
              </w:rPr>
            </w:pPr>
            <w:r w:rsidRPr="009F2A3D">
              <w:rPr>
                <w:sz w:val="32"/>
                <w:szCs w:val="32"/>
              </w:rPr>
              <w:t>858</w:t>
            </w:r>
          </w:p>
        </w:tc>
      </w:tr>
      <w:tr w:rsidR="00F26482" w:rsidRPr="009F2A3D" w14:paraId="474FB67C"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0AFAE49" w14:textId="77777777" w:rsidR="00F26482" w:rsidRPr="009F2A3D" w:rsidRDefault="00F913B6">
            <w:pPr>
              <w:rPr>
                <w:sz w:val="32"/>
                <w:szCs w:val="32"/>
              </w:rPr>
            </w:pPr>
            <w:r w:rsidRPr="009F2A3D">
              <w:rPr>
                <w:sz w:val="32"/>
                <w:szCs w:val="32"/>
              </w:rPr>
              <w:t>2018-19</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EBDF7E4" w14:textId="77777777" w:rsidR="00F26482" w:rsidRPr="009F2A3D" w:rsidRDefault="00F913B6">
            <w:pPr>
              <w:jc w:val="center"/>
              <w:rPr>
                <w:sz w:val="32"/>
                <w:szCs w:val="32"/>
              </w:rPr>
            </w:pPr>
            <w:r w:rsidRPr="009F2A3D">
              <w:rPr>
                <w:sz w:val="32"/>
                <w:szCs w:val="32"/>
              </w:rPr>
              <w:t>29.02</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8DBC9B5" w14:textId="77777777" w:rsidR="00F26482" w:rsidRPr="009F2A3D" w:rsidRDefault="00F913B6">
            <w:pPr>
              <w:jc w:val="center"/>
              <w:rPr>
                <w:sz w:val="32"/>
                <w:szCs w:val="32"/>
              </w:rPr>
            </w:pPr>
            <w:r w:rsidRPr="009F2A3D">
              <w:rPr>
                <w:sz w:val="32"/>
                <w:szCs w:val="32"/>
              </w:rPr>
              <w:t>22.08</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62D60376" w14:textId="77777777" w:rsidR="00F26482" w:rsidRPr="009F2A3D" w:rsidRDefault="00F913B6">
            <w:pPr>
              <w:jc w:val="center"/>
              <w:rPr>
                <w:sz w:val="32"/>
                <w:szCs w:val="32"/>
              </w:rPr>
            </w:pPr>
            <w:r w:rsidRPr="009F2A3D">
              <w:rPr>
                <w:sz w:val="32"/>
                <w:szCs w:val="32"/>
              </w:rPr>
              <w:t>761</w:t>
            </w:r>
          </w:p>
        </w:tc>
      </w:tr>
      <w:tr w:rsidR="00F26482" w:rsidRPr="009F2A3D" w14:paraId="56D12F3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188D1C" w14:textId="77777777" w:rsidR="00F26482" w:rsidRPr="009F2A3D" w:rsidRDefault="00F913B6">
            <w:pPr>
              <w:rPr>
                <w:sz w:val="32"/>
                <w:szCs w:val="32"/>
              </w:rPr>
            </w:pPr>
            <w:r w:rsidRPr="009F2A3D">
              <w:rPr>
                <w:sz w:val="32"/>
                <w:szCs w:val="32"/>
              </w:rPr>
              <w:t>2019-20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EA51C0" w14:textId="77777777" w:rsidR="00F26482" w:rsidRPr="009F2A3D" w:rsidRDefault="00F913B6">
            <w:pPr>
              <w:jc w:val="center"/>
              <w:rPr>
                <w:sz w:val="32"/>
                <w:szCs w:val="32"/>
              </w:rPr>
            </w:pPr>
            <w:r w:rsidRPr="009F2A3D">
              <w:rPr>
                <w:sz w:val="32"/>
                <w:szCs w:val="32"/>
              </w:rPr>
              <w:t>28.56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4EFFC6" w14:textId="77777777" w:rsidR="00F26482" w:rsidRPr="009F2A3D" w:rsidRDefault="00F913B6">
            <w:pPr>
              <w:jc w:val="center"/>
              <w:rPr>
                <w:sz w:val="32"/>
                <w:szCs w:val="32"/>
              </w:rPr>
            </w:pPr>
            <w:r w:rsidRPr="009F2A3D">
              <w:rPr>
                <w:sz w:val="32"/>
                <w:szCs w:val="32"/>
              </w:rPr>
              <w:t>23.03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B744A5" w14:textId="77777777" w:rsidR="00F26482" w:rsidRPr="009F2A3D" w:rsidRDefault="00F913B6">
            <w:pPr>
              <w:jc w:val="center"/>
              <w:rPr>
                <w:sz w:val="32"/>
                <w:szCs w:val="32"/>
              </w:rPr>
            </w:pPr>
            <w:r w:rsidRPr="009F2A3D">
              <w:rPr>
                <w:sz w:val="32"/>
                <w:szCs w:val="32"/>
              </w:rPr>
              <w:t>806</w:t>
            </w:r>
          </w:p>
        </w:tc>
      </w:tr>
      <w:tr w:rsidR="00F26482" w:rsidRPr="009F2A3D" w14:paraId="3CBC8FD9"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20CBFC0" w14:textId="77777777" w:rsidR="00F26482" w:rsidRPr="009F2A3D" w:rsidRDefault="00F913B6">
            <w:pPr>
              <w:rPr>
                <w:sz w:val="32"/>
                <w:szCs w:val="32"/>
              </w:rPr>
            </w:pPr>
            <w:r w:rsidRPr="009F2A3D">
              <w:rPr>
                <w:sz w:val="32"/>
                <w:szCs w:val="32"/>
              </w:rPr>
              <w:t>2020-21</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2E24E4C5" w14:textId="77777777" w:rsidR="00F26482" w:rsidRPr="009F2A3D" w:rsidRDefault="00F913B6">
            <w:pPr>
              <w:jc w:val="center"/>
              <w:rPr>
                <w:sz w:val="32"/>
                <w:szCs w:val="32"/>
              </w:rPr>
            </w:pPr>
            <w:r w:rsidRPr="009F2A3D">
              <w:rPr>
                <w:sz w:val="32"/>
                <w:szCs w:val="32"/>
              </w:rPr>
              <w:t>28.65</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8691FFF" w14:textId="77777777" w:rsidR="00F26482" w:rsidRPr="009F2A3D" w:rsidRDefault="00F913B6">
            <w:pPr>
              <w:jc w:val="center"/>
              <w:rPr>
                <w:sz w:val="32"/>
                <w:szCs w:val="32"/>
              </w:rPr>
            </w:pPr>
            <w:r w:rsidRPr="009F2A3D">
              <w:rPr>
                <w:sz w:val="32"/>
                <w:szCs w:val="32"/>
              </w:rPr>
              <w:t>25.72</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3FD6FF3" w14:textId="77777777" w:rsidR="00F26482" w:rsidRPr="009F2A3D" w:rsidRDefault="00F913B6">
            <w:pPr>
              <w:jc w:val="center"/>
              <w:rPr>
                <w:sz w:val="32"/>
                <w:szCs w:val="32"/>
              </w:rPr>
            </w:pPr>
            <w:r w:rsidRPr="009F2A3D">
              <w:rPr>
                <w:sz w:val="32"/>
                <w:szCs w:val="32"/>
              </w:rPr>
              <w:t>898</w:t>
            </w:r>
          </w:p>
        </w:tc>
      </w:tr>
      <w:tr w:rsidR="00F26482" w:rsidRPr="009F2A3D" w14:paraId="7C9289D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E7581E" w14:textId="77777777" w:rsidR="00F26482" w:rsidRPr="009F2A3D" w:rsidRDefault="00F913B6">
            <w:pPr>
              <w:rPr>
                <w:sz w:val="32"/>
                <w:szCs w:val="32"/>
              </w:rPr>
            </w:pPr>
            <w:r w:rsidRPr="009F2A3D">
              <w:rPr>
                <w:sz w:val="32"/>
                <w:szCs w:val="32"/>
              </w:rPr>
              <w:t>2021-22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2C3A09" w14:textId="77777777" w:rsidR="00F26482" w:rsidRPr="009F2A3D" w:rsidRDefault="00F913B6">
            <w:pPr>
              <w:jc w:val="center"/>
              <w:rPr>
                <w:sz w:val="32"/>
                <w:szCs w:val="32"/>
              </w:rPr>
            </w:pPr>
            <w:r w:rsidRPr="009F2A3D">
              <w:rPr>
                <w:sz w:val="32"/>
                <w:szCs w:val="32"/>
              </w:rPr>
              <w:t>29.07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BB3B85" w14:textId="77777777" w:rsidR="00F26482" w:rsidRPr="009F2A3D" w:rsidRDefault="00F913B6">
            <w:pPr>
              <w:jc w:val="center"/>
              <w:rPr>
                <w:sz w:val="32"/>
                <w:szCs w:val="32"/>
              </w:rPr>
            </w:pPr>
            <w:r w:rsidRPr="009F2A3D">
              <w:rPr>
                <w:sz w:val="32"/>
                <w:szCs w:val="32"/>
              </w:rPr>
              <w:t>27.30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E72565" w14:textId="77777777" w:rsidR="00F26482" w:rsidRPr="009F2A3D" w:rsidRDefault="00F913B6">
            <w:pPr>
              <w:jc w:val="center"/>
              <w:rPr>
                <w:sz w:val="32"/>
                <w:szCs w:val="32"/>
              </w:rPr>
            </w:pPr>
            <w:r w:rsidRPr="009F2A3D">
              <w:rPr>
                <w:sz w:val="32"/>
                <w:szCs w:val="32"/>
              </w:rPr>
              <w:t>939</w:t>
            </w:r>
          </w:p>
        </w:tc>
      </w:tr>
      <w:tr w:rsidR="00F26482" w:rsidRPr="009F2A3D" w14:paraId="1ACFC64A"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1CBF5B32" w14:textId="77777777" w:rsidR="00F26482" w:rsidRPr="009F2A3D" w:rsidRDefault="00F913B6">
            <w:pPr>
              <w:rPr>
                <w:sz w:val="32"/>
                <w:szCs w:val="32"/>
              </w:rPr>
            </w:pPr>
            <w:r w:rsidRPr="009F2A3D">
              <w:rPr>
                <w:sz w:val="32"/>
                <w:szCs w:val="32"/>
              </w:rPr>
              <w:t>2022-23</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741A4F53" w14:textId="77777777" w:rsidR="00F26482" w:rsidRPr="009F2A3D" w:rsidRDefault="00F913B6">
            <w:pPr>
              <w:jc w:val="center"/>
              <w:rPr>
                <w:sz w:val="32"/>
                <w:szCs w:val="32"/>
              </w:rPr>
            </w:pPr>
            <w:r w:rsidRPr="009F2A3D">
              <w:rPr>
                <w:sz w:val="32"/>
                <w:szCs w:val="32"/>
              </w:rPr>
              <w:t>29.64</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0620BE7" w14:textId="77777777" w:rsidR="00F26482" w:rsidRPr="009F2A3D" w:rsidRDefault="00F913B6">
            <w:pPr>
              <w:jc w:val="center"/>
              <w:rPr>
                <w:sz w:val="32"/>
                <w:szCs w:val="32"/>
              </w:rPr>
            </w:pPr>
            <w:r w:rsidRPr="009F2A3D">
              <w:rPr>
                <w:sz w:val="32"/>
                <w:szCs w:val="32"/>
              </w:rPr>
              <w:t>28.00</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C6F745C" w14:textId="77777777" w:rsidR="00F26482" w:rsidRPr="009F2A3D" w:rsidRDefault="00F913B6">
            <w:pPr>
              <w:jc w:val="center"/>
              <w:rPr>
                <w:sz w:val="32"/>
                <w:szCs w:val="32"/>
              </w:rPr>
            </w:pPr>
            <w:r w:rsidRPr="009F2A3D">
              <w:rPr>
                <w:sz w:val="32"/>
                <w:szCs w:val="32"/>
              </w:rPr>
              <w:t>945</w:t>
            </w:r>
          </w:p>
        </w:tc>
      </w:tr>
    </w:tbl>
    <w:p w14:paraId="2FF6C8B2" w14:textId="77777777" w:rsidR="00F26482" w:rsidRPr="009F2A3D" w:rsidRDefault="00F913B6">
      <w:pPr>
        <w:spacing w:before="60" w:after="160"/>
        <w:rPr>
          <w:sz w:val="32"/>
          <w:szCs w:val="32"/>
        </w:rPr>
      </w:pPr>
      <w:r w:rsidRPr="009F2A3D">
        <w:rPr>
          <w:i/>
          <w:iCs/>
          <w:color w:val="546E7A"/>
          <w:sz w:val="32"/>
          <w:szCs w:val="32"/>
        </w:rPr>
        <w:t>Table 1: All-India Pulse Area, Production and Productivity (2016–2023). Source: DES, MoAFW, GoI.</w:t>
      </w:r>
    </w:p>
    <w:p w14:paraId="297E16E7" w14:textId="77777777" w:rsidR="00F26482" w:rsidRDefault="00F26482">
      <w:pPr>
        <w:spacing w:before="60" w:after="60"/>
      </w:pPr>
    </w:p>
    <w:p w14:paraId="65416545" w14:textId="77777777" w:rsidR="00F26482" w:rsidRDefault="00F913B6">
      <w:pPr>
        <w:spacing w:before="160" w:after="160"/>
        <w:jc w:val="center"/>
      </w:pPr>
      <w:r>
        <w:rPr>
          <w:noProof/>
        </w:rPr>
        <w:lastRenderedPageBreak/>
        <w:drawing>
          <wp:inline distT="0" distB="0" distL="0" distR="0" wp14:anchorId="703F435D" wp14:editId="46083E12">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57500"/>
                    </a:xfrm>
                    <a:prstGeom prst="rect">
                      <a:avLst/>
                    </a:prstGeom>
                  </pic:spPr>
                </pic:pic>
              </a:graphicData>
            </a:graphic>
          </wp:inline>
        </w:drawing>
      </w:r>
    </w:p>
    <w:p w14:paraId="18D7019A" w14:textId="77777777" w:rsidR="00F26482" w:rsidRPr="009F2A3D" w:rsidRDefault="00F913B6">
      <w:pPr>
        <w:spacing w:before="40" w:after="120"/>
        <w:jc w:val="center"/>
        <w:rPr>
          <w:sz w:val="32"/>
          <w:szCs w:val="32"/>
        </w:rPr>
      </w:pPr>
      <w:r w:rsidRPr="009F2A3D">
        <w:rPr>
          <w:i/>
          <w:iCs/>
          <w:color w:val="546E7A"/>
          <w:sz w:val="32"/>
          <w:szCs w:val="32"/>
        </w:rPr>
        <w:t>Figure 1: India Pulse Trends — Area, Production &amp; Productivity (2016–2023)</w:t>
      </w:r>
    </w:p>
    <w:p w14:paraId="0B653C40" w14:textId="77777777" w:rsidR="00F26482" w:rsidRPr="009F2A3D" w:rsidRDefault="00F26482">
      <w:pPr>
        <w:spacing w:before="60" w:after="60"/>
        <w:rPr>
          <w:sz w:val="32"/>
          <w:szCs w:val="32"/>
        </w:rPr>
      </w:pPr>
    </w:p>
    <w:p w14:paraId="45C52BC8" w14:textId="77777777" w:rsidR="00F26482" w:rsidRPr="009F2A3D" w:rsidRDefault="00F913B6">
      <w:pPr>
        <w:pStyle w:val="Heading2"/>
        <w:rPr>
          <w:sz w:val="36"/>
          <w:szCs w:val="36"/>
        </w:rPr>
      </w:pPr>
      <w:r w:rsidRPr="009F2A3D">
        <w:rPr>
          <w:sz w:val="36"/>
          <w:szCs w:val="36"/>
        </w:rPr>
        <w:t>6.2 State-wise Distribution</w:t>
      </w:r>
    </w:p>
    <w:p w14:paraId="382D6AE7" w14:textId="77777777" w:rsidR="00F26482" w:rsidRDefault="00F913B6">
      <w:pPr>
        <w:spacing w:before="80" w:after="80" w:line="320" w:lineRule="auto"/>
        <w:jc w:val="both"/>
      </w:pPr>
      <w:r w:rsidRPr="009F2A3D">
        <w:rPr>
          <w:sz w:val="32"/>
          <w:szCs w:val="32"/>
        </w:rPr>
        <w:t>Madhya Pradesh emerges as the dominant pulse-producing state with 4.94 million ha under cultivation and 4.30 million tonnes production, representing approximately 21% of national output. Maharashtra ranks second, followed by Rajasthan in terms of area</w:t>
      </w:r>
      <w:r>
        <w:t>.</w:t>
      </w:r>
    </w:p>
    <w:p w14:paraId="416AF231" w14:textId="77777777" w:rsidR="00F26482" w:rsidRDefault="00F264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2077"/>
        <w:gridCol w:w="1081"/>
        <w:gridCol w:w="1969"/>
        <w:gridCol w:w="2130"/>
        <w:gridCol w:w="1188"/>
      </w:tblGrid>
      <w:tr w:rsidR="00F26482" w14:paraId="109A4F17" w14:textId="77777777">
        <w:trPr>
          <w:tblHeader/>
        </w:trPr>
        <w:tc>
          <w:tcPr>
            <w:tcW w:w="6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EDA0636" w14:textId="77777777" w:rsidR="00F26482" w:rsidRPr="009F2A3D" w:rsidRDefault="00F913B6">
            <w:pPr>
              <w:jc w:val="center"/>
              <w:rPr>
                <w:sz w:val="32"/>
                <w:szCs w:val="32"/>
              </w:rPr>
            </w:pPr>
            <w:r w:rsidRPr="009F2A3D">
              <w:rPr>
                <w:b/>
                <w:bCs/>
                <w:color w:val="FFFFFF"/>
                <w:sz w:val="32"/>
                <w:szCs w:val="32"/>
              </w:rPr>
              <w:t>Sl</w:t>
            </w:r>
            <w:r w:rsidRPr="009F2A3D">
              <w:rPr>
                <w:b/>
                <w:bCs/>
                <w:color w:val="FFFFFF"/>
                <w:sz w:val="32"/>
                <w:szCs w:val="32"/>
              </w:rPr>
              <w:t>.</w:t>
            </w:r>
          </w:p>
        </w:tc>
        <w:tc>
          <w:tcPr>
            <w:tcW w:w="24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4D2D193D" w14:textId="77777777" w:rsidR="00F26482" w:rsidRPr="009F2A3D" w:rsidRDefault="00F913B6">
            <w:pPr>
              <w:jc w:val="center"/>
              <w:rPr>
                <w:sz w:val="32"/>
                <w:szCs w:val="32"/>
              </w:rPr>
            </w:pPr>
            <w:r w:rsidRPr="009F2A3D">
              <w:rPr>
                <w:b/>
                <w:bCs/>
                <w:color w:val="FFFFFF"/>
                <w:sz w:val="32"/>
                <w:szCs w:val="32"/>
              </w:rPr>
              <w:t>State</w:t>
            </w:r>
          </w:p>
        </w:tc>
        <w:tc>
          <w:tcPr>
            <w:tcW w:w="159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562E07E9" w14:textId="77777777" w:rsidR="00F26482" w:rsidRPr="009F2A3D" w:rsidRDefault="00F913B6">
            <w:pPr>
              <w:jc w:val="center"/>
              <w:rPr>
                <w:sz w:val="32"/>
                <w:szCs w:val="32"/>
              </w:rPr>
            </w:pPr>
            <w:r w:rsidRPr="009F2A3D">
              <w:rPr>
                <w:b/>
                <w:bCs/>
                <w:color w:val="FFFFFF"/>
                <w:sz w:val="32"/>
                <w:szCs w:val="32"/>
              </w:rPr>
              <w:t>Area (M ha)</w:t>
            </w:r>
          </w:p>
        </w:tc>
        <w:tc>
          <w:tcPr>
            <w:tcW w:w="159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EF24BD0" w14:textId="77777777" w:rsidR="00F26482" w:rsidRPr="009F2A3D" w:rsidRDefault="00F913B6">
            <w:pPr>
              <w:jc w:val="center"/>
              <w:rPr>
                <w:sz w:val="32"/>
                <w:szCs w:val="32"/>
              </w:rPr>
            </w:pPr>
            <w:r w:rsidRPr="009F2A3D">
              <w:rPr>
                <w:b/>
                <w:bCs/>
                <w:color w:val="FFFFFF"/>
                <w:sz w:val="32"/>
                <w:szCs w:val="32"/>
              </w:rPr>
              <w:t>Production (M T)</w:t>
            </w:r>
          </w:p>
        </w:tc>
        <w:tc>
          <w:tcPr>
            <w:tcW w:w="159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7053400E" w14:textId="77777777" w:rsidR="00F26482" w:rsidRPr="009F2A3D" w:rsidRDefault="00F913B6">
            <w:pPr>
              <w:jc w:val="center"/>
              <w:rPr>
                <w:sz w:val="32"/>
                <w:szCs w:val="32"/>
              </w:rPr>
            </w:pPr>
            <w:r w:rsidRPr="009F2A3D">
              <w:rPr>
                <w:b/>
                <w:bCs/>
                <w:color w:val="FFFFFF"/>
                <w:sz w:val="32"/>
                <w:szCs w:val="32"/>
              </w:rPr>
              <w:t>Productivity (kg/ha)</w:t>
            </w:r>
          </w:p>
        </w:tc>
        <w:tc>
          <w:tcPr>
            <w:tcW w:w="159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44CD3C97" w14:textId="77777777" w:rsidR="00F26482" w:rsidRPr="009F2A3D" w:rsidRDefault="00F913B6">
            <w:pPr>
              <w:jc w:val="center"/>
              <w:rPr>
                <w:sz w:val="32"/>
                <w:szCs w:val="32"/>
              </w:rPr>
            </w:pPr>
            <w:r w:rsidRPr="009F2A3D">
              <w:rPr>
                <w:b/>
                <w:bCs/>
                <w:color w:val="FFFFFF"/>
                <w:sz w:val="32"/>
                <w:szCs w:val="32"/>
              </w:rPr>
              <w:t>% Share</w:t>
            </w:r>
          </w:p>
        </w:tc>
      </w:tr>
      <w:tr w:rsidR="00F26482" w14:paraId="04448F7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D8DDDB" w14:textId="77777777" w:rsidR="00F26482" w:rsidRPr="009F2A3D" w:rsidRDefault="00F913B6">
            <w:pPr>
              <w:rPr>
                <w:sz w:val="32"/>
                <w:szCs w:val="32"/>
              </w:rPr>
            </w:pPr>
            <w:r w:rsidRPr="009F2A3D">
              <w:rPr>
                <w:sz w:val="32"/>
                <w:szCs w:val="3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C3CC63" w14:textId="77777777" w:rsidR="00F26482" w:rsidRPr="009F2A3D" w:rsidRDefault="00F913B6">
            <w:pPr>
              <w:jc w:val="center"/>
              <w:rPr>
                <w:sz w:val="32"/>
                <w:szCs w:val="32"/>
              </w:rPr>
            </w:pPr>
            <w:r w:rsidRPr="009F2A3D">
              <w:rPr>
                <w:sz w:val="32"/>
                <w:szCs w:val="32"/>
              </w:rPr>
              <w:t>Madhya Pradesh</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84C3C9" w14:textId="77777777" w:rsidR="00F26482" w:rsidRPr="009F2A3D" w:rsidRDefault="00F913B6">
            <w:pPr>
              <w:jc w:val="center"/>
              <w:rPr>
                <w:sz w:val="32"/>
                <w:szCs w:val="32"/>
              </w:rPr>
            </w:pPr>
            <w:r w:rsidRPr="009F2A3D">
              <w:rPr>
                <w:sz w:val="32"/>
                <w:szCs w:val="32"/>
              </w:rPr>
              <w:t>4.94</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57DD59" w14:textId="77777777" w:rsidR="00F26482" w:rsidRPr="009F2A3D" w:rsidRDefault="00F913B6">
            <w:pPr>
              <w:jc w:val="center"/>
              <w:rPr>
                <w:sz w:val="32"/>
                <w:szCs w:val="32"/>
              </w:rPr>
            </w:pPr>
            <w:r w:rsidRPr="009F2A3D">
              <w:rPr>
                <w:sz w:val="32"/>
                <w:szCs w:val="32"/>
              </w:rPr>
              <w:t>4.30</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D36550" w14:textId="77777777" w:rsidR="00F26482" w:rsidRPr="009F2A3D" w:rsidRDefault="00F913B6">
            <w:pPr>
              <w:jc w:val="center"/>
              <w:rPr>
                <w:sz w:val="32"/>
                <w:szCs w:val="32"/>
              </w:rPr>
            </w:pPr>
            <w:r w:rsidRPr="009F2A3D">
              <w:rPr>
                <w:sz w:val="32"/>
                <w:szCs w:val="32"/>
              </w:rPr>
              <w:t>871</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E2A0EE" w14:textId="77777777" w:rsidR="00F26482" w:rsidRPr="009F2A3D" w:rsidRDefault="00F913B6">
            <w:pPr>
              <w:jc w:val="center"/>
              <w:rPr>
                <w:sz w:val="32"/>
                <w:szCs w:val="32"/>
              </w:rPr>
            </w:pPr>
            <w:r w:rsidRPr="009F2A3D">
              <w:rPr>
                <w:sz w:val="32"/>
                <w:szCs w:val="32"/>
              </w:rPr>
              <w:t>29.3%</w:t>
            </w:r>
          </w:p>
        </w:tc>
      </w:tr>
      <w:tr w:rsidR="00F26482" w14:paraId="4908EBDC" w14:textId="77777777">
        <w:tc>
          <w:tcPr>
            <w:tcW w:w="6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540D399" w14:textId="77777777" w:rsidR="00F26482" w:rsidRPr="009F2A3D" w:rsidRDefault="00F913B6">
            <w:pPr>
              <w:rPr>
                <w:sz w:val="32"/>
                <w:szCs w:val="32"/>
              </w:rPr>
            </w:pPr>
            <w:r w:rsidRPr="009F2A3D">
              <w:rPr>
                <w:sz w:val="32"/>
                <w:szCs w:val="32"/>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30268BA" w14:textId="77777777" w:rsidR="00F26482" w:rsidRPr="009F2A3D" w:rsidRDefault="00F913B6">
            <w:pPr>
              <w:jc w:val="center"/>
              <w:rPr>
                <w:sz w:val="32"/>
                <w:szCs w:val="32"/>
              </w:rPr>
            </w:pPr>
            <w:r w:rsidRPr="009F2A3D">
              <w:rPr>
                <w:sz w:val="32"/>
                <w:szCs w:val="32"/>
              </w:rPr>
              <w:t>Maharashtra</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7E7880BB" w14:textId="77777777" w:rsidR="00F26482" w:rsidRPr="009F2A3D" w:rsidRDefault="00F913B6">
            <w:pPr>
              <w:jc w:val="center"/>
              <w:rPr>
                <w:sz w:val="32"/>
                <w:szCs w:val="32"/>
              </w:rPr>
            </w:pPr>
            <w:r w:rsidRPr="009F2A3D">
              <w:rPr>
                <w:sz w:val="32"/>
                <w:szCs w:val="32"/>
              </w:rPr>
              <w:t>3.38</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6FEF8BFA" w14:textId="77777777" w:rsidR="00F26482" w:rsidRPr="009F2A3D" w:rsidRDefault="00F913B6">
            <w:pPr>
              <w:jc w:val="center"/>
              <w:rPr>
                <w:sz w:val="32"/>
                <w:szCs w:val="32"/>
              </w:rPr>
            </w:pPr>
            <w:r w:rsidRPr="009F2A3D">
              <w:rPr>
                <w:sz w:val="32"/>
                <w:szCs w:val="32"/>
              </w:rPr>
              <w:t>2.37</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3D9F460" w14:textId="77777777" w:rsidR="00F26482" w:rsidRPr="009F2A3D" w:rsidRDefault="00F913B6">
            <w:pPr>
              <w:jc w:val="center"/>
              <w:rPr>
                <w:sz w:val="32"/>
                <w:szCs w:val="32"/>
              </w:rPr>
            </w:pPr>
            <w:r w:rsidRPr="009F2A3D">
              <w:rPr>
                <w:sz w:val="32"/>
                <w:szCs w:val="32"/>
              </w:rPr>
              <w:t>702</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6B80D8C5" w14:textId="77777777" w:rsidR="00F26482" w:rsidRPr="009F2A3D" w:rsidRDefault="00F913B6">
            <w:pPr>
              <w:jc w:val="center"/>
              <w:rPr>
                <w:sz w:val="32"/>
                <w:szCs w:val="32"/>
              </w:rPr>
            </w:pPr>
            <w:r w:rsidRPr="009F2A3D">
              <w:rPr>
                <w:sz w:val="32"/>
                <w:szCs w:val="32"/>
              </w:rPr>
              <w:t>16.2%</w:t>
            </w:r>
          </w:p>
        </w:tc>
      </w:tr>
      <w:tr w:rsidR="00F26482" w14:paraId="071C07B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4D3F25" w14:textId="77777777" w:rsidR="00F26482" w:rsidRPr="009F2A3D" w:rsidRDefault="00F913B6">
            <w:pPr>
              <w:rPr>
                <w:sz w:val="32"/>
                <w:szCs w:val="32"/>
              </w:rPr>
            </w:pPr>
            <w:r w:rsidRPr="009F2A3D">
              <w:rPr>
                <w:sz w:val="32"/>
                <w:szCs w:val="32"/>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7C61AF" w14:textId="77777777" w:rsidR="00F26482" w:rsidRPr="009F2A3D" w:rsidRDefault="00F913B6">
            <w:pPr>
              <w:jc w:val="center"/>
              <w:rPr>
                <w:sz w:val="32"/>
                <w:szCs w:val="32"/>
              </w:rPr>
            </w:pPr>
            <w:r w:rsidRPr="009F2A3D">
              <w:rPr>
                <w:sz w:val="32"/>
                <w:szCs w:val="32"/>
              </w:rPr>
              <w:t>Rajasthan</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BC3824" w14:textId="77777777" w:rsidR="00F26482" w:rsidRPr="009F2A3D" w:rsidRDefault="00F913B6">
            <w:pPr>
              <w:jc w:val="center"/>
              <w:rPr>
                <w:sz w:val="32"/>
                <w:szCs w:val="32"/>
              </w:rPr>
            </w:pPr>
            <w:r w:rsidRPr="009F2A3D">
              <w:rPr>
                <w:sz w:val="32"/>
                <w:szCs w:val="32"/>
              </w:rPr>
              <w:t>3.50</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C26E15" w14:textId="77777777" w:rsidR="00F26482" w:rsidRPr="009F2A3D" w:rsidRDefault="00F913B6">
            <w:pPr>
              <w:jc w:val="center"/>
              <w:rPr>
                <w:sz w:val="32"/>
                <w:szCs w:val="32"/>
              </w:rPr>
            </w:pPr>
            <w:r w:rsidRPr="009F2A3D">
              <w:rPr>
                <w:sz w:val="32"/>
                <w:szCs w:val="32"/>
              </w:rPr>
              <w:t>0.71</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05ED86" w14:textId="77777777" w:rsidR="00F26482" w:rsidRPr="009F2A3D" w:rsidRDefault="00F913B6">
            <w:pPr>
              <w:jc w:val="center"/>
              <w:rPr>
                <w:sz w:val="32"/>
                <w:szCs w:val="32"/>
              </w:rPr>
            </w:pPr>
            <w:r w:rsidRPr="009F2A3D">
              <w:rPr>
                <w:sz w:val="32"/>
                <w:szCs w:val="32"/>
              </w:rPr>
              <w:t>204</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761BFA" w14:textId="77777777" w:rsidR="00F26482" w:rsidRPr="009F2A3D" w:rsidRDefault="00F913B6">
            <w:pPr>
              <w:jc w:val="center"/>
              <w:rPr>
                <w:sz w:val="32"/>
                <w:szCs w:val="32"/>
              </w:rPr>
            </w:pPr>
            <w:r w:rsidRPr="009F2A3D">
              <w:rPr>
                <w:sz w:val="32"/>
                <w:szCs w:val="32"/>
              </w:rPr>
              <w:t>4.8%</w:t>
            </w:r>
          </w:p>
        </w:tc>
      </w:tr>
      <w:tr w:rsidR="00F26482" w14:paraId="2EEBC5E1" w14:textId="77777777">
        <w:tc>
          <w:tcPr>
            <w:tcW w:w="6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95F9173" w14:textId="77777777" w:rsidR="00F26482" w:rsidRPr="009F2A3D" w:rsidRDefault="00F913B6">
            <w:pPr>
              <w:rPr>
                <w:sz w:val="32"/>
                <w:szCs w:val="32"/>
              </w:rPr>
            </w:pPr>
            <w:r w:rsidRPr="009F2A3D">
              <w:rPr>
                <w:sz w:val="32"/>
                <w:szCs w:val="32"/>
              </w:rPr>
              <w:lastRenderedPageBreak/>
              <w:t>4</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425BD08E" w14:textId="77777777" w:rsidR="00F26482" w:rsidRPr="009F2A3D" w:rsidRDefault="00F913B6">
            <w:pPr>
              <w:jc w:val="center"/>
              <w:rPr>
                <w:sz w:val="32"/>
                <w:szCs w:val="32"/>
              </w:rPr>
            </w:pPr>
            <w:r w:rsidRPr="009F2A3D">
              <w:rPr>
                <w:sz w:val="32"/>
                <w:szCs w:val="32"/>
              </w:rPr>
              <w:t>Uttar Pradesh</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75CA104" w14:textId="77777777" w:rsidR="00F26482" w:rsidRPr="009F2A3D" w:rsidRDefault="00F913B6">
            <w:pPr>
              <w:jc w:val="center"/>
              <w:rPr>
                <w:sz w:val="32"/>
                <w:szCs w:val="32"/>
              </w:rPr>
            </w:pPr>
            <w:r w:rsidRPr="009F2A3D">
              <w:rPr>
                <w:sz w:val="32"/>
                <w:szCs w:val="32"/>
              </w:rPr>
              <w:t>2.54</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1799F098" w14:textId="77777777" w:rsidR="00F26482" w:rsidRPr="009F2A3D" w:rsidRDefault="00F913B6">
            <w:pPr>
              <w:jc w:val="center"/>
              <w:rPr>
                <w:sz w:val="32"/>
                <w:szCs w:val="32"/>
              </w:rPr>
            </w:pPr>
            <w:r w:rsidRPr="009F2A3D">
              <w:rPr>
                <w:sz w:val="32"/>
                <w:szCs w:val="32"/>
              </w:rPr>
              <w:t>1.90</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07AFBE68" w14:textId="77777777" w:rsidR="00F26482" w:rsidRPr="009F2A3D" w:rsidRDefault="00F913B6">
            <w:pPr>
              <w:jc w:val="center"/>
              <w:rPr>
                <w:sz w:val="32"/>
                <w:szCs w:val="32"/>
              </w:rPr>
            </w:pPr>
            <w:r w:rsidRPr="009F2A3D">
              <w:rPr>
                <w:sz w:val="32"/>
                <w:szCs w:val="32"/>
              </w:rPr>
              <w:t>748</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7C283E52" w14:textId="77777777" w:rsidR="00F26482" w:rsidRPr="009F2A3D" w:rsidRDefault="00F913B6">
            <w:pPr>
              <w:jc w:val="center"/>
              <w:rPr>
                <w:sz w:val="32"/>
                <w:szCs w:val="32"/>
              </w:rPr>
            </w:pPr>
            <w:r w:rsidRPr="009F2A3D">
              <w:rPr>
                <w:sz w:val="32"/>
                <w:szCs w:val="32"/>
              </w:rPr>
              <w:t>13.0%</w:t>
            </w:r>
          </w:p>
        </w:tc>
      </w:tr>
      <w:tr w:rsidR="00F26482" w14:paraId="10336EA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130668" w14:textId="77777777" w:rsidR="00F26482" w:rsidRPr="009F2A3D" w:rsidRDefault="00F913B6">
            <w:pPr>
              <w:rPr>
                <w:sz w:val="32"/>
                <w:szCs w:val="32"/>
              </w:rPr>
            </w:pPr>
            <w:r w:rsidRPr="009F2A3D">
              <w:rPr>
                <w:sz w:val="32"/>
                <w:szCs w:val="32"/>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E98A10" w14:textId="77777777" w:rsidR="00F26482" w:rsidRPr="009F2A3D" w:rsidRDefault="00F913B6">
            <w:pPr>
              <w:jc w:val="center"/>
              <w:rPr>
                <w:sz w:val="32"/>
                <w:szCs w:val="32"/>
              </w:rPr>
            </w:pPr>
            <w:r w:rsidRPr="009F2A3D">
              <w:rPr>
                <w:sz w:val="32"/>
                <w:szCs w:val="32"/>
              </w:rPr>
              <w:t>Karnataka</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627031" w14:textId="77777777" w:rsidR="00F26482" w:rsidRPr="009F2A3D" w:rsidRDefault="00F913B6">
            <w:pPr>
              <w:jc w:val="center"/>
              <w:rPr>
                <w:sz w:val="32"/>
                <w:szCs w:val="32"/>
              </w:rPr>
            </w:pPr>
            <w:r w:rsidRPr="009F2A3D">
              <w:rPr>
                <w:sz w:val="32"/>
                <w:szCs w:val="32"/>
              </w:rPr>
              <w:t>2.48</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76BC41" w14:textId="77777777" w:rsidR="00F26482" w:rsidRPr="009F2A3D" w:rsidRDefault="00F913B6">
            <w:pPr>
              <w:jc w:val="center"/>
              <w:rPr>
                <w:sz w:val="32"/>
                <w:szCs w:val="32"/>
              </w:rPr>
            </w:pPr>
            <w:r w:rsidRPr="009F2A3D">
              <w:rPr>
                <w:sz w:val="32"/>
                <w:szCs w:val="32"/>
              </w:rPr>
              <w:t>1.12</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20C2C9" w14:textId="77777777" w:rsidR="00F26482" w:rsidRPr="009F2A3D" w:rsidRDefault="00F913B6">
            <w:pPr>
              <w:jc w:val="center"/>
              <w:rPr>
                <w:sz w:val="32"/>
                <w:szCs w:val="32"/>
              </w:rPr>
            </w:pPr>
            <w:r w:rsidRPr="009F2A3D">
              <w:rPr>
                <w:sz w:val="32"/>
                <w:szCs w:val="32"/>
              </w:rPr>
              <w:t>451</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DD6332" w14:textId="77777777" w:rsidR="00F26482" w:rsidRPr="009F2A3D" w:rsidRDefault="00F913B6">
            <w:pPr>
              <w:jc w:val="center"/>
              <w:rPr>
                <w:sz w:val="32"/>
                <w:szCs w:val="32"/>
              </w:rPr>
            </w:pPr>
            <w:r w:rsidRPr="009F2A3D">
              <w:rPr>
                <w:sz w:val="32"/>
                <w:szCs w:val="32"/>
              </w:rPr>
              <w:t>7.6%</w:t>
            </w:r>
          </w:p>
        </w:tc>
      </w:tr>
      <w:tr w:rsidR="00F26482" w14:paraId="68DE0509" w14:textId="77777777">
        <w:tc>
          <w:tcPr>
            <w:tcW w:w="6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2027B476" w14:textId="77777777" w:rsidR="00F26482" w:rsidRPr="009F2A3D" w:rsidRDefault="00F913B6">
            <w:pPr>
              <w:rPr>
                <w:sz w:val="32"/>
                <w:szCs w:val="32"/>
              </w:rPr>
            </w:pPr>
            <w:r w:rsidRPr="009F2A3D">
              <w:rPr>
                <w:sz w:val="32"/>
                <w:szCs w:val="32"/>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2E42DF85" w14:textId="77777777" w:rsidR="00F26482" w:rsidRPr="009F2A3D" w:rsidRDefault="00F913B6">
            <w:pPr>
              <w:jc w:val="center"/>
              <w:rPr>
                <w:sz w:val="32"/>
                <w:szCs w:val="32"/>
              </w:rPr>
            </w:pPr>
            <w:r w:rsidRPr="009F2A3D">
              <w:rPr>
                <w:sz w:val="32"/>
                <w:szCs w:val="32"/>
              </w:rPr>
              <w:t xml:space="preserve">Andhra </w:t>
            </w:r>
            <w:r w:rsidRPr="009F2A3D">
              <w:rPr>
                <w:sz w:val="32"/>
                <w:szCs w:val="32"/>
              </w:rPr>
              <w:t>Pradesh</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685C430" w14:textId="77777777" w:rsidR="00F26482" w:rsidRPr="009F2A3D" w:rsidRDefault="00F913B6">
            <w:pPr>
              <w:jc w:val="center"/>
              <w:rPr>
                <w:sz w:val="32"/>
                <w:szCs w:val="32"/>
              </w:rPr>
            </w:pPr>
            <w:r w:rsidRPr="009F2A3D">
              <w:rPr>
                <w:sz w:val="32"/>
                <w:szCs w:val="32"/>
              </w:rPr>
              <w:t>1.93</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64C43B3A" w14:textId="77777777" w:rsidR="00F26482" w:rsidRPr="009F2A3D" w:rsidRDefault="00F913B6">
            <w:pPr>
              <w:jc w:val="center"/>
              <w:rPr>
                <w:sz w:val="32"/>
                <w:szCs w:val="32"/>
              </w:rPr>
            </w:pPr>
            <w:r w:rsidRPr="009F2A3D">
              <w:rPr>
                <w:sz w:val="32"/>
                <w:szCs w:val="32"/>
              </w:rPr>
              <w:t>1.43</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7211F73" w14:textId="77777777" w:rsidR="00F26482" w:rsidRPr="009F2A3D" w:rsidRDefault="00F913B6">
            <w:pPr>
              <w:jc w:val="center"/>
              <w:rPr>
                <w:sz w:val="32"/>
                <w:szCs w:val="32"/>
              </w:rPr>
            </w:pPr>
            <w:r w:rsidRPr="009F2A3D">
              <w:rPr>
                <w:sz w:val="32"/>
                <w:szCs w:val="32"/>
              </w:rPr>
              <w:t>740</w:t>
            </w:r>
          </w:p>
        </w:tc>
        <w:tc>
          <w:tcPr>
            <w:tcW w:w="159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2CC05087" w14:textId="77777777" w:rsidR="00F26482" w:rsidRPr="009F2A3D" w:rsidRDefault="00F913B6">
            <w:pPr>
              <w:jc w:val="center"/>
              <w:rPr>
                <w:sz w:val="32"/>
                <w:szCs w:val="32"/>
              </w:rPr>
            </w:pPr>
            <w:r w:rsidRPr="009F2A3D">
              <w:rPr>
                <w:sz w:val="32"/>
                <w:szCs w:val="32"/>
              </w:rPr>
              <w:t>9.8%</w:t>
            </w:r>
          </w:p>
        </w:tc>
      </w:tr>
      <w:tr w:rsidR="00F26482" w14:paraId="6411B16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741ABD" w14:textId="77777777" w:rsidR="00F26482" w:rsidRPr="009F2A3D" w:rsidRDefault="00F913B6">
            <w:pPr>
              <w:rPr>
                <w:sz w:val="32"/>
                <w:szCs w:val="32"/>
              </w:rPr>
            </w:pPr>
            <w:r w:rsidRPr="009F2A3D">
              <w:rPr>
                <w:sz w:val="32"/>
                <w:szCs w:val="32"/>
              </w:rPr>
              <w:t>All India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3290CA" w14:textId="77777777" w:rsidR="00F26482" w:rsidRPr="009F2A3D" w:rsidRDefault="00F26482">
            <w:pPr>
              <w:jc w:val="center"/>
              <w:rPr>
                <w:sz w:val="32"/>
                <w:szCs w:val="32"/>
              </w:rPr>
            </w:pP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E95DD6" w14:textId="77777777" w:rsidR="00F26482" w:rsidRPr="009F2A3D" w:rsidRDefault="00F913B6">
            <w:pPr>
              <w:jc w:val="center"/>
              <w:rPr>
                <w:sz w:val="32"/>
                <w:szCs w:val="32"/>
              </w:rPr>
            </w:pPr>
            <w:r w:rsidRPr="009F2A3D">
              <w:rPr>
                <w:sz w:val="32"/>
                <w:szCs w:val="32"/>
              </w:rPr>
              <w:t>23.28</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C1CD62" w14:textId="77777777" w:rsidR="00F26482" w:rsidRPr="009F2A3D" w:rsidRDefault="00F913B6">
            <w:pPr>
              <w:jc w:val="center"/>
              <w:rPr>
                <w:sz w:val="32"/>
                <w:szCs w:val="32"/>
              </w:rPr>
            </w:pPr>
            <w:r w:rsidRPr="009F2A3D">
              <w:rPr>
                <w:sz w:val="32"/>
                <w:szCs w:val="32"/>
              </w:rPr>
              <w:t>14.66</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F0FF25" w14:textId="77777777" w:rsidR="00F26482" w:rsidRPr="009F2A3D" w:rsidRDefault="00F913B6">
            <w:pPr>
              <w:jc w:val="center"/>
              <w:rPr>
                <w:sz w:val="32"/>
                <w:szCs w:val="32"/>
              </w:rPr>
            </w:pPr>
            <w:r w:rsidRPr="009F2A3D">
              <w:rPr>
                <w:sz w:val="32"/>
                <w:szCs w:val="32"/>
              </w:rPr>
              <w:t>630</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790069" w14:textId="77777777" w:rsidR="00F26482" w:rsidRPr="009F2A3D" w:rsidRDefault="00F913B6">
            <w:pPr>
              <w:jc w:val="center"/>
              <w:rPr>
                <w:sz w:val="32"/>
                <w:szCs w:val="32"/>
              </w:rPr>
            </w:pPr>
            <w:r w:rsidRPr="009F2A3D">
              <w:rPr>
                <w:sz w:val="32"/>
                <w:szCs w:val="32"/>
              </w:rPr>
              <w:t>100%</w:t>
            </w:r>
          </w:p>
        </w:tc>
      </w:tr>
    </w:tbl>
    <w:p w14:paraId="15CFC6E3" w14:textId="77777777" w:rsidR="00F26482" w:rsidRDefault="00F913B6">
      <w:pPr>
        <w:spacing w:before="60" w:after="160"/>
        <w:rPr>
          <w:i/>
          <w:iCs/>
          <w:color w:val="546E7A"/>
          <w:sz w:val="32"/>
          <w:szCs w:val="32"/>
        </w:rPr>
      </w:pPr>
      <w:r w:rsidRPr="009F2A3D">
        <w:rPr>
          <w:i/>
          <w:iCs/>
          <w:color w:val="546E7A"/>
          <w:sz w:val="32"/>
          <w:szCs w:val="32"/>
        </w:rPr>
        <w:t>Table 2: State-wise Area, Production and Productivity of Pulses. Source: DES, MoA, GoI, 2011.</w:t>
      </w:r>
    </w:p>
    <w:p w14:paraId="024ADA6E" w14:textId="77777777" w:rsidR="009F2A3D" w:rsidRDefault="009F2A3D">
      <w:pPr>
        <w:spacing w:before="60" w:after="160"/>
        <w:rPr>
          <w:i/>
          <w:iCs/>
          <w:color w:val="546E7A"/>
          <w:sz w:val="32"/>
          <w:szCs w:val="32"/>
        </w:rPr>
      </w:pPr>
    </w:p>
    <w:p w14:paraId="7D3B3073" w14:textId="77777777" w:rsidR="009F2A3D" w:rsidRDefault="009F2A3D">
      <w:pPr>
        <w:spacing w:before="60" w:after="160"/>
        <w:rPr>
          <w:i/>
          <w:iCs/>
          <w:color w:val="546E7A"/>
          <w:sz w:val="32"/>
          <w:szCs w:val="32"/>
        </w:rPr>
      </w:pPr>
    </w:p>
    <w:p w14:paraId="448DF7E3" w14:textId="77777777" w:rsidR="009F2A3D" w:rsidRDefault="009F2A3D">
      <w:pPr>
        <w:spacing w:before="60" w:after="160"/>
        <w:rPr>
          <w:i/>
          <w:iCs/>
          <w:color w:val="546E7A"/>
          <w:sz w:val="32"/>
          <w:szCs w:val="32"/>
        </w:rPr>
      </w:pPr>
    </w:p>
    <w:p w14:paraId="5A94C623" w14:textId="77777777" w:rsidR="009F2A3D" w:rsidRPr="009F2A3D" w:rsidRDefault="009F2A3D">
      <w:pPr>
        <w:spacing w:before="60" w:after="160"/>
        <w:rPr>
          <w:sz w:val="32"/>
          <w:szCs w:val="32"/>
        </w:rPr>
      </w:pPr>
    </w:p>
    <w:p w14:paraId="5F0DBFB7" w14:textId="77777777" w:rsidR="00F26482" w:rsidRDefault="00F913B6">
      <w:pPr>
        <w:spacing w:before="160" w:after="160"/>
        <w:jc w:val="center"/>
      </w:pPr>
      <w:r>
        <w:rPr>
          <w:noProof/>
        </w:rPr>
        <w:drawing>
          <wp:inline distT="0" distB="0" distL="0" distR="0" wp14:anchorId="454218F9" wp14:editId="13C4D988">
            <wp:extent cx="5715000" cy="2381250"/>
            <wp:effectExtent l="0" t="0" r="0" b="0"/>
            <wp:docPr id="1941421718" name="Picture 194142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81250"/>
                    </a:xfrm>
                    <a:prstGeom prst="rect">
                      <a:avLst/>
                    </a:prstGeom>
                  </pic:spPr>
                </pic:pic>
              </a:graphicData>
            </a:graphic>
          </wp:inline>
        </w:drawing>
      </w:r>
    </w:p>
    <w:p w14:paraId="2D80B3BC" w14:textId="77777777" w:rsidR="00F26482" w:rsidRDefault="00F913B6">
      <w:pPr>
        <w:spacing w:before="40" w:after="120"/>
        <w:jc w:val="center"/>
      </w:pPr>
      <w:r>
        <w:rPr>
          <w:i/>
          <w:iCs/>
          <w:color w:val="546E7A"/>
          <w:sz w:val="20"/>
          <w:szCs w:val="20"/>
        </w:rPr>
        <w:t>Figure 2: State-wise Pulse Area and Production</w:t>
      </w:r>
    </w:p>
    <w:p w14:paraId="3D7C0E7C" w14:textId="77777777" w:rsidR="00F26482" w:rsidRDefault="00F913B6">
      <w:r>
        <w:br w:type="page"/>
      </w:r>
    </w:p>
    <w:p w14:paraId="5B44870F" w14:textId="77777777" w:rsidR="00F26482" w:rsidRPr="009F2A3D" w:rsidRDefault="00F913B6">
      <w:pPr>
        <w:pStyle w:val="Heading2"/>
        <w:rPr>
          <w:sz w:val="36"/>
          <w:szCs w:val="36"/>
        </w:rPr>
      </w:pPr>
      <w:r w:rsidRPr="009F2A3D">
        <w:rPr>
          <w:sz w:val="36"/>
          <w:szCs w:val="36"/>
        </w:rPr>
        <w:lastRenderedPageBreak/>
        <w:t>6.3 Bengal Gram (Chickpea)</w:t>
      </w:r>
    </w:p>
    <w:p w14:paraId="6EFE2662" w14:textId="77777777" w:rsidR="00F26482" w:rsidRPr="009F2A3D" w:rsidRDefault="00F913B6">
      <w:pPr>
        <w:spacing w:before="80" w:after="80" w:line="320" w:lineRule="auto"/>
        <w:jc w:val="both"/>
        <w:rPr>
          <w:sz w:val="32"/>
          <w:szCs w:val="32"/>
        </w:rPr>
      </w:pPr>
      <w:r w:rsidRPr="009F2A3D">
        <w:rPr>
          <w:sz w:val="32"/>
          <w:szCs w:val="32"/>
        </w:rPr>
        <w:t xml:space="preserve">Bengal gram, the </w:t>
      </w:r>
      <w:r w:rsidRPr="009F2A3D">
        <w:rPr>
          <w:sz w:val="32"/>
          <w:szCs w:val="32"/>
        </w:rPr>
        <w:t>"King of Pulses," is India's most important pulse crop, contributing over 35% of total pulse production. With 22–23% protein content, it is a nutritional staple. India commands 74% of global chickpea area and 74% of global production.</w:t>
      </w:r>
    </w:p>
    <w:p w14:paraId="271378EF" w14:textId="77777777" w:rsidR="00F26482" w:rsidRDefault="00F264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26482" w14:paraId="56196689"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1134211" w14:textId="77777777" w:rsidR="00F26482" w:rsidRPr="009F2A3D" w:rsidRDefault="00F913B6">
            <w:pPr>
              <w:jc w:val="center"/>
              <w:rPr>
                <w:sz w:val="32"/>
                <w:szCs w:val="32"/>
              </w:rPr>
            </w:pPr>
            <w:r w:rsidRPr="009F2A3D">
              <w:rPr>
                <w:b/>
                <w:bCs/>
                <w:color w:val="FFFFFF"/>
                <w:sz w:val="32"/>
                <w:szCs w:val="32"/>
              </w:rPr>
              <w:t>Year</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4ADA4677" w14:textId="77777777" w:rsidR="00F26482" w:rsidRPr="009F2A3D" w:rsidRDefault="00F913B6">
            <w:pPr>
              <w:jc w:val="center"/>
              <w:rPr>
                <w:sz w:val="32"/>
                <w:szCs w:val="32"/>
              </w:rPr>
            </w:pPr>
            <w:r w:rsidRPr="009F2A3D">
              <w:rPr>
                <w:b/>
                <w:bCs/>
                <w:color w:val="FFFFFF"/>
                <w:sz w:val="32"/>
                <w:szCs w:val="32"/>
              </w:rPr>
              <w:t>Area (M ha)</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2CE173A" w14:textId="77777777" w:rsidR="00F26482" w:rsidRPr="009F2A3D" w:rsidRDefault="00F913B6">
            <w:pPr>
              <w:jc w:val="center"/>
              <w:rPr>
                <w:sz w:val="32"/>
                <w:szCs w:val="32"/>
              </w:rPr>
            </w:pPr>
            <w:r w:rsidRPr="009F2A3D">
              <w:rPr>
                <w:b/>
                <w:bCs/>
                <w:color w:val="FFFFFF"/>
                <w:sz w:val="32"/>
                <w:szCs w:val="32"/>
              </w:rPr>
              <w:t>Pro</w:t>
            </w:r>
            <w:r w:rsidRPr="009F2A3D">
              <w:rPr>
                <w:b/>
                <w:bCs/>
                <w:color w:val="FFFFFF"/>
                <w:sz w:val="32"/>
                <w:szCs w:val="32"/>
              </w:rPr>
              <w:t>duction (M T)</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275DD74D" w14:textId="77777777" w:rsidR="00F26482" w:rsidRPr="009F2A3D" w:rsidRDefault="00F913B6">
            <w:pPr>
              <w:jc w:val="center"/>
              <w:rPr>
                <w:sz w:val="32"/>
                <w:szCs w:val="32"/>
              </w:rPr>
            </w:pPr>
            <w:r w:rsidRPr="009F2A3D">
              <w:rPr>
                <w:b/>
                <w:bCs/>
                <w:color w:val="FFFFFF"/>
                <w:sz w:val="32"/>
                <w:szCs w:val="32"/>
              </w:rPr>
              <w:t>Productivity (kg/ha)</w:t>
            </w:r>
          </w:p>
        </w:tc>
      </w:tr>
      <w:tr w:rsidR="00F26482" w14:paraId="2C0A6DE2"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277F6D23" w14:textId="77777777" w:rsidR="00F26482" w:rsidRPr="009F2A3D" w:rsidRDefault="00F913B6">
            <w:pPr>
              <w:rPr>
                <w:sz w:val="32"/>
                <w:szCs w:val="32"/>
              </w:rPr>
            </w:pPr>
            <w:r w:rsidRPr="009F2A3D">
              <w:rPr>
                <w:sz w:val="32"/>
                <w:szCs w:val="32"/>
              </w:rPr>
              <w:t>2016-17</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E8AA99C" w14:textId="77777777" w:rsidR="00F26482" w:rsidRPr="009F2A3D" w:rsidRDefault="00F913B6">
            <w:pPr>
              <w:jc w:val="center"/>
              <w:rPr>
                <w:sz w:val="32"/>
                <w:szCs w:val="32"/>
              </w:rPr>
            </w:pPr>
            <w:r w:rsidRPr="009F2A3D">
              <w:rPr>
                <w:sz w:val="32"/>
                <w:szCs w:val="32"/>
              </w:rPr>
              <w:t>9.63</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0899B3F8" w14:textId="77777777" w:rsidR="00F26482" w:rsidRPr="009F2A3D" w:rsidRDefault="00F913B6">
            <w:pPr>
              <w:jc w:val="center"/>
              <w:rPr>
                <w:sz w:val="32"/>
                <w:szCs w:val="32"/>
              </w:rPr>
            </w:pPr>
            <w:r w:rsidRPr="009F2A3D">
              <w:rPr>
                <w:sz w:val="32"/>
                <w:szCs w:val="32"/>
              </w:rPr>
              <w:t>9.38</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0B99F2F6" w14:textId="77777777" w:rsidR="00F26482" w:rsidRPr="009F2A3D" w:rsidRDefault="00F913B6">
            <w:pPr>
              <w:jc w:val="center"/>
              <w:rPr>
                <w:sz w:val="32"/>
                <w:szCs w:val="32"/>
              </w:rPr>
            </w:pPr>
            <w:r w:rsidRPr="009F2A3D">
              <w:rPr>
                <w:sz w:val="32"/>
                <w:szCs w:val="32"/>
              </w:rPr>
              <w:t>974</w:t>
            </w:r>
          </w:p>
        </w:tc>
      </w:tr>
      <w:tr w:rsidR="00F26482" w14:paraId="3EFB268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263884" w14:textId="77777777" w:rsidR="00F26482" w:rsidRPr="009F2A3D" w:rsidRDefault="00F913B6">
            <w:pPr>
              <w:rPr>
                <w:sz w:val="32"/>
                <w:szCs w:val="32"/>
              </w:rPr>
            </w:pPr>
            <w:r w:rsidRPr="009F2A3D">
              <w:rPr>
                <w:sz w:val="32"/>
                <w:szCs w:val="32"/>
              </w:rPr>
              <w:t>2017-18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52E963" w14:textId="77777777" w:rsidR="00F26482" w:rsidRPr="009F2A3D" w:rsidRDefault="00F913B6">
            <w:pPr>
              <w:jc w:val="center"/>
              <w:rPr>
                <w:sz w:val="32"/>
                <w:szCs w:val="32"/>
              </w:rPr>
            </w:pPr>
            <w:r w:rsidRPr="009F2A3D">
              <w:rPr>
                <w:sz w:val="32"/>
                <w:szCs w:val="32"/>
              </w:rPr>
              <w:t>10.56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D02EBE" w14:textId="77777777" w:rsidR="00F26482" w:rsidRPr="009F2A3D" w:rsidRDefault="00F913B6">
            <w:pPr>
              <w:jc w:val="center"/>
              <w:rPr>
                <w:sz w:val="32"/>
                <w:szCs w:val="32"/>
              </w:rPr>
            </w:pPr>
            <w:r w:rsidRPr="009F2A3D">
              <w:rPr>
                <w:sz w:val="32"/>
                <w:szCs w:val="32"/>
              </w:rPr>
              <w:t>11.37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9DF635" w14:textId="77777777" w:rsidR="00F26482" w:rsidRPr="009F2A3D" w:rsidRDefault="00F913B6">
            <w:pPr>
              <w:jc w:val="center"/>
              <w:rPr>
                <w:sz w:val="32"/>
                <w:szCs w:val="32"/>
              </w:rPr>
            </w:pPr>
            <w:r w:rsidRPr="009F2A3D">
              <w:rPr>
                <w:sz w:val="32"/>
                <w:szCs w:val="32"/>
              </w:rPr>
              <w:t>1077</w:t>
            </w:r>
          </w:p>
        </w:tc>
      </w:tr>
      <w:tr w:rsidR="00F26482" w14:paraId="3B40A447"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440237C7" w14:textId="77777777" w:rsidR="00F26482" w:rsidRPr="009F2A3D" w:rsidRDefault="00F913B6">
            <w:pPr>
              <w:rPr>
                <w:sz w:val="32"/>
                <w:szCs w:val="32"/>
              </w:rPr>
            </w:pPr>
            <w:r w:rsidRPr="009F2A3D">
              <w:rPr>
                <w:sz w:val="32"/>
                <w:szCs w:val="32"/>
              </w:rPr>
              <w:t>2018-19</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24229740" w14:textId="77777777" w:rsidR="00F26482" w:rsidRPr="009F2A3D" w:rsidRDefault="00F913B6">
            <w:pPr>
              <w:jc w:val="center"/>
              <w:rPr>
                <w:sz w:val="32"/>
                <w:szCs w:val="32"/>
              </w:rPr>
            </w:pPr>
            <w:r w:rsidRPr="009F2A3D">
              <w:rPr>
                <w:sz w:val="32"/>
                <w:szCs w:val="32"/>
              </w:rPr>
              <w:t>9.55</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E113070" w14:textId="77777777" w:rsidR="00F26482" w:rsidRPr="009F2A3D" w:rsidRDefault="00F913B6">
            <w:pPr>
              <w:jc w:val="center"/>
              <w:rPr>
                <w:sz w:val="32"/>
                <w:szCs w:val="32"/>
              </w:rPr>
            </w:pPr>
            <w:r w:rsidRPr="009F2A3D">
              <w:rPr>
                <w:sz w:val="32"/>
                <w:szCs w:val="32"/>
              </w:rPr>
              <w:t>9.94</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47C2FBF" w14:textId="77777777" w:rsidR="00F26482" w:rsidRPr="009F2A3D" w:rsidRDefault="00F913B6">
            <w:pPr>
              <w:jc w:val="center"/>
              <w:rPr>
                <w:sz w:val="32"/>
                <w:szCs w:val="32"/>
              </w:rPr>
            </w:pPr>
            <w:r w:rsidRPr="009F2A3D">
              <w:rPr>
                <w:sz w:val="32"/>
                <w:szCs w:val="32"/>
              </w:rPr>
              <w:t>1041</w:t>
            </w:r>
          </w:p>
        </w:tc>
      </w:tr>
      <w:tr w:rsidR="00F26482" w14:paraId="70BE43A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EB153B" w14:textId="77777777" w:rsidR="00F26482" w:rsidRPr="009F2A3D" w:rsidRDefault="00F913B6">
            <w:pPr>
              <w:rPr>
                <w:sz w:val="32"/>
                <w:szCs w:val="32"/>
              </w:rPr>
            </w:pPr>
            <w:r w:rsidRPr="009F2A3D">
              <w:rPr>
                <w:sz w:val="32"/>
                <w:szCs w:val="32"/>
              </w:rPr>
              <w:t>2019-20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9A3F52" w14:textId="77777777" w:rsidR="00F26482" w:rsidRPr="009F2A3D" w:rsidRDefault="00F913B6">
            <w:pPr>
              <w:jc w:val="center"/>
              <w:rPr>
                <w:sz w:val="32"/>
                <w:szCs w:val="32"/>
              </w:rPr>
            </w:pPr>
            <w:r w:rsidRPr="009F2A3D">
              <w:rPr>
                <w:sz w:val="32"/>
                <w:szCs w:val="32"/>
              </w:rPr>
              <w:t>9.68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7BD9D2" w14:textId="77777777" w:rsidR="00F26482" w:rsidRPr="009F2A3D" w:rsidRDefault="00F913B6">
            <w:pPr>
              <w:jc w:val="center"/>
              <w:rPr>
                <w:sz w:val="32"/>
                <w:szCs w:val="32"/>
              </w:rPr>
            </w:pPr>
            <w:r w:rsidRPr="009F2A3D">
              <w:rPr>
                <w:sz w:val="32"/>
                <w:szCs w:val="32"/>
              </w:rPr>
              <w:t>11.08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602D7F" w14:textId="77777777" w:rsidR="00F26482" w:rsidRPr="009F2A3D" w:rsidRDefault="00F913B6">
            <w:pPr>
              <w:jc w:val="center"/>
              <w:rPr>
                <w:sz w:val="32"/>
                <w:szCs w:val="32"/>
              </w:rPr>
            </w:pPr>
            <w:r w:rsidRPr="009F2A3D">
              <w:rPr>
                <w:sz w:val="32"/>
                <w:szCs w:val="32"/>
              </w:rPr>
              <w:t>1142</w:t>
            </w:r>
          </w:p>
        </w:tc>
      </w:tr>
      <w:tr w:rsidR="00F26482" w14:paraId="55A31814"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4E36CB7D" w14:textId="77777777" w:rsidR="00F26482" w:rsidRPr="009F2A3D" w:rsidRDefault="00F913B6">
            <w:pPr>
              <w:rPr>
                <w:sz w:val="32"/>
                <w:szCs w:val="32"/>
              </w:rPr>
            </w:pPr>
            <w:r w:rsidRPr="009F2A3D">
              <w:rPr>
                <w:sz w:val="32"/>
                <w:szCs w:val="32"/>
              </w:rPr>
              <w:t>2020-21</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272968A2" w14:textId="77777777" w:rsidR="00F26482" w:rsidRPr="009F2A3D" w:rsidRDefault="00F913B6">
            <w:pPr>
              <w:jc w:val="center"/>
              <w:rPr>
                <w:sz w:val="32"/>
                <w:szCs w:val="32"/>
              </w:rPr>
            </w:pPr>
            <w:r w:rsidRPr="009F2A3D">
              <w:rPr>
                <w:sz w:val="32"/>
                <w:szCs w:val="32"/>
              </w:rPr>
              <w:t>9.99</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7A9FC9BE" w14:textId="77777777" w:rsidR="00F26482" w:rsidRPr="009F2A3D" w:rsidRDefault="00F913B6">
            <w:pPr>
              <w:jc w:val="center"/>
              <w:rPr>
                <w:sz w:val="32"/>
                <w:szCs w:val="32"/>
              </w:rPr>
            </w:pPr>
            <w:r w:rsidRPr="009F2A3D">
              <w:rPr>
                <w:sz w:val="32"/>
                <w:szCs w:val="32"/>
              </w:rPr>
              <w:t>11.91</w:t>
            </w:r>
          </w:p>
        </w:tc>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F0B7562" w14:textId="77777777" w:rsidR="00F26482" w:rsidRPr="009F2A3D" w:rsidRDefault="00F913B6">
            <w:pPr>
              <w:jc w:val="center"/>
              <w:rPr>
                <w:sz w:val="32"/>
                <w:szCs w:val="32"/>
              </w:rPr>
            </w:pPr>
            <w:r w:rsidRPr="009F2A3D">
              <w:rPr>
                <w:sz w:val="32"/>
                <w:szCs w:val="32"/>
              </w:rPr>
              <w:t>1192</w:t>
            </w:r>
          </w:p>
        </w:tc>
      </w:tr>
      <w:tr w:rsidR="00F26482" w14:paraId="11BF967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DF8B2F" w14:textId="77777777" w:rsidR="00F26482" w:rsidRPr="009F2A3D" w:rsidRDefault="00F913B6">
            <w:pPr>
              <w:rPr>
                <w:sz w:val="32"/>
                <w:szCs w:val="32"/>
              </w:rPr>
            </w:pPr>
            <w:r w:rsidRPr="009F2A3D">
              <w:rPr>
                <w:sz w:val="32"/>
                <w:szCs w:val="32"/>
              </w:rPr>
              <w:t>2021-22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EB74B2" w14:textId="77777777" w:rsidR="00F26482" w:rsidRPr="009F2A3D" w:rsidRDefault="00F913B6">
            <w:pPr>
              <w:jc w:val="center"/>
              <w:rPr>
                <w:sz w:val="32"/>
                <w:szCs w:val="32"/>
              </w:rPr>
            </w:pPr>
            <w:r w:rsidRPr="009F2A3D">
              <w:rPr>
                <w:sz w:val="32"/>
                <w:szCs w:val="3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E8BCCA" w14:textId="77777777" w:rsidR="00F26482" w:rsidRPr="009F2A3D" w:rsidRDefault="00F913B6">
            <w:pPr>
              <w:jc w:val="center"/>
              <w:rPr>
                <w:sz w:val="32"/>
                <w:szCs w:val="32"/>
              </w:rPr>
            </w:pPr>
            <w:r w:rsidRPr="009F2A3D">
              <w:rPr>
                <w:sz w:val="32"/>
                <w:szCs w:val="32"/>
              </w:rPr>
              <w:t>13.98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9F48FA" w14:textId="77777777" w:rsidR="00F26482" w:rsidRPr="009F2A3D" w:rsidRDefault="00F913B6">
            <w:pPr>
              <w:jc w:val="center"/>
              <w:rPr>
                <w:sz w:val="32"/>
                <w:szCs w:val="32"/>
              </w:rPr>
            </w:pPr>
            <w:r w:rsidRPr="009F2A3D">
              <w:rPr>
                <w:sz w:val="32"/>
                <w:szCs w:val="32"/>
              </w:rPr>
              <w:t>-</w:t>
            </w:r>
          </w:p>
        </w:tc>
      </w:tr>
    </w:tbl>
    <w:p w14:paraId="52758266" w14:textId="5237AF44" w:rsidR="009F2A3D" w:rsidRDefault="00F913B6">
      <w:pPr>
        <w:spacing w:before="60" w:after="160"/>
        <w:rPr>
          <w:i/>
          <w:iCs/>
          <w:color w:val="546E7A"/>
          <w:sz w:val="18"/>
          <w:szCs w:val="18"/>
        </w:rPr>
      </w:pPr>
      <w:r w:rsidRPr="009F2A3D">
        <w:rPr>
          <w:i/>
          <w:iCs/>
          <w:color w:val="546E7A"/>
          <w:sz w:val="18"/>
          <w:szCs w:val="18"/>
        </w:rPr>
        <w:t>Table 3: Bengal Gram Area, Production and Productivity in India</w:t>
      </w:r>
    </w:p>
    <w:p w14:paraId="20D5962A" w14:textId="77777777" w:rsidR="009F2A3D" w:rsidRDefault="009F2A3D">
      <w:pPr>
        <w:spacing w:before="60" w:after="160"/>
      </w:pPr>
    </w:p>
    <w:p w14:paraId="65D18EEB" w14:textId="77777777" w:rsidR="00F26482" w:rsidRDefault="00F913B6">
      <w:pPr>
        <w:spacing w:before="160" w:after="160"/>
        <w:jc w:val="center"/>
      </w:pPr>
      <w:r>
        <w:rPr>
          <w:noProof/>
        </w:rPr>
        <w:drawing>
          <wp:inline distT="0" distB="0" distL="0" distR="0" wp14:anchorId="01D9FE6B" wp14:editId="2301F157">
            <wp:extent cx="5715000" cy="2857500"/>
            <wp:effectExtent l="0" t="0" r="0" b="0"/>
            <wp:docPr id="211740972" name="Picture 21174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0"/>
                    </a:xfrm>
                    <a:prstGeom prst="rect">
                      <a:avLst/>
                    </a:prstGeom>
                  </pic:spPr>
                </pic:pic>
              </a:graphicData>
            </a:graphic>
          </wp:inline>
        </w:drawing>
      </w:r>
    </w:p>
    <w:p w14:paraId="3364B97E" w14:textId="77777777" w:rsidR="00F26482" w:rsidRDefault="00F913B6">
      <w:pPr>
        <w:spacing w:before="40" w:after="120"/>
        <w:jc w:val="center"/>
      </w:pPr>
      <w:r>
        <w:rPr>
          <w:i/>
          <w:iCs/>
          <w:color w:val="546E7A"/>
          <w:sz w:val="20"/>
          <w:szCs w:val="20"/>
        </w:rPr>
        <w:lastRenderedPageBreak/>
        <w:t xml:space="preserve">Figure 3: </w:t>
      </w:r>
      <w:r>
        <w:rPr>
          <w:i/>
          <w:iCs/>
          <w:color w:val="546E7A"/>
          <w:sz w:val="20"/>
          <w:szCs w:val="20"/>
        </w:rPr>
        <w:t>Bengal Gram (Chickpea) — India Production and Yield Trends</w:t>
      </w:r>
    </w:p>
    <w:p w14:paraId="3A2CF4BC" w14:textId="77777777" w:rsidR="00F26482" w:rsidRDefault="00F26482">
      <w:pPr>
        <w:spacing w:before="60" w:after="60"/>
      </w:pPr>
    </w:p>
    <w:p w14:paraId="69B5A198" w14:textId="77777777" w:rsidR="00F26482" w:rsidRPr="009F2A3D" w:rsidRDefault="00F913B6">
      <w:pPr>
        <w:pStyle w:val="Heading2"/>
        <w:rPr>
          <w:sz w:val="36"/>
          <w:szCs w:val="36"/>
        </w:rPr>
      </w:pPr>
      <w:r w:rsidRPr="009F2A3D">
        <w:rPr>
          <w:sz w:val="36"/>
          <w:szCs w:val="36"/>
        </w:rPr>
        <w:t>6.4 Multi-Crop Comparison</w:t>
      </w:r>
    </w:p>
    <w:p w14:paraId="78052120" w14:textId="77777777" w:rsidR="00F26482" w:rsidRDefault="00F913B6">
      <w:pPr>
        <w:spacing w:before="80" w:after="80" w:line="320" w:lineRule="auto"/>
      </w:pPr>
      <w:r w:rsidRPr="009F2A3D">
        <w:rPr>
          <w:sz w:val="32"/>
          <w:szCs w:val="32"/>
        </w:rPr>
        <w:t>A comparative analysis of the six major pulses reveals significant differences in area coverage, production volumes, and productivity levels</w:t>
      </w:r>
      <w:r>
        <w:t>:</w:t>
      </w:r>
    </w:p>
    <w:p w14:paraId="19AE063F" w14:textId="77777777" w:rsidR="009F2A3D" w:rsidRDefault="009F2A3D">
      <w:pPr>
        <w:spacing w:before="80" w:after="80" w:line="320" w:lineRule="auto"/>
      </w:pPr>
    </w:p>
    <w:p w14:paraId="77D4D1D1" w14:textId="77777777" w:rsidR="00F26482" w:rsidRDefault="00F264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4"/>
        <w:gridCol w:w="1404"/>
        <w:gridCol w:w="1404"/>
        <w:gridCol w:w="2808"/>
      </w:tblGrid>
      <w:tr w:rsidR="00F26482" w14:paraId="09AC11C4"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A822F3E" w14:textId="77777777" w:rsidR="00F26482" w:rsidRPr="009F2A3D" w:rsidRDefault="00F913B6">
            <w:pPr>
              <w:jc w:val="center"/>
              <w:rPr>
                <w:sz w:val="32"/>
                <w:szCs w:val="32"/>
              </w:rPr>
            </w:pPr>
            <w:r w:rsidRPr="009F2A3D">
              <w:rPr>
                <w:b/>
                <w:bCs/>
                <w:color w:val="FFFFFF"/>
                <w:sz w:val="32"/>
                <w:szCs w:val="32"/>
              </w:rPr>
              <w:t>Crop</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2F5B4227" w14:textId="77777777" w:rsidR="00F26482" w:rsidRPr="009F2A3D" w:rsidRDefault="00F913B6">
            <w:pPr>
              <w:jc w:val="center"/>
              <w:rPr>
                <w:sz w:val="32"/>
                <w:szCs w:val="32"/>
              </w:rPr>
            </w:pPr>
            <w:r w:rsidRPr="009F2A3D">
              <w:rPr>
                <w:b/>
                <w:bCs/>
                <w:color w:val="FFFFFF"/>
                <w:sz w:val="32"/>
                <w:szCs w:val="32"/>
              </w:rPr>
              <w:t>Area (M ha)</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5B05A9D5" w14:textId="77777777" w:rsidR="00F26482" w:rsidRPr="009F2A3D" w:rsidRDefault="00F913B6">
            <w:pPr>
              <w:jc w:val="center"/>
              <w:rPr>
                <w:sz w:val="32"/>
                <w:szCs w:val="32"/>
              </w:rPr>
            </w:pPr>
            <w:r w:rsidRPr="009F2A3D">
              <w:rPr>
                <w:b/>
                <w:bCs/>
                <w:color w:val="FFFFFF"/>
                <w:sz w:val="32"/>
                <w:szCs w:val="32"/>
              </w:rPr>
              <w:t xml:space="preserve">Prod. (M </w:t>
            </w:r>
            <w:r w:rsidRPr="009F2A3D">
              <w:rPr>
                <w:b/>
                <w:bCs/>
                <w:color w:val="FFFFFF"/>
                <w:sz w:val="32"/>
                <w:szCs w:val="32"/>
              </w:rPr>
              <w:t>T)</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03513E27" w14:textId="77777777" w:rsidR="00F26482" w:rsidRPr="009F2A3D" w:rsidRDefault="00F913B6">
            <w:pPr>
              <w:jc w:val="center"/>
              <w:rPr>
                <w:sz w:val="32"/>
                <w:szCs w:val="32"/>
              </w:rPr>
            </w:pPr>
            <w:r w:rsidRPr="009F2A3D">
              <w:rPr>
                <w:b/>
                <w:bCs/>
                <w:color w:val="FFFFFF"/>
                <w:sz w:val="32"/>
                <w:szCs w:val="32"/>
              </w:rPr>
              <w:t>Yield (kg/ha)</w:t>
            </w:r>
          </w:p>
        </w:tc>
        <w:tc>
          <w:tcPr>
            <w:tcW w:w="2808"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5ECA159D" w14:textId="77777777" w:rsidR="00F26482" w:rsidRPr="009F2A3D" w:rsidRDefault="00F913B6">
            <w:pPr>
              <w:jc w:val="center"/>
              <w:rPr>
                <w:sz w:val="32"/>
                <w:szCs w:val="32"/>
              </w:rPr>
            </w:pPr>
            <w:r w:rsidRPr="009F2A3D">
              <w:rPr>
                <w:b/>
                <w:bCs/>
                <w:color w:val="FFFFFF"/>
                <w:sz w:val="32"/>
                <w:szCs w:val="32"/>
              </w:rPr>
              <w:t>Season</w:t>
            </w:r>
          </w:p>
        </w:tc>
      </w:tr>
      <w:tr w:rsidR="00F26482" w14:paraId="185C53E3"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29323BA2" w14:textId="77777777" w:rsidR="00F26482" w:rsidRPr="009F2A3D" w:rsidRDefault="00F913B6">
            <w:pPr>
              <w:rPr>
                <w:sz w:val="32"/>
                <w:szCs w:val="32"/>
              </w:rPr>
            </w:pPr>
            <w:r w:rsidRPr="009F2A3D">
              <w:rPr>
                <w:sz w:val="32"/>
                <w:szCs w:val="32"/>
              </w:rPr>
              <w:t>Bengal Gram (Chickpea)</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07268EDF" w14:textId="77777777" w:rsidR="00F26482" w:rsidRPr="009F2A3D" w:rsidRDefault="00F913B6">
            <w:pPr>
              <w:jc w:val="center"/>
              <w:rPr>
                <w:sz w:val="32"/>
                <w:szCs w:val="32"/>
              </w:rPr>
            </w:pPr>
            <w:r w:rsidRPr="009F2A3D">
              <w:rPr>
                <w:sz w:val="32"/>
                <w:szCs w:val="32"/>
              </w:rPr>
              <w:t>10.56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6D43AC65" w14:textId="77777777" w:rsidR="00F26482" w:rsidRPr="009F2A3D" w:rsidRDefault="00F913B6">
            <w:pPr>
              <w:jc w:val="center"/>
              <w:rPr>
                <w:sz w:val="32"/>
                <w:szCs w:val="32"/>
              </w:rPr>
            </w:pPr>
            <w:r w:rsidRPr="009F2A3D">
              <w:rPr>
                <w:sz w:val="32"/>
                <w:szCs w:val="32"/>
              </w:rPr>
              <w:t>11.37</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58397F0C" w14:textId="77777777" w:rsidR="00F26482" w:rsidRPr="009F2A3D" w:rsidRDefault="00F913B6">
            <w:pPr>
              <w:jc w:val="center"/>
              <w:rPr>
                <w:sz w:val="32"/>
                <w:szCs w:val="32"/>
              </w:rPr>
            </w:pPr>
            <w:r w:rsidRPr="009F2A3D">
              <w:rPr>
                <w:sz w:val="32"/>
                <w:szCs w:val="32"/>
              </w:rPr>
              <w:t>1077</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0CBDFFA" w14:textId="77777777" w:rsidR="00F26482" w:rsidRPr="009F2A3D" w:rsidRDefault="00F913B6">
            <w:pPr>
              <w:jc w:val="center"/>
              <w:rPr>
                <w:sz w:val="32"/>
                <w:szCs w:val="32"/>
              </w:rPr>
            </w:pPr>
            <w:r w:rsidRPr="009F2A3D">
              <w:rPr>
                <w:sz w:val="32"/>
                <w:szCs w:val="32"/>
              </w:rPr>
              <w:t>Rabi</w:t>
            </w:r>
          </w:p>
        </w:tc>
      </w:tr>
      <w:tr w:rsidR="00F26482" w14:paraId="24DBC43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0AEBAE" w14:textId="77777777" w:rsidR="00F26482" w:rsidRPr="009F2A3D" w:rsidRDefault="00F913B6">
            <w:pPr>
              <w:rPr>
                <w:sz w:val="32"/>
                <w:szCs w:val="32"/>
              </w:rPr>
            </w:pPr>
            <w:r w:rsidRPr="009F2A3D">
              <w:rPr>
                <w:sz w:val="32"/>
                <w:szCs w:val="32"/>
              </w:rPr>
              <w:t>Pigeon Pea (Tur/Arhar)</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003F3D" w14:textId="77777777" w:rsidR="00F26482" w:rsidRPr="009F2A3D" w:rsidRDefault="00F913B6">
            <w:pPr>
              <w:jc w:val="center"/>
              <w:rPr>
                <w:sz w:val="32"/>
                <w:szCs w:val="32"/>
              </w:rPr>
            </w:pPr>
            <w:r w:rsidRPr="009F2A3D">
              <w:rPr>
                <w:sz w:val="32"/>
                <w:szCs w:val="32"/>
              </w:rPr>
              <w:t>4.63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86D682" w14:textId="77777777" w:rsidR="00F26482" w:rsidRPr="009F2A3D" w:rsidRDefault="00F913B6">
            <w:pPr>
              <w:jc w:val="center"/>
              <w:rPr>
                <w:sz w:val="32"/>
                <w:szCs w:val="32"/>
              </w:rPr>
            </w:pPr>
            <w:r w:rsidRPr="009F2A3D">
              <w:rPr>
                <w:sz w:val="32"/>
                <w:szCs w:val="32"/>
              </w:rPr>
              <w:t>4.01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E020C7" w14:textId="77777777" w:rsidR="00F26482" w:rsidRPr="009F2A3D" w:rsidRDefault="00F913B6">
            <w:pPr>
              <w:jc w:val="center"/>
              <w:rPr>
                <w:sz w:val="32"/>
                <w:szCs w:val="32"/>
              </w:rPr>
            </w:pPr>
            <w:r w:rsidRPr="009F2A3D">
              <w:rPr>
                <w:sz w:val="32"/>
                <w:szCs w:val="32"/>
              </w:rPr>
              <w:t>866</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564D2E" w14:textId="77777777" w:rsidR="00F26482" w:rsidRPr="009F2A3D" w:rsidRDefault="00F913B6">
            <w:pPr>
              <w:jc w:val="center"/>
              <w:rPr>
                <w:sz w:val="32"/>
                <w:szCs w:val="32"/>
              </w:rPr>
            </w:pPr>
            <w:r w:rsidRPr="009F2A3D">
              <w:rPr>
                <w:sz w:val="32"/>
                <w:szCs w:val="32"/>
              </w:rPr>
              <w:t>Kharif</w:t>
            </w:r>
          </w:p>
        </w:tc>
      </w:tr>
      <w:tr w:rsidR="00F26482" w14:paraId="31A4C903"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1E03380A" w14:textId="77777777" w:rsidR="00F26482" w:rsidRPr="009F2A3D" w:rsidRDefault="00F913B6">
            <w:pPr>
              <w:rPr>
                <w:sz w:val="32"/>
                <w:szCs w:val="32"/>
              </w:rPr>
            </w:pPr>
            <w:r w:rsidRPr="009F2A3D">
              <w:rPr>
                <w:sz w:val="32"/>
                <w:szCs w:val="32"/>
              </w:rPr>
              <w:t>Black Gram (Urdbean)</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7C89AB19" w14:textId="77777777" w:rsidR="00F26482" w:rsidRPr="009F2A3D" w:rsidRDefault="00F913B6">
            <w:pPr>
              <w:jc w:val="center"/>
              <w:rPr>
                <w:sz w:val="32"/>
                <w:szCs w:val="32"/>
              </w:rPr>
            </w:pPr>
            <w:r w:rsidRPr="009F2A3D">
              <w:rPr>
                <w:sz w:val="32"/>
                <w:szCs w:val="32"/>
              </w:rPr>
              <w:t>4.84</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4875EB9F" w14:textId="77777777" w:rsidR="00F26482" w:rsidRPr="009F2A3D" w:rsidRDefault="00F913B6">
            <w:pPr>
              <w:jc w:val="center"/>
              <w:rPr>
                <w:sz w:val="32"/>
                <w:szCs w:val="32"/>
              </w:rPr>
            </w:pPr>
            <w:r w:rsidRPr="009F2A3D">
              <w:rPr>
                <w:sz w:val="32"/>
                <w:szCs w:val="32"/>
              </w:rPr>
              <w:t>2.73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6EDD113E" w14:textId="77777777" w:rsidR="00F26482" w:rsidRPr="009F2A3D" w:rsidRDefault="00F913B6">
            <w:pPr>
              <w:jc w:val="center"/>
              <w:rPr>
                <w:sz w:val="32"/>
                <w:szCs w:val="32"/>
              </w:rPr>
            </w:pPr>
            <w:r w:rsidRPr="009F2A3D">
              <w:rPr>
                <w:sz w:val="32"/>
                <w:szCs w:val="32"/>
              </w:rPr>
              <w:t>564</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1EB799A" w14:textId="77777777" w:rsidR="00F26482" w:rsidRPr="009F2A3D" w:rsidRDefault="00F913B6">
            <w:pPr>
              <w:jc w:val="center"/>
              <w:rPr>
                <w:sz w:val="32"/>
                <w:szCs w:val="32"/>
              </w:rPr>
            </w:pPr>
            <w:r w:rsidRPr="009F2A3D">
              <w:rPr>
                <w:sz w:val="32"/>
                <w:szCs w:val="32"/>
              </w:rPr>
              <w:t>Kharif/Rabi</w:t>
            </w:r>
          </w:p>
        </w:tc>
      </w:tr>
      <w:tr w:rsidR="00F26482" w14:paraId="17BB48B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C0372F" w14:textId="77777777" w:rsidR="00F26482" w:rsidRPr="009F2A3D" w:rsidRDefault="00F913B6">
            <w:pPr>
              <w:rPr>
                <w:sz w:val="32"/>
                <w:szCs w:val="32"/>
              </w:rPr>
            </w:pPr>
            <w:r w:rsidRPr="009F2A3D">
              <w:rPr>
                <w:sz w:val="32"/>
                <w:szCs w:val="32"/>
              </w:rPr>
              <w:t>Green Gram (Moong)</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11B74C" w14:textId="77777777" w:rsidR="00F26482" w:rsidRPr="009F2A3D" w:rsidRDefault="00F913B6">
            <w:pPr>
              <w:jc w:val="center"/>
              <w:rPr>
                <w:sz w:val="32"/>
                <w:szCs w:val="32"/>
              </w:rPr>
            </w:pPr>
            <w:r w:rsidRPr="009F2A3D">
              <w:rPr>
                <w:sz w:val="32"/>
                <w:szCs w:val="32"/>
              </w:rPr>
              <w:t>4.04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B1EBC7" w14:textId="77777777" w:rsidR="00F26482" w:rsidRPr="009F2A3D" w:rsidRDefault="00F913B6">
            <w:pPr>
              <w:jc w:val="center"/>
              <w:rPr>
                <w:sz w:val="32"/>
                <w:szCs w:val="32"/>
              </w:rPr>
            </w:pPr>
            <w:r w:rsidRPr="009F2A3D">
              <w:rPr>
                <w:sz w:val="32"/>
                <w:szCs w:val="32"/>
              </w:rPr>
              <w:t>3.15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AEECDD" w14:textId="77777777" w:rsidR="00F26482" w:rsidRPr="009F2A3D" w:rsidRDefault="00F913B6">
            <w:pPr>
              <w:jc w:val="center"/>
              <w:rPr>
                <w:sz w:val="32"/>
                <w:szCs w:val="32"/>
              </w:rPr>
            </w:pPr>
            <w:r w:rsidRPr="009F2A3D">
              <w:rPr>
                <w:sz w:val="32"/>
                <w:szCs w:val="32"/>
              </w:rPr>
              <w:t>783</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C19D45" w14:textId="77777777" w:rsidR="00F26482" w:rsidRPr="009F2A3D" w:rsidRDefault="00F913B6">
            <w:pPr>
              <w:jc w:val="center"/>
              <w:rPr>
                <w:sz w:val="32"/>
                <w:szCs w:val="32"/>
              </w:rPr>
            </w:pPr>
            <w:r w:rsidRPr="009F2A3D">
              <w:rPr>
                <w:sz w:val="32"/>
                <w:szCs w:val="32"/>
              </w:rPr>
              <w:t>Kharif/Rabi</w:t>
            </w:r>
          </w:p>
        </w:tc>
      </w:tr>
      <w:tr w:rsidR="00F26482" w14:paraId="43BCCE7C"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06E2715A" w14:textId="77777777" w:rsidR="00F26482" w:rsidRPr="009F2A3D" w:rsidRDefault="00F913B6">
            <w:pPr>
              <w:rPr>
                <w:sz w:val="32"/>
                <w:szCs w:val="32"/>
              </w:rPr>
            </w:pPr>
            <w:r w:rsidRPr="009F2A3D">
              <w:rPr>
                <w:sz w:val="32"/>
                <w:szCs w:val="32"/>
              </w:rPr>
              <w:t>Lentil (Masur)</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8233262" w14:textId="77777777" w:rsidR="00F26482" w:rsidRPr="009F2A3D" w:rsidRDefault="00F913B6">
            <w:pPr>
              <w:jc w:val="center"/>
              <w:rPr>
                <w:sz w:val="32"/>
                <w:szCs w:val="32"/>
              </w:rPr>
            </w:pPr>
            <w:r w:rsidRPr="009F2A3D">
              <w:rPr>
                <w:sz w:val="32"/>
                <w:szCs w:val="32"/>
              </w:rPr>
              <w:t>1.42</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3950A548" w14:textId="77777777" w:rsidR="00F26482" w:rsidRPr="009F2A3D" w:rsidRDefault="00F913B6">
            <w:pPr>
              <w:jc w:val="center"/>
              <w:rPr>
                <w:sz w:val="32"/>
                <w:szCs w:val="32"/>
              </w:rPr>
            </w:pPr>
            <w:r w:rsidRPr="009F2A3D">
              <w:rPr>
                <w:sz w:val="32"/>
                <w:szCs w:val="32"/>
              </w:rPr>
              <w:t>1.28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65E1802A" w14:textId="77777777" w:rsidR="00F26482" w:rsidRPr="009F2A3D" w:rsidRDefault="00F913B6">
            <w:pPr>
              <w:jc w:val="center"/>
              <w:rPr>
                <w:sz w:val="32"/>
                <w:szCs w:val="32"/>
              </w:rPr>
            </w:pPr>
            <w:r w:rsidRPr="009F2A3D">
              <w:rPr>
                <w:sz w:val="32"/>
                <w:szCs w:val="32"/>
              </w:rPr>
              <w:t>904</w:t>
            </w:r>
          </w:p>
        </w:tc>
        <w:tc>
          <w:tcPr>
            <w:tcW w:w="2808" w:type="dxa"/>
            <w:tcBorders>
              <w:top w:val="single" w:sz="1" w:space="0" w:color="CCCCCC"/>
              <w:left w:val="single" w:sz="1" w:space="0" w:color="CCCCCC"/>
              <w:bottom w:val="single" w:sz="1" w:space="0" w:color="CCCCCC"/>
              <w:right w:val="single" w:sz="1" w:space="0" w:color="CCCCCC"/>
            </w:tcBorders>
            <w:shd w:val="clear" w:color="auto" w:fill="F1F8E9"/>
            <w:tcMar>
              <w:top w:w="100" w:type="dxa"/>
              <w:left w:w="140" w:type="dxa"/>
              <w:bottom w:w="100" w:type="dxa"/>
              <w:right w:w="140" w:type="dxa"/>
            </w:tcMar>
          </w:tcPr>
          <w:p w14:paraId="16FEB044" w14:textId="77777777" w:rsidR="00F26482" w:rsidRPr="009F2A3D" w:rsidRDefault="00F913B6">
            <w:pPr>
              <w:jc w:val="center"/>
              <w:rPr>
                <w:sz w:val="32"/>
                <w:szCs w:val="32"/>
              </w:rPr>
            </w:pPr>
            <w:r w:rsidRPr="009F2A3D">
              <w:rPr>
                <w:sz w:val="32"/>
                <w:szCs w:val="32"/>
              </w:rPr>
              <w:t>Rabi</w:t>
            </w:r>
          </w:p>
        </w:tc>
      </w:tr>
      <w:tr w:rsidR="00F26482" w14:paraId="0F66150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4A4436" w14:textId="77777777" w:rsidR="00F26482" w:rsidRPr="009F2A3D" w:rsidRDefault="00F913B6">
            <w:pPr>
              <w:rPr>
                <w:sz w:val="32"/>
                <w:szCs w:val="32"/>
              </w:rPr>
            </w:pPr>
            <w:r w:rsidRPr="009F2A3D">
              <w:rPr>
                <w:sz w:val="32"/>
                <w:szCs w:val="32"/>
              </w:rPr>
              <w:t>Horse Gram</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27AB4C" w14:textId="77777777" w:rsidR="00F26482" w:rsidRPr="009F2A3D" w:rsidRDefault="00F913B6">
            <w:pPr>
              <w:jc w:val="center"/>
              <w:rPr>
                <w:sz w:val="32"/>
                <w:szCs w:val="32"/>
              </w:rPr>
            </w:pPr>
            <w:r w:rsidRPr="009F2A3D">
              <w:rPr>
                <w:sz w:val="32"/>
                <w:szCs w:val="32"/>
              </w:rPr>
              <w:t>1.75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E38117" w14:textId="77777777" w:rsidR="00F26482" w:rsidRPr="009F2A3D" w:rsidRDefault="00F913B6">
            <w:pPr>
              <w:jc w:val="center"/>
              <w:rPr>
                <w:sz w:val="32"/>
                <w:szCs w:val="32"/>
              </w:rPr>
            </w:pPr>
            <w:r w:rsidRPr="009F2A3D">
              <w:rPr>
                <w:sz w:val="32"/>
                <w:szCs w:val="32"/>
              </w:rPr>
              <w:t>0.67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DC1A35" w14:textId="77777777" w:rsidR="00F26482" w:rsidRPr="009F2A3D" w:rsidRDefault="00F913B6">
            <w:pPr>
              <w:jc w:val="center"/>
              <w:rPr>
                <w:sz w:val="32"/>
                <w:szCs w:val="32"/>
              </w:rPr>
            </w:pPr>
            <w:r w:rsidRPr="009F2A3D">
              <w:rPr>
                <w:sz w:val="32"/>
                <w:szCs w:val="32"/>
              </w:rPr>
              <w:t>382</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E64EB4" w14:textId="77777777" w:rsidR="00F26482" w:rsidRPr="009F2A3D" w:rsidRDefault="00F913B6">
            <w:pPr>
              <w:jc w:val="center"/>
              <w:rPr>
                <w:sz w:val="32"/>
                <w:szCs w:val="32"/>
              </w:rPr>
            </w:pPr>
            <w:r w:rsidRPr="009F2A3D">
              <w:rPr>
                <w:sz w:val="32"/>
                <w:szCs w:val="32"/>
              </w:rPr>
              <w:t>Kharif/Rabi</w:t>
            </w:r>
          </w:p>
        </w:tc>
      </w:tr>
    </w:tbl>
    <w:p w14:paraId="5CDE854E" w14:textId="77777777" w:rsidR="009F2A3D" w:rsidRDefault="009F2A3D">
      <w:pPr>
        <w:spacing w:before="60" w:after="160"/>
        <w:rPr>
          <w:i/>
          <w:iCs/>
          <w:color w:val="546E7A"/>
          <w:sz w:val="32"/>
          <w:szCs w:val="32"/>
        </w:rPr>
      </w:pPr>
    </w:p>
    <w:p w14:paraId="5A407106" w14:textId="44326877" w:rsidR="00F26482" w:rsidRPr="009F2A3D" w:rsidRDefault="00F913B6">
      <w:pPr>
        <w:spacing w:before="60" w:after="160"/>
        <w:rPr>
          <w:sz w:val="32"/>
          <w:szCs w:val="32"/>
        </w:rPr>
      </w:pPr>
      <w:r w:rsidRPr="009F2A3D">
        <w:rPr>
          <w:i/>
          <w:iCs/>
          <w:color w:val="546E7A"/>
          <w:sz w:val="32"/>
          <w:szCs w:val="32"/>
        </w:rPr>
        <w:t>Table 4: Major Pulse Crops — Comparative Statistics (2017–18 to 2021–22 average).</w:t>
      </w:r>
    </w:p>
    <w:p w14:paraId="753CCCB7" w14:textId="77777777" w:rsidR="00F26482" w:rsidRDefault="00F913B6">
      <w:pPr>
        <w:spacing w:before="160" w:after="160"/>
        <w:jc w:val="center"/>
      </w:pPr>
      <w:r>
        <w:rPr>
          <w:noProof/>
        </w:rPr>
        <w:lastRenderedPageBreak/>
        <w:drawing>
          <wp:inline distT="0" distB="0" distL="0" distR="0" wp14:anchorId="1C945F5E" wp14:editId="5EBE6270">
            <wp:extent cx="6305550" cy="2914650"/>
            <wp:effectExtent l="0" t="0" r="0" b="0"/>
            <wp:docPr id="1291417095" name="Picture 129141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05550" cy="2914650"/>
                    </a:xfrm>
                    <a:prstGeom prst="rect">
                      <a:avLst/>
                    </a:prstGeom>
                  </pic:spPr>
                </pic:pic>
              </a:graphicData>
            </a:graphic>
          </wp:inline>
        </w:drawing>
      </w:r>
    </w:p>
    <w:p w14:paraId="38868B02" w14:textId="77777777" w:rsidR="00F26482" w:rsidRPr="009F2A3D" w:rsidRDefault="00F913B6">
      <w:pPr>
        <w:spacing w:before="40" w:after="120"/>
        <w:jc w:val="center"/>
        <w:rPr>
          <w:sz w:val="32"/>
          <w:szCs w:val="32"/>
        </w:rPr>
      </w:pPr>
      <w:r w:rsidRPr="009F2A3D">
        <w:rPr>
          <w:i/>
          <w:iCs/>
          <w:color w:val="546E7A"/>
          <w:sz w:val="32"/>
          <w:szCs w:val="32"/>
        </w:rPr>
        <w:t>Figure 4: Multi-Crop Comparison of Area, Production and Productivity</w:t>
      </w:r>
    </w:p>
    <w:p w14:paraId="4A7CA3A1" w14:textId="6BA04EE2" w:rsidR="00F26482" w:rsidRPr="009F2A3D" w:rsidRDefault="00F913B6" w:rsidP="009F2A3D">
      <w:pPr>
        <w:rPr>
          <w:sz w:val="36"/>
          <w:szCs w:val="36"/>
        </w:rPr>
      </w:pPr>
      <w:r w:rsidRPr="009F2A3D">
        <w:rPr>
          <w:b/>
          <w:bCs/>
          <w:color w:val="2E7D32"/>
          <w:sz w:val="36"/>
          <w:szCs w:val="36"/>
        </w:rPr>
        <w:t>6.5 Lentil Long-Term Trend</w:t>
      </w:r>
    </w:p>
    <w:p w14:paraId="2A9E2916" w14:textId="77777777" w:rsidR="00F26482" w:rsidRPr="009F2A3D" w:rsidRDefault="00F913B6">
      <w:pPr>
        <w:spacing w:before="80" w:after="80" w:line="320" w:lineRule="auto"/>
        <w:jc w:val="both"/>
        <w:rPr>
          <w:sz w:val="32"/>
          <w:szCs w:val="32"/>
        </w:rPr>
      </w:pPr>
      <w:r w:rsidRPr="009F2A3D">
        <w:rPr>
          <w:sz w:val="32"/>
          <w:szCs w:val="32"/>
        </w:rPr>
        <w:t xml:space="preserve">Lentil (Masur) is the principal legume of </w:t>
      </w:r>
      <w:r w:rsidRPr="009F2A3D">
        <w:rPr>
          <w:sz w:val="32"/>
          <w:szCs w:val="32"/>
        </w:rPr>
        <w:t>eastern and central India's rice-fallow belts. While yields remained below 700 kg/ha until 2010, significant progress has been made thereafter, with productivity reaching 1,047 kg/ha in 2017–18 and 1,017 kg/ha in 2020–21.</w:t>
      </w:r>
    </w:p>
    <w:p w14:paraId="109B036B" w14:textId="77777777" w:rsidR="00F26482" w:rsidRDefault="00F26482">
      <w:pPr>
        <w:spacing w:before="60" w:after="60"/>
      </w:pPr>
    </w:p>
    <w:p w14:paraId="25DECBDB" w14:textId="77777777" w:rsidR="00F26482" w:rsidRDefault="00F913B6">
      <w:pPr>
        <w:spacing w:before="160" w:after="160"/>
        <w:jc w:val="center"/>
      </w:pPr>
      <w:r>
        <w:rPr>
          <w:noProof/>
        </w:rPr>
        <w:drawing>
          <wp:inline distT="0" distB="0" distL="0" distR="0" wp14:anchorId="492F299B" wp14:editId="59B6E9C1">
            <wp:extent cx="5715000" cy="2400300"/>
            <wp:effectExtent l="0" t="0" r="0" b="0"/>
            <wp:docPr id="1736314150" name="Picture 173631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00300"/>
                    </a:xfrm>
                    <a:prstGeom prst="rect">
                      <a:avLst/>
                    </a:prstGeom>
                  </pic:spPr>
                </pic:pic>
              </a:graphicData>
            </a:graphic>
          </wp:inline>
        </w:drawing>
      </w:r>
    </w:p>
    <w:p w14:paraId="6F3F5BEF" w14:textId="77777777" w:rsidR="00F26482" w:rsidRDefault="00F913B6">
      <w:pPr>
        <w:spacing w:before="40" w:after="120"/>
        <w:jc w:val="center"/>
      </w:pPr>
      <w:r>
        <w:rPr>
          <w:i/>
          <w:iCs/>
          <w:color w:val="546E7A"/>
          <w:sz w:val="20"/>
          <w:szCs w:val="20"/>
        </w:rPr>
        <w:t>Figure 5: Lentil (Masur) Long-T</w:t>
      </w:r>
      <w:r>
        <w:rPr>
          <w:i/>
          <w:iCs/>
          <w:color w:val="546E7A"/>
          <w:sz w:val="20"/>
          <w:szCs w:val="20"/>
        </w:rPr>
        <w:t>erm Yield Trend in India (1970–2021)</w:t>
      </w:r>
    </w:p>
    <w:p w14:paraId="3D309023" w14:textId="3F2AD0E5" w:rsidR="00F26482" w:rsidRPr="00340465" w:rsidRDefault="00F913B6" w:rsidP="00340465">
      <w:pPr>
        <w:rPr>
          <w:sz w:val="36"/>
          <w:szCs w:val="36"/>
        </w:rPr>
      </w:pPr>
      <w:r>
        <w:br w:type="page"/>
      </w:r>
      <w:r w:rsidRPr="00340465">
        <w:rPr>
          <w:b/>
          <w:bCs/>
          <w:color w:val="1B5E20"/>
          <w:sz w:val="36"/>
          <w:szCs w:val="36"/>
        </w:rPr>
        <w:lastRenderedPageBreak/>
        <w:t>7. Result Discussion</w:t>
      </w:r>
    </w:p>
    <w:p w14:paraId="0B166868" w14:textId="77777777" w:rsidR="00F26482" w:rsidRPr="00340465" w:rsidRDefault="00F26482">
      <w:pPr>
        <w:pBdr>
          <w:bottom w:val="single" w:sz="6" w:space="1" w:color="43A047"/>
        </w:pBdr>
        <w:spacing w:before="120" w:after="120"/>
        <w:rPr>
          <w:sz w:val="36"/>
          <w:szCs w:val="36"/>
        </w:rPr>
      </w:pPr>
    </w:p>
    <w:p w14:paraId="75B02183" w14:textId="77777777" w:rsidR="00F26482" w:rsidRPr="00340465" w:rsidRDefault="00F913B6">
      <w:pPr>
        <w:pStyle w:val="Heading2"/>
        <w:rPr>
          <w:sz w:val="36"/>
          <w:szCs w:val="36"/>
        </w:rPr>
      </w:pPr>
      <w:r w:rsidRPr="00340465">
        <w:rPr>
          <w:sz w:val="36"/>
          <w:szCs w:val="36"/>
        </w:rPr>
        <w:t>7.1 Production Growth</w:t>
      </w:r>
    </w:p>
    <w:p w14:paraId="0102A697" w14:textId="77777777" w:rsidR="00F26482" w:rsidRPr="00340465" w:rsidRDefault="00F913B6">
      <w:pPr>
        <w:spacing w:before="80" w:after="80" w:line="320" w:lineRule="auto"/>
        <w:jc w:val="both"/>
        <w:rPr>
          <w:sz w:val="32"/>
          <w:szCs w:val="32"/>
        </w:rPr>
      </w:pPr>
      <w:r w:rsidRPr="00340465">
        <w:rPr>
          <w:sz w:val="32"/>
          <w:szCs w:val="32"/>
        </w:rPr>
        <w:t xml:space="preserve">The data clearly demonstrate that India's pulse sector has achieved meaningful progress over 2016–2023. Total production grew from 23.13 million tonnes to 28.00 million </w:t>
      </w:r>
      <w:r w:rsidRPr="00340465">
        <w:rPr>
          <w:sz w:val="32"/>
          <w:szCs w:val="32"/>
        </w:rPr>
        <w:t>tonnes — an increase of 21% — over just seven years. More notably, this growth was driven primarily by yield improvement (productivity rose 22.6%, from 771 to 945 kg/ha) rather than area expansion, indicating genuine technological progress.</w:t>
      </w:r>
    </w:p>
    <w:p w14:paraId="1343282C" w14:textId="77777777" w:rsidR="00340465" w:rsidRDefault="00340465">
      <w:pPr>
        <w:pStyle w:val="Heading2"/>
        <w:rPr>
          <w:sz w:val="36"/>
          <w:szCs w:val="36"/>
        </w:rPr>
      </w:pPr>
    </w:p>
    <w:p w14:paraId="5DBD960B" w14:textId="010E0E31" w:rsidR="00F26482" w:rsidRPr="00340465" w:rsidRDefault="00F913B6">
      <w:pPr>
        <w:pStyle w:val="Heading2"/>
        <w:rPr>
          <w:sz w:val="36"/>
          <w:szCs w:val="36"/>
        </w:rPr>
      </w:pPr>
      <w:r w:rsidRPr="00340465">
        <w:rPr>
          <w:sz w:val="36"/>
          <w:szCs w:val="36"/>
        </w:rPr>
        <w:t>7.2 The Chickp</w:t>
      </w:r>
      <w:r w:rsidRPr="00340465">
        <w:rPr>
          <w:sz w:val="36"/>
          <w:szCs w:val="36"/>
        </w:rPr>
        <w:t>ea Dominance Paradox</w:t>
      </w:r>
    </w:p>
    <w:p w14:paraId="4D31FDC3" w14:textId="77777777" w:rsidR="00F26482" w:rsidRPr="00340465" w:rsidRDefault="00F913B6">
      <w:pPr>
        <w:spacing w:before="80" w:after="80" w:line="320" w:lineRule="auto"/>
        <w:jc w:val="both"/>
        <w:rPr>
          <w:sz w:val="32"/>
          <w:szCs w:val="32"/>
        </w:rPr>
      </w:pPr>
      <w:r w:rsidRPr="00340465">
        <w:rPr>
          <w:sz w:val="32"/>
          <w:szCs w:val="32"/>
        </w:rPr>
        <w:t>Bengal gram's near-doubling of production (from 7.33 MT in 2014–15 to 13.98 MT in 2021–22) represents a remarkable success story. However, this has also created an imbalance — while chickpea production surged, other pulses like black g</w:t>
      </w:r>
      <w:r w:rsidRPr="00340465">
        <w:rPr>
          <w:sz w:val="32"/>
          <w:szCs w:val="32"/>
        </w:rPr>
        <w:t>ram, green gram, and horse gram showed much more modest gains. This concentration exposes the pulse sector to localized climate risks and demand-supply mismatches for non-chickpea pulses.</w:t>
      </w:r>
    </w:p>
    <w:p w14:paraId="5D623210" w14:textId="77777777" w:rsidR="00340465" w:rsidRDefault="00340465">
      <w:pPr>
        <w:pStyle w:val="Heading2"/>
        <w:rPr>
          <w:sz w:val="36"/>
          <w:szCs w:val="36"/>
        </w:rPr>
      </w:pPr>
    </w:p>
    <w:p w14:paraId="11E0F803" w14:textId="1268E692" w:rsidR="00F26482" w:rsidRPr="00340465" w:rsidRDefault="00F913B6">
      <w:pPr>
        <w:pStyle w:val="Heading2"/>
        <w:rPr>
          <w:sz w:val="36"/>
          <w:szCs w:val="36"/>
        </w:rPr>
      </w:pPr>
      <w:r w:rsidRPr="00340465">
        <w:rPr>
          <w:sz w:val="36"/>
          <w:szCs w:val="36"/>
        </w:rPr>
        <w:t>7.3 State-Level Disparities</w:t>
      </w:r>
    </w:p>
    <w:p w14:paraId="7E973A37" w14:textId="77777777" w:rsidR="00F26482" w:rsidRDefault="00F913B6">
      <w:pPr>
        <w:spacing w:before="80" w:after="80" w:line="320" w:lineRule="auto"/>
        <w:jc w:val="both"/>
      </w:pPr>
      <w:r w:rsidRPr="00340465">
        <w:rPr>
          <w:sz w:val="32"/>
          <w:szCs w:val="32"/>
        </w:rPr>
        <w:t>The high productivity in Bihar (836 kg/</w:t>
      </w:r>
      <w:r w:rsidRPr="00340465">
        <w:rPr>
          <w:sz w:val="32"/>
          <w:szCs w:val="32"/>
        </w:rPr>
        <w:t xml:space="preserve">ha) versus Rajasthan's low productivity (204 kg/ha) for similar area suggests that state-level agro-climatic and institutional factors create vastly different outcomes. </w:t>
      </w:r>
      <w:r w:rsidRPr="00340465">
        <w:rPr>
          <w:sz w:val="32"/>
          <w:szCs w:val="32"/>
        </w:rPr>
        <w:lastRenderedPageBreak/>
        <w:t>Rajasthan's arid conditions make rainfed pulses highly vulnerable to moisture stress. B</w:t>
      </w:r>
      <w:r w:rsidRPr="00340465">
        <w:rPr>
          <w:sz w:val="32"/>
          <w:szCs w:val="32"/>
        </w:rPr>
        <w:t>y contrast, Bihar's humid Gangetic plains support better yields, particularly for lentil and pigeon pea</w:t>
      </w:r>
      <w:r>
        <w:t>.</w:t>
      </w:r>
    </w:p>
    <w:p w14:paraId="51EBEECA" w14:textId="77777777" w:rsidR="00340465" w:rsidRDefault="00340465">
      <w:pPr>
        <w:pStyle w:val="Heading2"/>
        <w:rPr>
          <w:sz w:val="36"/>
          <w:szCs w:val="36"/>
        </w:rPr>
      </w:pPr>
    </w:p>
    <w:p w14:paraId="0AA159DA" w14:textId="1B2768CB" w:rsidR="00F26482" w:rsidRPr="00340465" w:rsidRDefault="00F913B6">
      <w:pPr>
        <w:pStyle w:val="Heading2"/>
        <w:rPr>
          <w:sz w:val="36"/>
          <w:szCs w:val="36"/>
        </w:rPr>
      </w:pPr>
      <w:r w:rsidRPr="00340465">
        <w:rPr>
          <w:sz w:val="36"/>
          <w:szCs w:val="36"/>
        </w:rPr>
        <w:t>7.4 Karnataka's Pulse Economy</w:t>
      </w:r>
    </w:p>
    <w:p w14:paraId="6B00BC10" w14:textId="77777777" w:rsidR="00F26482" w:rsidRPr="00340465" w:rsidRDefault="00F913B6">
      <w:pPr>
        <w:spacing w:before="80" w:after="80" w:line="320" w:lineRule="auto"/>
        <w:jc w:val="both"/>
        <w:rPr>
          <w:sz w:val="32"/>
          <w:szCs w:val="32"/>
        </w:rPr>
      </w:pPr>
      <w:r w:rsidRPr="00340465">
        <w:rPr>
          <w:sz w:val="32"/>
          <w:szCs w:val="32"/>
        </w:rPr>
        <w:t xml:space="preserve">Karnataka's pulse area declined from 1,265 thousand ha in 2017–18 to 713 thousand ha in 2020–21 — a 44% reduction. This </w:t>
      </w:r>
      <w:r w:rsidRPr="00340465">
        <w:rPr>
          <w:sz w:val="32"/>
          <w:szCs w:val="32"/>
        </w:rPr>
        <w:t>is largely attributable to the expansion of irrigation infrastructure enabling farmers to shift to higher-value irrigated crops (paddy, cotton, sugarcane). This pattern is consistent across other states with improving irrigation access. The Government's MS</w:t>
      </w:r>
      <w:r w:rsidRPr="00340465">
        <w:rPr>
          <w:sz w:val="32"/>
          <w:szCs w:val="32"/>
        </w:rPr>
        <w:t>P increases (e.g., green gram MSP rose from Rs. 4,350 in 2014–15 to Rs. 7,755 in 2022–23) have partially arrested this decline.</w:t>
      </w:r>
    </w:p>
    <w:p w14:paraId="7410F495" w14:textId="77777777" w:rsidR="00340465" w:rsidRDefault="00340465">
      <w:pPr>
        <w:pStyle w:val="Heading2"/>
        <w:rPr>
          <w:sz w:val="36"/>
          <w:szCs w:val="36"/>
        </w:rPr>
      </w:pPr>
    </w:p>
    <w:p w14:paraId="163B90AD" w14:textId="63349A51" w:rsidR="00F26482" w:rsidRPr="00340465" w:rsidRDefault="00F913B6">
      <w:pPr>
        <w:pStyle w:val="Heading2"/>
        <w:rPr>
          <w:sz w:val="36"/>
          <w:szCs w:val="36"/>
        </w:rPr>
      </w:pPr>
      <w:r w:rsidRPr="00340465">
        <w:rPr>
          <w:sz w:val="36"/>
          <w:szCs w:val="36"/>
        </w:rPr>
        <w:t>7.5 Productivity Ceiling</w:t>
      </w:r>
    </w:p>
    <w:p w14:paraId="0629EED4" w14:textId="77777777" w:rsidR="00F26482" w:rsidRPr="00340465" w:rsidRDefault="00F913B6">
      <w:pPr>
        <w:spacing w:before="80" w:after="80" w:line="320" w:lineRule="auto"/>
        <w:jc w:val="both"/>
        <w:rPr>
          <w:sz w:val="32"/>
          <w:szCs w:val="32"/>
        </w:rPr>
      </w:pPr>
      <w:r w:rsidRPr="00340465">
        <w:rPr>
          <w:sz w:val="32"/>
          <w:szCs w:val="32"/>
        </w:rPr>
        <w:t>Despite improvements, India's average pulse productivity of 945 kg/ha remains far below the global bes</w:t>
      </w:r>
      <w:r w:rsidRPr="00340465">
        <w:rPr>
          <w:sz w:val="32"/>
          <w:szCs w:val="32"/>
        </w:rPr>
        <w:t>t — chickpea yields of 2,000–2,500 kg/ha are achievable in irrigated conditions in Australia and Canada. This yield gap represents the largest opportunity for improvement. Hybrid development, precision nutrition, improved pest management, and micro-irrigat</w:t>
      </w:r>
      <w:r w:rsidRPr="00340465">
        <w:rPr>
          <w:sz w:val="32"/>
          <w:szCs w:val="32"/>
        </w:rPr>
        <w:t>ion adoption hold the key to closing this gap.</w:t>
      </w:r>
    </w:p>
    <w:p w14:paraId="11BBF46A" w14:textId="77777777" w:rsidR="00F26482" w:rsidRDefault="00F913B6">
      <w:r>
        <w:br w:type="page"/>
      </w:r>
    </w:p>
    <w:p w14:paraId="729C3F3A" w14:textId="77777777" w:rsidR="00F26482" w:rsidRPr="00340465" w:rsidRDefault="00F913B6">
      <w:pPr>
        <w:pStyle w:val="Heading1"/>
        <w:rPr>
          <w:sz w:val="36"/>
          <w:szCs w:val="36"/>
        </w:rPr>
      </w:pPr>
      <w:r w:rsidRPr="00340465">
        <w:rPr>
          <w:sz w:val="36"/>
          <w:szCs w:val="36"/>
        </w:rPr>
        <w:lastRenderedPageBreak/>
        <w:t>8. Key Constraints in Pulse Production</w:t>
      </w:r>
    </w:p>
    <w:p w14:paraId="6F32812A" w14:textId="77777777" w:rsidR="00F26482" w:rsidRPr="00340465" w:rsidRDefault="00F26482">
      <w:pPr>
        <w:pBdr>
          <w:bottom w:val="single" w:sz="6" w:space="1" w:color="43A047"/>
        </w:pBdr>
        <w:spacing w:before="120" w:after="120"/>
        <w:rPr>
          <w:sz w:val="36"/>
          <w:szCs w:val="36"/>
        </w:rPr>
      </w:pPr>
    </w:p>
    <w:p w14:paraId="7F921413" w14:textId="77777777" w:rsidR="00F26482" w:rsidRPr="00340465" w:rsidRDefault="00F913B6">
      <w:pPr>
        <w:pStyle w:val="Heading2"/>
        <w:rPr>
          <w:sz w:val="36"/>
          <w:szCs w:val="36"/>
        </w:rPr>
      </w:pPr>
      <w:r w:rsidRPr="00340465">
        <w:rPr>
          <w:sz w:val="36"/>
          <w:szCs w:val="36"/>
        </w:rPr>
        <w:t>8.1 Climatic and Environmental</w:t>
      </w:r>
    </w:p>
    <w:p w14:paraId="22192BCB" w14:textId="77777777" w:rsidR="00F26482" w:rsidRPr="00340465" w:rsidRDefault="00F913B6">
      <w:pPr>
        <w:pStyle w:val="ListParagraph"/>
        <w:numPr>
          <w:ilvl w:val="0"/>
          <w:numId w:val="2"/>
        </w:numPr>
        <w:spacing w:before="40" w:after="40"/>
        <w:rPr>
          <w:sz w:val="32"/>
          <w:szCs w:val="32"/>
        </w:rPr>
      </w:pPr>
      <w:r w:rsidRPr="00340465">
        <w:rPr>
          <w:sz w:val="32"/>
          <w:szCs w:val="32"/>
        </w:rPr>
        <w:t>Drought and water scarcity — over 85% of pulse area is rainfed</w:t>
      </w:r>
    </w:p>
    <w:p w14:paraId="3AB1CD35" w14:textId="77777777" w:rsidR="00F26482" w:rsidRPr="00340465" w:rsidRDefault="00F913B6">
      <w:pPr>
        <w:pStyle w:val="ListParagraph"/>
        <w:numPr>
          <w:ilvl w:val="0"/>
          <w:numId w:val="2"/>
        </w:numPr>
        <w:spacing w:before="40" w:after="40"/>
        <w:rPr>
          <w:sz w:val="32"/>
          <w:szCs w:val="32"/>
        </w:rPr>
      </w:pPr>
      <w:r w:rsidRPr="00340465">
        <w:rPr>
          <w:sz w:val="32"/>
          <w:szCs w:val="32"/>
        </w:rPr>
        <w:t>Terminal heat stress during grain fill in Rabi season</w:t>
      </w:r>
    </w:p>
    <w:p w14:paraId="521A4883" w14:textId="77777777" w:rsidR="00F26482" w:rsidRPr="00340465" w:rsidRDefault="00F913B6">
      <w:pPr>
        <w:pStyle w:val="ListParagraph"/>
        <w:numPr>
          <w:ilvl w:val="0"/>
          <w:numId w:val="2"/>
        </w:numPr>
        <w:spacing w:before="40" w:after="40"/>
        <w:rPr>
          <w:sz w:val="32"/>
          <w:szCs w:val="32"/>
        </w:rPr>
      </w:pPr>
      <w:r w:rsidRPr="00340465">
        <w:rPr>
          <w:sz w:val="32"/>
          <w:szCs w:val="32"/>
        </w:rPr>
        <w:t>Erratic and increas</w:t>
      </w:r>
      <w:r w:rsidRPr="00340465">
        <w:rPr>
          <w:sz w:val="32"/>
          <w:szCs w:val="32"/>
        </w:rPr>
        <w:t>ingly unpredictable monsoon patterns (climate change impact)</w:t>
      </w:r>
    </w:p>
    <w:p w14:paraId="555CB6C2" w14:textId="77777777" w:rsidR="00F26482" w:rsidRPr="00340465" w:rsidRDefault="00F913B6">
      <w:pPr>
        <w:pStyle w:val="ListParagraph"/>
        <w:numPr>
          <w:ilvl w:val="0"/>
          <w:numId w:val="2"/>
        </w:numPr>
        <w:spacing w:before="40" w:after="40"/>
        <w:rPr>
          <w:sz w:val="32"/>
          <w:szCs w:val="32"/>
        </w:rPr>
      </w:pPr>
      <w:r w:rsidRPr="00340465">
        <w:rPr>
          <w:sz w:val="32"/>
          <w:szCs w:val="32"/>
        </w:rPr>
        <w:t>Flooding and waterlogging in eastern India pulse belts</w:t>
      </w:r>
    </w:p>
    <w:p w14:paraId="60DC2344" w14:textId="77777777" w:rsidR="00F26482" w:rsidRPr="00340465" w:rsidRDefault="00F913B6">
      <w:pPr>
        <w:pStyle w:val="ListParagraph"/>
        <w:numPr>
          <w:ilvl w:val="0"/>
          <w:numId w:val="2"/>
        </w:numPr>
        <w:spacing w:before="40" w:after="40"/>
        <w:rPr>
          <w:sz w:val="32"/>
          <w:szCs w:val="32"/>
        </w:rPr>
      </w:pPr>
      <w:r w:rsidRPr="00340465">
        <w:rPr>
          <w:sz w:val="32"/>
          <w:szCs w:val="32"/>
        </w:rPr>
        <w:t>Soil salinity and alkalinity in arid/semi-arid zones</w:t>
      </w:r>
    </w:p>
    <w:p w14:paraId="0EF527E8" w14:textId="77777777" w:rsidR="00340465" w:rsidRDefault="00340465">
      <w:pPr>
        <w:pStyle w:val="Heading2"/>
        <w:rPr>
          <w:sz w:val="36"/>
          <w:szCs w:val="36"/>
        </w:rPr>
      </w:pPr>
    </w:p>
    <w:p w14:paraId="7841CC07" w14:textId="3D7364F7" w:rsidR="00F26482" w:rsidRPr="00340465" w:rsidRDefault="00F913B6">
      <w:pPr>
        <w:pStyle w:val="Heading2"/>
        <w:rPr>
          <w:sz w:val="36"/>
          <w:szCs w:val="36"/>
        </w:rPr>
      </w:pPr>
      <w:r w:rsidRPr="00340465">
        <w:rPr>
          <w:sz w:val="36"/>
          <w:szCs w:val="36"/>
        </w:rPr>
        <w:t>8.2 Agronomic Constraints</w:t>
      </w:r>
    </w:p>
    <w:p w14:paraId="0F3D3111" w14:textId="77777777" w:rsidR="00F26482" w:rsidRPr="00340465" w:rsidRDefault="00F913B6">
      <w:pPr>
        <w:pStyle w:val="ListParagraph"/>
        <w:numPr>
          <w:ilvl w:val="0"/>
          <w:numId w:val="2"/>
        </w:numPr>
        <w:spacing w:before="40" w:after="40"/>
        <w:rPr>
          <w:sz w:val="32"/>
          <w:szCs w:val="32"/>
        </w:rPr>
      </w:pPr>
      <w:r w:rsidRPr="00340465">
        <w:rPr>
          <w:sz w:val="32"/>
          <w:szCs w:val="32"/>
        </w:rPr>
        <w:t xml:space="preserve">Low adoption of high-yielding varieties (many farmers still </w:t>
      </w:r>
      <w:r w:rsidRPr="00340465">
        <w:rPr>
          <w:sz w:val="32"/>
          <w:szCs w:val="32"/>
        </w:rPr>
        <w:t>use farm-saved seed)</w:t>
      </w:r>
    </w:p>
    <w:p w14:paraId="39900ADB" w14:textId="77777777" w:rsidR="00F26482" w:rsidRPr="00340465" w:rsidRDefault="00F913B6">
      <w:pPr>
        <w:pStyle w:val="ListParagraph"/>
        <w:numPr>
          <w:ilvl w:val="0"/>
          <w:numId w:val="2"/>
        </w:numPr>
        <w:spacing w:before="40" w:after="40"/>
        <w:rPr>
          <w:sz w:val="32"/>
          <w:szCs w:val="32"/>
        </w:rPr>
      </w:pPr>
      <w:r w:rsidRPr="00340465">
        <w:rPr>
          <w:sz w:val="32"/>
          <w:szCs w:val="32"/>
        </w:rPr>
        <w:t>Poor seed replacement rates — often below 20% for pulses</w:t>
      </w:r>
    </w:p>
    <w:p w14:paraId="65FD3771" w14:textId="77777777" w:rsidR="00F26482" w:rsidRPr="00340465" w:rsidRDefault="00F913B6">
      <w:pPr>
        <w:pStyle w:val="ListParagraph"/>
        <w:numPr>
          <w:ilvl w:val="0"/>
          <w:numId w:val="2"/>
        </w:numPr>
        <w:spacing w:before="40" w:after="40"/>
        <w:rPr>
          <w:sz w:val="32"/>
          <w:szCs w:val="32"/>
        </w:rPr>
      </w:pPr>
      <w:r w:rsidRPr="00340465">
        <w:rPr>
          <w:sz w:val="32"/>
          <w:szCs w:val="32"/>
        </w:rPr>
        <w:t>Wilt, root-rot, yellow mosaic virus — major disease burdens</w:t>
      </w:r>
    </w:p>
    <w:p w14:paraId="3E44D99F" w14:textId="77777777" w:rsidR="00F26482" w:rsidRPr="00340465" w:rsidRDefault="00F913B6">
      <w:pPr>
        <w:pStyle w:val="ListParagraph"/>
        <w:numPr>
          <w:ilvl w:val="0"/>
          <w:numId w:val="2"/>
        </w:numPr>
        <w:spacing w:before="40" w:after="40"/>
        <w:rPr>
          <w:sz w:val="32"/>
          <w:szCs w:val="32"/>
        </w:rPr>
      </w:pPr>
      <w:r w:rsidRPr="00340465">
        <w:rPr>
          <w:sz w:val="32"/>
          <w:szCs w:val="32"/>
        </w:rPr>
        <w:t>Pod borer (Helicoverpa armigera) — most damaging pest in chickpea</w:t>
      </w:r>
    </w:p>
    <w:p w14:paraId="725D6DFE" w14:textId="77777777" w:rsidR="00F26482" w:rsidRPr="00340465" w:rsidRDefault="00F913B6">
      <w:pPr>
        <w:pStyle w:val="ListParagraph"/>
        <w:numPr>
          <w:ilvl w:val="0"/>
          <w:numId w:val="2"/>
        </w:numPr>
        <w:spacing w:before="40" w:after="40"/>
        <w:rPr>
          <w:sz w:val="32"/>
          <w:szCs w:val="32"/>
        </w:rPr>
      </w:pPr>
      <w:r w:rsidRPr="00340465">
        <w:rPr>
          <w:sz w:val="32"/>
          <w:szCs w:val="32"/>
        </w:rPr>
        <w:t>Post-harvest losses of 10–15% due to inadequate stor</w:t>
      </w:r>
      <w:r w:rsidRPr="00340465">
        <w:rPr>
          <w:sz w:val="32"/>
          <w:szCs w:val="32"/>
        </w:rPr>
        <w:t>age infrastructure</w:t>
      </w:r>
    </w:p>
    <w:p w14:paraId="0551A330" w14:textId="77777777" w:rsidR="00F26482" w:rsidRPr="00340465" w:rsidRDefault="00F913B6">
      <w:pPr>
        <w:pStyle w:val="ListParagraph"/>
        <w:numPr>
          <w:ilvl w:val="0"/>
          <w:numId w:val="2"/>
        </w:numPr>
        <w:spacing w:before="40" w:after="40"/>
        <w:rPr>
          <w:sz w:val="32"/>
          <w:szCs w:val="32"/>
        </w:rPr>
      </w:pPr>
      <w:r w:rsidRPr="00340465">
        <w:rPr>
          <w:sz w:val="32"/>
          <w:szCs w:val="32"/>
        </w:rPr>
        <w:t>Low mechanization, especially for harvesting and threshing</w:t>
      </w:r>
    </w:p>
    <w:p w14:paraId="5B045566" w14:textId="77777777" w:rsidR="00340465" w:rsidRDefault="00340465">
      <w:pPr>
        <w:pStyle w:val="Heading2"/>
        <w:rPr>
          <w:sz w:val="36"/>
          <w:szCs w:val="36"/>
        </w:rPr>
      </w:pPr>
    </w:p>
    <w:p w14:paraId="27EE09EF" w14:textId="1673294E" w:rsidR="00F26482" w:rsidRPr="00340465" w:rsidRDefault="00F913B6">
      <w:pPr>
        <w:pStyle w:val="Heading2"/>
        <w:rPr>
          <w:sz w:val="36"/>
          <w:szCs w:val="36"/>
        </w:rPr>
      </w:pPr>
      <w:r w:rsidRPr="00340465">
        <w:rPr>
          <w:sz w:val="36"/>
          <w:szCs w:val="36"/>
        </w:rPr>
        <w:t>8.3 Economic Constraints</w:t>
      </w:r>
    </w:p>
    <w:p w14:paraId="71FFD0B7" w14:textId="77777777" w:rsidR="00F26482" w:rsidRDefault="00F913B6">
      <w:pPr>
        <w:pStyle w:val="ListParagraph"/>
        <w:numPr>
          <w:ilvl w:val="0"/>
          <w:numId w:val="2"/>
        </w:numPr>
        <w:spacing w:before="40" w:after="40"/>
      </w:pPr>
      <w:r>
        <w:t>High price volatility creating income risk for farmers</w:t>
      </w:r>
    </w:p>
    <w:p w14:paraId="7DF6F3D6" w14:textId="77777777" w:rsidR="00F26482" w:rsidRPr="00340465" w:rsidRDefault="00F913B6">
      <w:pPr>
        <w:pStyle w:val="ListParagraph"/>
        <w:numPr>
          <w:ilvl w:val="0"/>
          <w:numId w:val="2"/>
        </w:numPr>
        <w:spacing w:before="40" w:after="40"/>
        <w:rPr>
          <w:sz w:val="32"/>
          <w:szCs w:val="32"/>
        </w:rPr>
      </w:pPr>
      <w:r w:rsidRPr="00340465">
        <w:rPr>
          <w:sz w:val="32"/>
          <w:szCs w:val="32"/>
        </w:rPr>
        <w:t>Weak procurement infrastructure — MSP often does not reach farmers</w:t>
      </w:r>
    </w:p>
    <w:p w14:paraId="05F56696" w14:textId="77777777" w:rsidR="00F26482" w:rsidRPr="00340465" w:rsidRDefault="00F913B6">
      <w:pPr>
        <w:pStyle w:val="ListParagraph"/>
        <w:numPr>
          <w:ilvl w:val="0"/>
          <w:numId w:val="2"/>
        </w:numPr>
        <w:spacing w:before="40" w:after="40"/>
        <w:rPr>
          <w:sz w:val="32"/>
          <w:szCs w:val="32"/>
        </w:rPr>
      </w:pPr>
      <w:r w:rsidRPr="00340465">
        <w:rPr>
          <w:sz w:val="32"/>
          <w:szCs w:val="32"/>
        </w:rPr>
        <w:t>Competition from cheaper impor</w:t>
      </w:r>
      <w:r w:rsidRPr="00340465">
        <w:rPr>
          <w:sz w:val="32"/>
          <w:szCs w:val="32"/>
        </w:rPr>
        <w:t>ted pulses (especially Canadian lentils)</w:t>
      </w:r>
    </w:p>
    <w:p w14:paraId="326D3620" w14:textId="77777777" w:rsidR="00F26482" w:rsidRPr="00340465" w:rsidRDefault="00F913B6">
      <w:pPr>
        <w:pStyle w:val="ListParagraph"/>
        <w:numPr>
          <w:ilvl w:val="0"/>
          <w:numId w:val="2"/>
        </w:numPr>
        <w:spacing w:before="40" w:after="40"/>
        <w:rPr>
          <w:sz w:val="32"/>
          <w:szCs w:val="32"/>
        </w:rPr>
      </w:pPr>
      <w:r w:rsidRPr="00340465">
        <w:rPr>
          <w:sz w:val="32"/>
          <w:szCs w:val="32"/>
        </w:rPr>
        <w:t>High input costs relative to realized market prices</w:t>
      </w:r>
    </w:p>
    <w:p w14:paraId="22C234DB" w14:textId="77777777" w:rsidR="00F26482" w:rsidRPr="00340465" w:rsidRDefault="00F913B6">
      <w:pPr>
        <w:pStyle w:val="Heading2"/>
        <w:rPr>
          <w:sz w:val="36"/>
          <w:szCs w:val="36"/>
        </w:rPr>
      </w:pPr>
      <w:r w:rsidRPr="00340465">
        <w:rPr>
          <w:sz w:val="36"/>
          <w:szCs w:val="36"/>
        </w:rPr>
        <w:lastRenderedPageBreak/>
        <w:t>8.4 Institutional Constraints</w:t>
      </w:r>
    </w:p>
    <w:p w14:paraId="0F727720" w14:textId="77777777" w:rsidR="00F26482" w:rsidRPr="00340465" w:rsidRDefault="00F913B6">
      <w:pPr>
        <w:pStyle w:val="ListParagraph"/>
        <w:numPr>
          <w:ilvl w:val="0"/>
          <w:numId w:val="2"/>
        </w:numPr>
        <w:spacing w:before="40" w:after="40"/>
        <w:rPr>
          <w:sz w:val="32"/>
          <w:szCs w:val="32"/>
        </w:rPr>
      </w:pPr>
      <w:r w:rsidRPr="00340465">
        <w:rPr>
          <w:sz w:val="32"/>
          <w:szCs w:val="32"/>
        </w:rPr>
        <w:t>Extension service reach is inadequate in tribal and remote pulse-growing areas</w:t>
      </w:r>
    </w:p>
    <w:p w14:paraId="3550B7A1" w14:textId="77777777" w:rsidR="00F26482" w:rsidRPr="00340465" w:rsidRDefault="00F913B6">
      <w:pPr>
        <w:pStyle w:val="ListParagraph"/>
        <w:numPr>
          <w:ilvl w:val="0"/>
          <w:numId w:val="2"/>
        </w:numPr>
        <w:spacing w:before="40" w:after="40"/>
        <w:rPr>
          <w:sz w:val="32"/>
          <w:szCs w:val="32"/>
        </w:rPr>
      </w:pPr>
      <w:r w:rsidRPr="00340465">
        <w:rPr>
          <w:sz w:val="32"/>
          <w:szCs w:val="32"/>
        </w:rPr>
        <w:t xml:space="preserve">Credit availability is limited for small and marginal </w:t>
      </w:r>
      <w:r w:rsidRPr="00340465">
        <w:rPr>
          <w:sz w:val="32"/>
          <w:szCs w:val="32"/>
        </w:rPr>
        <w:t>pulse farmers</w:t>
      </w:r>
    </w:p>
    <w:p w14:paraId="74A16D62" w14:textId="77777777" w:rsidR="00F26482" w:rsidRDefault="00F913B6">
      <w:pPr>
        <w:pStyle w:val="ListParagraph"/>
        <w:numPr>
          <w:ilvl w:val="0"/>
          <w:numId w:val="2"/>
        </w:numPr>
        <w:spacing w:before="40" w:after="40"/>
        <w:rPr>
          <w:sz w:val="32"/>
          <w:szCs w:val="32"/>
        </w:rPr>
      </w:pPr>
      <w:r w:rsidRPr="00340465">
        <w:rPr>
          <w:sz w:val="32"/>
          <w:szCs w:val="32"/>
        </w:rPr>
        <w:t>Crop insurance enrollment remains low for pulses</w:t>
      </w:r>
    </w:p>
    <w:p w14:paraId="015F0BA0" w14:textId="77777777" w:rsidR="00340465" w:rsidRDefault="00340465" w:rsidP="00340465">
      <w:pPr>
        <w:pStyle w:val="ListParagraph"/>
        <w:spacing w:before="40" w:after="40"/>
        <w:ind w:left="720"/>
        <w:rPr>
          <w:sz w:val="32"/>
          <w:szCs w:val="32"/>
        </w:rPr>
      </w:pPr>
    </w:p>
    <w:p w14:paraId="5F5045AF" w14:textId="77777777" w:rsidR="00340465" w:rsidRPr="00340465" w:rsidRDefault="00340465" w:rsidP="00340465">
      <w:pPr>
        <w:pStyle w:val="ListParagraph"/>
        <w:spacing w:before="40" w:after="40"/>
        <w:ind w:left="720"/>
        <w:rPr>
          <w:sz w:val="32"/>
          <w:szCs w:val="32"/>
        </w:rPr>
      </w:pPr>
    </w:p>
    <w:p w14:paraId="20BCD76B" w14:textId="3758C5D2" w:rsidR="00F26482" w:rsidRPr="00340465" w:rsidRDefault="00F913B6" w:rsidP="00340465">
      <w:pPr>
        <w:rPr>
          <w:sz w:val="36"/>
          <w:szCs w:val="36"/>
        </w:rPr>
      </w:pPr>
      <w:r w:rsidRPr="00340465">
        <w:rPr>
          <w:b/>
          <w:bCs/>
          <w:color w:val="1B5E20"/>
          <w:sz w:val="36"/>
          <w:szCs w:val="36"/>
        </w:rPr>
        <w:t>9. Improvement of Pulse Production in India</w:t>
      </w:r>
    </w:p>
    <w:p w14:paraId="07A0F0D4" w14:textId="77777777" w:rsidR="00F26482" w:rsidRDefault="00F26482">
      <w:pPr>
        <w:pBdr>
          <w:bottom w:val="single" w:sz="6" w:space="1" w:color="43A047"/>
        </w:pBdr>
        <w:spacing w:before="120" w:after="120"/>
      </w:pPr>
    </w:p>
    <w:p w14:paraId="44439708" w14:textId="77777777" w:rsidR="00F26482" w:rsidRPr="00340465" w:rsidRDefault="00F913B6">
      <w:pPr>
        <w:pStyle w:val="Heading2"/>
        <w:rPr>
          <w:sz w:val="36"/>
          <w:szCs w:val="36"/>
        </w:rPr>
      </w:pPr>
      <w:r w:rsidRPr="00340465">
        <w:rPr>
          <w:sz w:val="36"/>
          <w:szCs w:val="36"/>
        </w:rPr>
        <w:t>9.1 Government Initiatives</w:t>
      </w:r>
    </w:p>
    <w:p w14:paraId="7005F993" w14:textId="77777777" w:rsidR="00F26482" w:rsidRPr="00340465" w:rsidRDefault="00F913B6">
      <w:pPr>
        <w:spacing w:before="80" w:after="80" w:line="320" w:lineRule="auto"/>
        <w:rPr>
          <w:sz w:val="32"/>
          <w:szCs w:val="32"/>
        </w:rPr>
      </w:pPr>
      <w:r w:rsidRPr="00340465">
        <w:rPr>
          <w:sz w:val="32"/>
          <w:szCs w:val="32"/>
        </w:rPr>
        <w:t>The Government of India has implemented a comprehensive suite of programs to boost pulse production:</w:t>
      </w:r>
    </w:p>
    <w:p w14:paraId="30447D48" w14:textId="77777777" w:rsidR="00F26482" w:rsidRPr="00340465" w:rsidRDefault="00F26482">
      <w:pPr>
        <w:spacing w:before="60" w:after="60"/>
        <w:rPr>
          <w:sz w:val="32"/>
          <w:szCs w:val="32"/>
        </w:rPr>
      </w:pPr>
    </w:p>
    <w:p w14:paraId="4E86F6D1" w14:textId="77777777" w:rsidR="00F26482" w:rsidRPr="00340465" w:rsidRDefault="00F913B6">
      <w:pPr>
        <w:pStyle w:val="ListParagraph"/>
        <w:numPr>
          <w:ilvl w:val="0"/>
          <w:numId w:val="3"/>
        </w:numPr>
        <w:spacing w:before="40" w:after="40"/>
        <w:rPr>
          <w:sz w:val="32"/>
          <w:szCs w:val="32"/>
        </w:rPr>
      </w:pPr>
      <w:r w:rsidRPr="00340465">
        <w:rPr>
          <w:sz w:val="32"/>
          <w:szCs w:val="32"/>
        </w:rPr>
        <w:t xml:space="preserve">National Food </w:t>
      </w:r>
      <w:r w:rsidRPr="00340465">
        <w:rPr>
          <w:sz w:val="32"/>
          <w:szCs w:val="32"/>
        </w:rPr>
        <w:t>Security Mission (NFSM)-Pulses: Launched in 2007–08, this flagship program supports seed distribution, cluster demonstrations, farm machinery, and productivity-enhancing inputs. Over 14 lakh demonstrations were conducted between 2014–2022.</w:t>
      </w:r>
    </w:p>
    <w:p w14:paraId="2AB78A97" w14:textId="77777777" w:rsidR="00F26482" w:rsidRPr="00340465" w:rsidRDefault="00F913B6">
      <w:pPr>
        <w:pStyle w:val="ListParagraph"/>
        <w:numPr>
          <w:ilvl w:val="0"/>
          <w:numId w:val="3"/>
        </w:numPr>
        <w:spacing w:before="40" w:after="40"/>
        <w:rPr>
          <w:sz w:val="32"/>
          <w:szCs w:val="32"/>
        </w:rPr>
      </w:pPr>
      <w:r w:rsidRPr="00340465">
        <w:rPr>
          <w:sz w:val="32"/>
          <w:szCs w:val="32"/>
        </w:rPr>
        <w:t>Pradhan Mantri K</w:t>
      </w:r>
      <w:r w:rsidRPr="00340465">
        <w:rPr>
          <w:sz w:val="32"/>
          <w:szCs w:val="32"/>
        </w:rPr>
        <w:t>rishi Sinchayee Yojana (PMKSY): Focuses on Har Khet Ko Pani (water to every field) and More Crop Per Drop — both directly relevant to pulse irrigation.</w:t>
      </w:r>
    </w:p>
    <w:p w14:paraId="5E4C9473" w14:textId="77777777" w:rsidR="00F26482" w:rsidRPr="00340465" w:rsidRDefault="00F913B6">
      <w:pPr>
        <w:pStyle w:val="ListParagraph"/>
        <w:numPr>
          <w:ilvl w:val="0"/>
          <w:numId w:val="3"/>
        </w:numPr>
        <w:spacing w:before="40" w:after="40"/>
        <w:rPr>
          <w:sz w:val="32"/>
          <w:szCs w:val="32"/>
        </w:rPr>
      </w:pPr>
      <w:r w:rsidRPr="00340465">
        <w:rPr>
          <w:sz w:val="32"/>
          <w:szCs w:val="32"/>
        </w:rPr>
        <w:t>Pradhan Mantri Fasal Bima Yojana (PMFBY): Provides comprehensive crop insurance covering sowing failure,</w:t>
      </w:r>
      <w:r w:rsidRPr="00340465">
        <w:rPr>
          <w:sz w:val="32"/>
          <w:szCs w:val="32"/>
        </w:rPr>
        <w:t xml:space="preserve"> mid-season adversity, and post-harvest losses for pulse farmers.</w:t>
      </w:r>
    </w:p>
    <w:p w14:paraId="3AE7F890" w14:textId="77777777" w:rsidR="00F26482" w:rsidRPr="00340465" w:rsidRDefault="00F913B6">
      <w:pPr>
        <w:pStyle w:val="ListParagraph"/>
        <w:numPr>
          <w:ilvl w:val="0"/>
          <w:numId w:val="3"/>
        </w:numPr>
        <w:spacing w:before="40" w:after="40"/>
        <w:rPr>
          <w:sz w:val="32"/>
          <w:szCs w:val="32"/>
        </w:rPr>
      </w:pPr>
      <w:r w:rsidRPr="00340465">
        <w:rPr>
          <w:sz w:val="32"/>
          <w:szCs w:val="32"/>
        </w:rPr>
        <w:t>Minimum Support Price (MSP): Regular MSP revisions for all major pulses provide price assurance. Procurement through NAFED and state agencies ensures remunerative prices reach farmers.</w:t>
      </w:r>
    </w:p>
    <w:p w14:paraId="70377EA8" w14:textId="77777777" w:rsidR="00F26482" w:rsidRPr="00340465" w:rsidRDefault="00F913B6">
      <w:pPr>
        <w:pStyle w:val="ListParagraph"/>
        <w:numPr>
          <w:ilvl w:val="0"/>
          <w:numId w:val="3"/>
        </w:numPr>
        <w:spacing w:before="40" w:after="40"/>
        <w:rPr>
          <w:sz w:val="32"/>
          <w:szCs w:val="32"/>
        </w:rPr>
      </w:pPr>
      <w:r w:rsidRPr="00340465">
        <w:rPr>
          <w:sz w:val="32"/>
          <w:szCs w:val="32"/>
        </w:rPr>
        <w:lastRenderedPageBreak/>
        <w:t>150 S</w:t>
      </w:r>
      <w:r w:rsidRPr="00340465">
        <w:rPr>
          <w:sz w:val="32"/>
          <w:szCs w:val="32"/>
        </w:rPr>
        <w:t>eed Hubs on Pulses: Established under NFSM to multiply and distribute breeder/foundation seed of improved varieties at scale.</w:t>
      </w:r>
    </w:p>
    <w:p w14:paraId="1C02E4C6" w14:textId="77777777" w:rsidR="00F26482" w:rsidRPr="00340465" w:rsidRDefault="00F913B6">
      <w:pPr>
        <w:pStyle w:val="ListParagraph"/>
        <w:numPr>
          <w:ilvl w:val="0"/>
          <w:numId w:val="3"/>
        </w:numPr>
        <w:spacing w:before="40" w:after="40"/>
        <w:rPr>
          <w:sz w:val="32"/>
          <w:szCs w:val="32"/>
        </w:rPr>
      </w:pPr>
      <w:r w:rsidRPr="00340465">
        <w:rPr>
          <w:sz w:val="32"/>
          <w:szCs w:val="32"/>
        </w:rPr>
        <w:t>Rashtriya Krishi Vikas Yojana (RKVY): Provides flexible funding to states for pulse production programs, infrastructure, and marke</w:t>
      </w:r>
      <w:r w:rsidRPr="00340465">
        <w:rPr>
          <w:sz w:val="32"/>
          <w:szCs w:val="32"/>
        </w:rPr>
        <w:t>t linkages.</w:t>
      </w:r>
    </w:p>
    <w:p w14:paraId="5996712A" w14:textId="77777777" w:rsidR="00340465" w:rsidRDefault="00340465">
      <w:pPr>
        <w:pStyle w:val="Heading2"/>
        <w:rPr>
          <w:sz w:val="36"/>
          <w:szCs w:val="36"/>
        </w:rPr>
      </w:pPr>
    </w:p>
    <w:p w14:paraId="360F4F94" w14:textId="154A2C69" w:rsidR="00F26482" w:rsidRPr="00340465" w:rsidRDefault="00F913B6">
      <w:pPr>
        <w:pStyle w:val="Heading2"/>
        <w:rPr>
          <w:sz w:val="36"/>
          <w:szCs w:val="36"/>
        </w:rPr>
      </w:pPr>
      <w:r w:rsidRPr="00340465">
        <w:rPr>
          <w:sz w:val="36"/>
          <w:szCs w:val="36"/>
        </w:rPr>
        <w:t>9.2 Research Contributions</w:t>
      </w:r>
    </w:p>
    <w:p w14:paraId="046CBDD5" w14:textId="77777777" w:rsidR="00F26482" w:rsidRPr="00340465" w:rsidRDefault="00F913B6">
      <w:pPr>
        <w:spacing w:before="80" w:after="80" w:line="320" w:lineRule="auto"/>
        <w:rPr>
          <w:sz w:val="32"/>
          <w:szCs w:val="32"/>
        </w:rPr>
      </w:pPr>
      <w:r w:rsidRPr="00340465">
        <w:rPr>
          <w:sz w:val="32"/>
          <w:szCs w:val="32"/>
        </w:rPr>
        <w:t>ICAR, through its network of All-India Coordinated Research Projects (AICRPs) on pulses, has released numerous improved varieties with enhanced yield potential, disease resistance, and climate resilience. Key release</w:t>
      </w:r>
      <w:r w:rsidRPr="00340465">
        <w:rPr>
          <w:sz w:val="32"/>
          <w:szCs w:val="32"/>
        </w:rPr>
        <w:t>s include:</w:t>
      </w:r>
    </w:p>
    <w:p w14:paraId="5ABB386B" w14:textId="77777777" w:rsidR="00F26482" w:rsidRPr="00340465" w:rsidRDefault="00F913B6">
      <w:pPr>
        <w:pStyle w:val="ListParagraph"/>
        <w:numPr>
          <w:ilvl w:val="0"/>
          <w:numId w:val="2"/>
        </w:numPr>
        <w:spacing w:before="40" w:after="40"/>
        <w:rPr>
          <w:sz w:val="32"/>
          <w:szCs w:val="32"/>
        </w:rPr>
      </w:pPr>
      <w:r w:rsidRPr="00340465">
        <w:rPr>
          <w:sz w:val="32"/>
          <w:szCs w:val="32"/>
        </w:rPr>
        <w:t>JG-14 chickpea: Heat-tolerant variety with 20% higher yield than checks</w:t>
      </w:r>
    </w:p>
    <w:p w14:paraId="5B7048DF" w14:textId="77777777" w:rsidR="00F26482" w:rsidRPr="00340465" w:rsidRDefault="00F913B6">
      <w:pPr>
        <w:pStyle w:val="ListParagraph"/>
        <w:numPr>
          <w:ilvl w:val="0"/>
          <w:numId w:val="2"/>
        </w:numPr>
        <w:spacing w:before="40" w:after="40"/>
        <w:rPr>
          <w:sz w:val="32"/>
          <w:szCs w:val="32"/>
        </w:rPr>
      </w:pPr>
      <w:r w:rsidRPr="00340465">
        <w:rPr>
          <w:sz w:val="32"/>
          <w:szCs w:val="32"/>
        </w:rPr>
        <w:t>ICPL 87119 (Asha) pigeon pea: Wilt-resistant, high-yielding variety</w:t>
      </w:r>
    </w:p>
    <w:p w14:paraId="7DA87158" w14:textId="77777777" w:rsidR="00F26482" w:rsidRPr="00340465" w:rsidRDefault="00F913B6">
      <w:pPr>
        <w:pStyle w:val="ListParagraph"/>
        <w:numPr>
          <w:ilvl w:val="0"/>
          <w:numId w:val="2"/>
        </w:numPr>
        <w:spacing w:before="40" w:after="40"/>
        <w:rPr>
          <w:sz w:val="32"/>
          <w:szCs w:val="32"/>
        </w:rPr>
      </w:pPr>
      <w:r w:rsidRPr="00340465">
        <w:rPr>
          <w:sz w:val="32"/>
          <w:szCs w:val="32"/>
        </w:rPr>
        <w:t>HUM-1 black gram: MYMV-resistant, short-duration variety for rice fallows</w:t>
      </w:r>
    </w:p>
    <w:p w14:paraId="4211311C" w14:textId="77777777" w:rsidR="00F26482" w:rsidRPr="00340465" w:rsidRDefault="00F913B6">
      <w:pPr>
        <w:pStyle w:val="ListParagraph"/>
        <w:numPr>
          <w:ilvl w:val="0"/>
          <w:numId w:val="2"/>
        </w:numPr>
        <w:spacing w:before="40" w:after="40"/>
        <w:rPr>
          <w:sz w:val="32"/>
          <w:szCs w:val="32"/>
        </w:rPr>
      </w:pPr>
      <w:r w:rsidRPr="00340465">
        <w:rPr>
          <w:sz w:val="32"/>
          <w:szCs w:val="32"/>
        </w:rPr>
        <w:t>Pant Lentil-4: Cold-tolerant, e</w:t>
      </w:r>
      <w:r w:rsidRPr="00340465">
        <w:rPr>
          <w:sz w:val="32"/>
          <w:szCs w:val="32"/>
        </w:rPr>
        <w:t>arly-maturing lentil for hill regions</w:t>
      </w:r>
    </w:p>
    <w:p w14:paraId="2895C7A1" w14:textId="77777777" w:rsidR="00F26482" w:rsidRPr="00340465" w:rsidRDefault="00F913B6">
      <w:pPr>
        <w:pStyle w:val="Heading2"/>
        <w:rPr>
          <w:sz w:val="36"/>
          <w:szCs w:val="36"/>
        </w:rPr>
      </w:pPr>
      <w:r w:rsidRPr="00340465">
        <w:rPr>
          <w:sz w:val="36"/>
          <w:szCs w:val="36"/>
        </w:rPr>
        <w:t>9.3 Agronomic Best Practices</w:t>
      </w:r>
    </w:p>
    <w:p w14:paraId="151837C5" w14:textId="77777777" w:rsidR="00F26482" w:rsidRPr="00340465" w:rsidRDefault="00F913B6">
      <w:pPr>
        <w:pStyle w:val="ListParagraph"/>
        <w:numPr>
          <w:ilvl w:val="0"/>
          <w:numId w:val="2"/>
        </w:numPr>
        <w:spacing w:before="40" w:after="40"/>
        <w:rPr>
          <w:sz w:val="32"/>
          <w:szCs w:val="32"/>
        </w:rPr>
      </w:pPr>
      <w:r w:rsidRPr="00340465">
        <w:rPr>
          <w:sz w:val="32"/>
          <w:szCs w:val="32"/>
        </w:rPr>
        <w:t>Rhizobium biofertilizer seed treatment — saves 20–30 kg/ha chemical N</w:t>
      </w:r>
    </w:p>
    <w:p w14:paraId="5D203098" w14:textId="77777777" w:rsidR="00F26482" w:rsidRPr="00340465" w:rsidRDefault="00F913B6">
      <w:pPr>
        <w:pStyle w:val="ListParagraph"/>
        <w:numPr>
          <w:ilvl w:val="0"/>
          <w:numId w:val="2"/>
        </w:numPr>
        <w:spacing w:before="40" w:after="40"/>
        <w:rPr>
          <w:sz w:val="32"/>
          <w:szCs w:val="32"/>
        </w:rPr>
      </w:pPr>
      <w:r w:rsidRPr="00340465">
        <w:rPr>
          <w:sz w:val="32"/>
          <w:szCs w:val="32"/>
        </w:rPr>
        <w:t>Integrated Pest Management (IPM) for pod borer control</w:t>
      </w:r>
    </w:p>
    <w:p w14:paraId="36F5219E" w14:textId="77777777" w:rsidR="00F26482" w:rsidRPr="00340465" w:rsidRDefault="00F913B6">
      <w:pPr>
        <w:pStyle w:val="ListParagraph"/>
        <w:numPr>
          <w:ilvl w:val="0"/>
          <w:numId w:val="2"/>
        </w:numPr>
        <w:spacing w:before="40" w:after="40"/>
        <w:rPr>
          <w:sz w:val="32"/>
          <w:szCs w:val="32"/>
        </w:rPr>
      </w:pPr>
      <w:r w:rsidRPr="00340465">
        <w:rPr>
          <w:sz w:val="32"/>
          <w:szCs w:val="32"/>
        </w:rPr>
        <w:t>Intercropping pulses with cereals/oilseeds for risk reduction an</w:t>
      </w:r>
      <w:r w:rsidRPr="00340465">
        <w:rPr>
          <w:sz w:val="32"/>
          <w:szCs w:val="32"/>
        </w:rPr>
        <w:t>d yield stability</w:t>
      </w:r>
    </w:p>
    <w:p w14:paraId="7517818A" w14:textId="77777777" w:rsidR="00F26482" w:rsidRPr="00340465" w:rsidRDefault="00F913B6">
      <w:pPr>
        <w:pStyle w:val="ListParagraph"/>
        <w:numPr>
          <w:ilvl w:val="0"/>
          <w:numId w:val="2"/>
        </w:numPr>
        <w:spacing w:before="40" w:after="40"/>
        <w:rPr>
          <w:sz w:val="32"/>
          <w:szCs w:val="32"/>
        </w:rPr>
      </w:pPr>
      <w:r w:rsidRPr="00340465">
        <w:rPr>
          <w:sz w:val="32"/>
          <w:szCs w:val="32"/>
        </w:rPr>
        <w:t>Zero-tillage planting in rice-fallows for lentil and chickpea</w:t>
      </w:r>
    </w:p>
    <w:p w14:paraId="21D16E7D" w14:textId="77777777" w:rsidR="00F26482" w:rsidRPr="00340465" w:rsidRDefault="00F913B6">
      <w:pPr>
        <w:pStyle w:val="ListParagraph"/>
        <w:numPr>
          <w:ilvl w:val="0"/>
          <w:numId w:val="2"/>
        </w:numPr>
        <w:spacing w:before="40" w:after="40"/>
        <w:rPr>
          <w:sz w:val="32"/>
          <w:szCs w:val="32"/>
        </w:rPr>
      </w:pPr>
      <w:r w:rsidRPr="00340465">
        <w:rPr>
          <w:sz w:val="32"/>
          <w:szCs w:val="32"/>
        </w:rPr>
        <w:t>Micro-irrigation for high-value pulse production in water-scarce areas</w:t>
      </w:r>
    </w:p>
    <w:p w14:paraId="7A8885DA" w14:textId="77777777" w:rsidR="00F26482" w:rsidRDefault="00F913B6">
      <w:r>
        <w:br w:type="page"/>
      </w:r>
    </w:p>
    <w:p w14:paraId="6283F13B" w14:textId="77777777" w:rsidR="00F26482" w:rsidRPr="00340465" w:rsidRDefault="00F913B6">
      <w:pPr>
        <w:pStyle w:val="Heading1"/>
        <w:rPr>
          <w:sz w:val="36"/>
          <w:szCs w:val="36"/>
        </w:rPr>
      </w:pPr>
      <w:r w:rsidRPr="00340465">
        <w:rPr>
          <w:sz w:val="36"/>
          <w:szCs w:val="36"/>
        </w:rPr>
        <w:lastRenderedPageBreak/>
        <w:t>10. Summary and Conclusion</w:t>
      </w:r>
    </w:p>
    <w:p w14:paraId="7ACA5A25" w14:textId="77777777" w:rsidR="00F26482" w:rsidRDefault="00F26482">
      <w:pPr>
        <w:pBdr>
          <w:bottom w:val="single" w:sz="6" w:space="1" w:color="43A047"/>
        </w:pBdr>
        <w:spacing w:before="120" w:after="120"/>
      </w:pPr>
    </w:p>
    <w:p w14:paraId="3FF124FE" w14:textId="77777777" w:rsidR="00F26482" w:rsidRPr="00340465" w:rsidRDefault="00F913B6">
      <w:pPr>
        <w:spacing w:before="80" w:after="80" w:line="320" w:lineRule="auto"/>
        <w:jc w:val="both"/>
        <w:rPr>
          <w:sz w:val="32"/>
          <w:szCs w:val="32"/>
        </w:rPr>
      </w:pPr>
      <w:r w:rsidRPr="00340465">
        <w:rPr>
          <w:sz w:val="32"/>
          <w:szCs w:val="32"/>
        </w:rPr>
        <w:t xml:space="preserve">India stands at a pivotal juncture in its pulse production trajectory. The </w:t>
      </w:r>
      <w:r w:rsidRPr="00340465">
        <w:rPr>
          <w:sz w:val="32"/>
          <w:szCs w:val="32"/>
        </w:rPr>
        <w:t>analysis of area, production, and productivity data from 2016–17 to 2022–23 reveals that:</w:t>
      </w:r>
    </w:p>
    <w:p w14:paraId="2124FF50" w14:textId="77777777" w:rsidR="00F26482" w:rsidRPr="00340465" w:rsidRDefault="00F26482">
      <w:pPr>
        <w:spacing w:before="60" w:after="60"/>
        <w:rPr>
          <w:sz w:val="32"/>
          <w:szCs w:val="32"/>
        </w:rPr>
      </w:pPr>
    </w:p>
    <w:p w14:paraId="23636E24" w14:textId="77777777" w:rsidR="00F26482" w:rsidRPr="00340465" w:rsidRDefault="00F913B6">
      <w:pPr>
        <w:pStyle w:val="ListParagraph"/>
        <w:numPr>
          <w:ilvl w:val="0"/>
          <w:numId w:val="2"/>
        </w:numPr>
        <w:spacing w:before="40" w:after="40"/>
        <w:rPr>
          <w:sz w:val="32"/>
          <w:szCs w:val="32"/>
        </w:rPr>
      </w:pPr>
      <w:r w:rsidRPr="00340465">
        <w:rPr>
          <w:sz w:val="32"/>
          <w:szCs w:val="32"/>
        </w:rPr>
        <w:t>Total pulse production increased from 23.13 MT to 28.00 MT — a 21% increase over seven years.</w:t>
      </w:r>
    </w:p>
    <w:p w14:paraId="388518E5" w14:textId="77777777" w:rsidR="00F26482" w:rsidRPr="00340465" w:rsidRDefault="00F913B6">
      <w:pPr>
        <w:pStyle w:val="ListParagraph"/>
        <w:numPr>
          <w:ilvl w:val="0"/>
          <w:numId w:val="2"/>
        </w:numPr>
        <w:spacing w:before="40" w:after="40"/>
        <w:rPr>
          <w:sz w:val="32"/>
          <w:szCs w:val="32"/>
        </w:rPr>
      </w:pPr>
      <w:r w:rsidRPr="00340465">
        <w:rPr>
          <w:sz w:val="32"/>
          <w:szCs w:val="32"/>
        </w:rPr>
        <w:t>Productivity improved consistently, crossing 945 kg/ha in 2022–23, up f</w:t>
      </w:r>
      <w:r w:rsidRPr="00340465">
        <w:rPr>
          <w:sz w:val="32"/>
          <w:szCs w:val="32"/>
        </w:rPr>
        <w:t>rom 771 kg/ha in 2016–17.</w:t>
      </w:r>
    </w:p>
    <w:p w14:paraId="6518DD69" w14:textId="77777777" w:rsidR="00F26482" w:rsidRPr="00340465" w:rsidRDefault="00F913B6">
      <w:pPr>
        <w:pStyle w:val="ListParagraph"/>
        <w:numPr>
          <w:ilvl w:val="0"/>
          <w:numId w:val="2"/>
        </w:numPr>
        <w:spacing w:before="40" w:after="40"/>
        <w:rPr>
          <w:sz w:val="32"/>
          <w:szCs w:val="32"/>
        </w:rPr>
      </w:pPr>
      <w:r w:rsidRPr="00340465">
        <w:rPr>
          <w:sz w:val="32"/>
          <w:szCs w:val="32"/>
        </w:rPr>
        <w:t>Bengal gram (chickpea) drove this revolution, nearly doubling production from 7.33 MT (2014–15) to 13.98 MT (2021–22).</w:t>
      </w:r>
    </w:p>
    <w:p w14:paraId="05F2E548" w14:textId="77777777" w:rsidR="00F26482" w:rsidRPr="00340465" w:rsidRDefault="00F913B6">
      <w:pPr>
        <w:pStyle w:val="ListParagraph"/>
        <w:numPr>
          <w:ilvl w:val="0"/>
          <w:numId w:val="2"/>
        </w:numPr>
        <w:spacing w:before="40" w:after="40"/>
        <w:rPr>
          <w:sz w:val="32"/>
          <w:szCs w:val="32"/>
        </w:rPr>
      </w:pPr>
      <w:r w:rsidRPr="00340465">
        <w:rPr>
          <w:sz w:val="32"/>
          <w:szCs w:val="32"/>
        </w:rPr>
        <w:t>Madhya Pradesh, Maharashtra, and Uttar Pradesh are the dominant pulse-producing states.</w:t>
      </w:r>
    </w:p>
    <w:p w14:paraId="5252B05B" w14:textId="77777777" w:rsidR="00F26482" w:rsidRPr="00340465" w:rsidRDefault="00F913B6">
      <w:pPr>
        <w:pStyle w:val="ListParagraph"/>
        <w:numPr>
          <w:ilvl w:val="0"/>
          <w:numId w:val="2"/>
        </w:numPr>
        <w:spacing w:before="40" w:after="40"/>
        <w:rPr>
          <w:sz w:val="32"/>
          <w:szCs w:val="32"/>
        </w:rPr>
      </w:pPr>
      <w:r w:rsidRPr="00340465">
        <w:rPr>
          <w:sz w:val="32"/>
          <w:szCs w:val="32"/>
        </w:rPr>
        <w:t>Productivity remains we</w:t>
      </w:r>
      <w:r w:rsidRPr="00340465">
        <w:rPr>
          <w:sz w:val="32"/>
          <w:szCs w:val="32"/>
        </w:rPr>
        <w:t>ll below the potential of 2,000+ kg/ha achievable under optimal conditions.</w:t>
      </w:r>
    </w:p>
    <w:p w14:paraId="49446B8C" w14:textId="77777777" w:rsidR="00F26482" w:rsidRPr="00340465" w:rsidRDefault="00F913B6">
      <w:pPr>
        <w:pStyle w:val="ListParagraph"/>
        <w:numPr>
          <w:ilvl w:val="0"/>
          <w:numId w:val="2"/>
        </w:numPr>
        <w:spacing w:before="40" w:after="40"/>
        <w:rPr>
          <w:sz w:val="32"/>
          <w:szCs w:val="32"/>
        </w:rPr>
      </w:pPr>
      <w:r w:rsidRPr="00340465">
        <w:rPr>
          <w:sz w:val="32"/>
          <w:szCs w:val="32"/>
        </w:rPr>
        <w:t>Karnataka's pulse area has declined significantly due to irrigation-driven crop shifts, partially mitigated by MSP increases.</w:t>
      </w:r>
    </w:p>
    <w:p w14:paraId="60DEC78D" w14:textId="77777777" w:rsidR="00F26482" w:rsidRPr="00340465" w:rsidRDefault="00F26482">
      <w:pPr>
        <w:spacing w:before="60" w:after="60"/>
        <w:rPr>
          <w:sz w:val="32"/>
          <w:szCs w:val="32"/>
        </w:rPr>
      </w:pPr>
    </w:p>
    <w:p w14:paraId="5D9A696D" w14:textId="77777777" w:rsidR="00F26482" w:rsidRPr="00340465" w:rsidRDefault="00F913B6">
      <w:pPr>
        <w:spacing w:before="80" w:after="80" w:line="320" w:lineRule="auto"/>
        <w:jc w:val="both"/>
        <w:rPr>
          <w:sz w:val="32"/>
          <w:szCs w:val="32"/>
        </w:rPr>
      </w:pPr>
      <w:r w:rsidRPr="00340465">
        <w:rPr>
          <w:sz w:val="32"/>
          <w:szCs w:val="32"/>
        </w:rPr>
        <w:t xml:space="preserve">The evidence suggests that a combination of improved </w:t>
      </w:r>
      <w:r w:rsidRPr="00340465">
        <w:rPr>
          <w:sz w:val="32"/>
          <w:szCs w:val="32"/>
        </w:rPr>
        <w:t xml:space="preserve">varieties, better agronomic practices, supportive price policies, and expanded irrigation has driven recent gains. However, sustaining this progress requires continued investment in research and development, robust market linkages, and adaptive strategies </w:t>
      </w:r>
      <w:r w:rsidRPr="00340465">
        <w:rPr>
          <w:sz w:val="32"/>
          <w:szCs w:val="32"/>
        </w:rPr>
        <w:t>for climate change resilience.</w:t>
      </w:r>
    </w:p>
    <w:p w14:paraId="07CB6872" w14:textId="77777777" w:rsidR="00F26482" w:rsidRPr="00340465" w:rsidRDefault="00F26482">
      <w:pPr>
        <w:spacing w:before="60" w:after="60"/>
        <w:rPr>
          <w:sz w:val="32"/>
          <w:szCs w:val="32"/>
        </w:rPr>
      </w:pPr>
    </w:p>
    <w:p w14:paraId="21729BD5" w14:textId="77777777" w:rsidR="00F26482" w:rsidRPr="00340465" w:rsidRDefault="00F913B6">
      <w:pPr>
        <w:spacing w:before="80" w:after="80" w:line="320" w:lineRule="auto"/>
        <w:jc w:val="both"/>
        <w:rPr>
          <w:sz w:val="32"/>
          <w:szCs w:val="32"/>
        </w:rPr>
      </w:pPr>
      <w:r w:rsidRPr="00340465">
        <w:rPr>
          <w:sz w:val="32"/>
          <w:szCs w:val="32"/>
        </w:rPr>
        <w:t xml:space="preserve">India can realistically achieve self-sufficiency in pulses and even become a net exporter with further productivity gains. The foundation </w:t>
      </w:r>
      <w:r w:rsidRPr="00340465">
        <w:rPr>
          <w:sz w:val="32"/>
          <w:szCs w:val="32"/>
        </w:rPr>
        <w:lastRenderedPageBreak/>
        <w:t>laid by NFSM-Pulses and ICAR's variety development pipeline positions India well to ac</w:t>
      </w:r>
      <w:r w:rsidRPr="00340465">
        <w:rPr>
          <w:sz w:val="32"/>
          <w:szCs w:val="32"/>
        </w:rPr>
        <w:t>hieve this goal within the next decade.</w:t>
      </w:r>
    </w:p>
    <w:p w14:paraId="200507EE" w14:textId="7E3C9B90" w:rsidR="00F26482" w:rsidRPr="00340465" w:rsidRDefault="00F913B6" w:rsidP="00340465">
      <w:pPr>
        <w:rPr>
          <w:sz w:val="36"/>
          <w:szCs w:val="36"/>
        </w:rPr>
      </w:pPr>
      <w:r w:rsidRPr="00340465">
        <w:rPr>
          <w:b/>
          <w:bCs/>
          <w:color w:val="1B5E20"/>
          <w:sz w:val="36"/>
          <w:szCs w:val="36"/>
        </w:rPr>
        <w:t>11. Future Scope</w:t>
      </w:r>
    </w:p>
    <w:p w14:paraId="7C0DEDA7" w14:textId="77777777" w:rsidR="00F26482" w:rsidRDefault="00F26482">
      <w:pPr>
        <w:pBdr>
          <w:bottom w:val="single" w:sz="6" w:space="1" w:color="43A047"/>
        </w:pBdr>
        <w:spacing w:before="120" w:after="120"/>
      </w:pPr>
    </w:p>
    <w:p w14:paraId="3D6328B6" w14:textId="77777777" w:rsidR="00F26482" w:rsidRPr="00340465" w:rsidRDefault="00F913B6">
      <w:pPr>
        <w:spacing w:before="80" w:after="80" w:line="320" w:lineRule="auto"/>
        <w:rPr>
          <w:sz w:val="32"/>
          <w:szCs w:val="32"/>
        </w:rPr>
      </w:pPr>
      <w:r w:rsidRPr="00340465">
        <w:rPr>
          <w:sz w:val="32"/>
          <w:szCs w:val="32"/>
        </w:rPr>
        <w:t>The following areas represent significant opportunities for future research and development in Indian pulse production:</w:t>
      </w:r>
    </w:p>
    <w:p w14:paraId="201DB080" w14:textId="77777777" w:rsidR="00F26482" w:rsidRPr="00340465" w:rsidRDefault="00F26482">
      <w:pPr>
        <w:spacing w:before="60" w:after="60"/>
        <w:rPr>
          <w:sz w:val="32"/>
          <w:szCs w:val="32"/>
        </w:rPr>
      </w:pPr>
    </w:p>
    <w:p w14:paraId="2E08E4EF" w14:textId="77777777" w:rsidR="00F26482" w:rsidRPr="00340465" w:rsidRDefault="00F913B6">
      <w:pPr>
        <w:pStyle w:val="ListParagraph"/>
        <w:numPr>
          <w:ilvl w:val="0"/>
          <w:numId w:val="3"/>
        </w:numPr>
        <w:spacing w:before="40" w:after="40"/>
        <w:rPr>
          <w:sz w:val="32"/>
          <w:szCs w:val="32"/>
        </w:rPr>
      </w:pPr>
      <w:r w:rsidRPr="00340465">
        <w:rPr>
          <w:sz w:val="32"/>
          <w:szCs w:val="32"/>
        </w:rPr>
        <w:t>Precision Agriculture Integration: Application of remote sensing, IoT-based s</w:t>
      </w:r>
      <w:r w:rsidRPr="00340465">
        <w:rPr>
          <w:sz w:val="32"/>
          <w:szCs w:val="32"/>
        </w:rPr>
        <w:t>oil moisture monitoring, and AI-powered crop advisory systems to optimize pulse crop management at field level. Machine learning models trained on historical yield data can provide real-time recommendations.</w:t>
      </w:r>
    </w:p>
    <w:p w14:paraId="196AF39A" w14:textId="77777777" w:rsidR="00340465" w:rsidRDefault="00340465">
      <w:pPr>
        <w:pStyle w:val="ListParagraph"/>
        <w:numPr>
          <w:ilvl w:val="0"/>
          <w:numId w:val="3"/>
        </w:numPr>
        <w:spacing w:before="40" w:after="40"/>
        <w:rPr>
          <w:sz w:val="32"/>
          <w:szCs w:val="32"/>
        </w:rPr>
      </w:pPr>
    </w:p>
    <w:p w14:paraId="264374C6" w14:textId="7628E1CA" w:rsidR="00F26482" w:rsidRPr="00340465" w:rsidRDefault="00F913B6" w:rsidP="00340465">
      <w:pPr>
        <w:pStyle w:val="ListParagraph"/>
        <w:spacing w:before="40" w:after="40"/>
        <w:ind w:left="720"/>
        <w:rPr>
          <w:sz w:val="32"/>
          <w:szCs w:val="32"/>
        </w:rPr>
      </w:pPr>
      <w:r w:rsidRPr="00340465">
        <w:rPr>
          <w:sz w:val="32"/>
          <w:szCs w:val="32"/>
        </w:rPr>
        <w:t>Genomics and Marker-Assisted Breeding: Next-gen</w:t>
      </w:r>
      <w:r w:rsidRPr="00340465">
        <w:rPr>
          <w:sz w:val="32"/>
          <w:szCs w:val="32"/>
        </w:rPr>
        <w:t>eration sequencing technologies enable faster identification of genes conferring drought tolerance, disease resistance, and higher nitrogen fixation efficiency. Marker-Assisted Selection (MAS) can accelerate the development of climate-smart pulse varieties</w:t>
      </w:r>
      <w:r w:rsidRPr="00340465">
        <w:rPr>
          <w:sz w:val="32"/>
          <w:szCs w:val="32"/>
        </w:rPr>
        <w:t>.</w:t>
      </w:r>
    </w:p>
    <w:p w14:paraId="04E3A281" w14:textId="77777777" w:rsidR="00F26482" w:rsidRPr="00340465" w:rsidRDefault="00F913B6">
      <w:pPr>
        <w:pStyle w:val="ListParagraph"/>
        <w:numPr>
          <w:ilvl w:val="0"/>
          <w:numId w:val="3"/>
        </w:numPr>
        <w:spacing w:before="40" w:after="40"/>
        <w:rPr>
          <w:sz w:val="32"/>
          <w:szCs w:val="32"/>
        </w:rPr>
      </w:pPr>
      <w:r w:rsidRPr="00340465">
        <w:rPr>
          <w:sz w:val="32"/>
          <w:szCs w:val="32"/>
        </w:rPr>
        <w:t>Biofortification: Development of pulse varieties with enhanced iron, zinc, and lysine content to address micronutrient malnutrition — a critical health challenge for India's rural population.</w:t>
      </w:r>
    </w:p>
    <w:p w14:paraId="2BDDE8C9" w14:textId="77777777" w:rsidR="00F26482" w:rsidRPr="00340465" w:rsidRDefault="00F913B6">
      <w:pPr>
        <w:pStyle w:val="ListParagraph"/>
        <w:numPr>
          <w:ilvl w:val="0"/>
          <w:numId w:val="3"/>
        </w:numPr>
        <w:spacing w:before="40" w:after="40"/>
        <w:rPr>
          <w:sz w:val="32"/>
          <w:szCs w:val="32"/>
        </w:rPr>
      </w:pPr>
      <w:r w:rsidRPr="00340465">
        <w:rPr>
          <w:sz w:val="32"/>
          <w:szCs w:val="32"/>
        </w:rPr>
        <w:t xml:space="preserve">Value Chain Development: Establishing Farmer Producer </w:t>
      </w:r>
      <w:r w:rsidRPr="00340465">
        <w:rPr>
          <w:sz w:val="32"/>
          <w:szCs w:val="32"/>
        </w:rPr>
        <w:t>Organizations (FPOs) for pulse farmers to aggregate supply, improve market access, and negotiate better prices. Development of pulse-based processed foods for urban markets can create additional demand incentives.</w:t>
      </w:r>
    </w:p>
    <w:p w14:paraId="7B382A27" w14:textId="77777777" w:rsidR="00F26482" w:rsidRPr="00340465" w:rsidRDefault="00F913B6">
      <w:pPr>
        <w:pStyle w:val="ListParagraph"/>
        <w:numPr>
          <w:ilvl w:val="0"/>
          <w:numId w:val="3"/>
        </w:numPr>
        <w:spacing w:before="40" w:after="40"/>
        <w:rPr>
          <w:sz w:val="32"/>
          <w:szCs w:val="32"/>
        </w:rPr>
      </w:pPr>
      <w:r w:rsidRPr="00340465">
        <w:rPr>
          <w:sz w:val="32"/>
          <w:szCs w:val="32"/>
        </w:rPr>
        <w:t>Climate Adaptation Research: Long-term fie</w:t>
      </w:r>
      <w:r w:rsidRPr="00340465">
        <w:rPr>
          <w:sz w:val="32"/>
          <w:szCs w:val="32"/>
        </w:rPr>
        <w:t xml:space="preserve">ld experiments to evaluate pulse crop response to elevated CO2, higher temperatures, and changing rainfall patterns. </w:t>
      </w:r>
      <w:r w:rsidRPr="00340465">
        <w:rPr>
          <w:sz w:val="32"/>
          <w:szCs w:val="32"/>
        </w:rPr>
        <w:lastRenderedPageBreak/>
        <w:t>Development of crop simulation models (DSSAT, APSIM) calibrated for Indian pulse-growing conditions.</w:t>
      </w:r>
    </w:p>
    <w:p w14:paraId="34B610C8" w14:textId="77777777" w:rsidR="00F26482" w:rsidRPr="00340465" w:rsidRDefault="00F913B6">
      <w:pPr>
        <w:pStyle w:val="ListParagraph"/>
        <w:numPr>
          <w:ilvl w:val="0"/>
          <w:numId w:val="3"/>
        </w:numPr>
        <w:spacing w:before="40" w:after="40"/>
        <w:rPr>
          <w:sz w:val="32"/>
          <w:szCs w:val="32"/>
        </w:rPr>
      </w:pPr>
      <w:r w:rsidRPr="00340465">
        <w:rPr>
          <w:sz w:val="32"/>
          <w:szCs w:val="32"/>
        </w:rPr>
        <w:t xml:space="preserve">Microbiome Engineering: Research into </w:t>
      </w:r>
      <w:r w:rsidRPr="00340465">
        <w:rPr>
          <w:sz w:val="32"/>
          <w:szCs w:val="32"/>
        </w:rPr>
        <w:t>optimizing the rhizosphere microbiome to enhance nitrogen fixation efficiency, potentially reducing or eliminating the need for external nitrogen inputs in pulse farming.</w:t>
      </w:r>
    </w:p>
    <w:p w14:paraId="47AE90D0" w14:textId="77777777" w:rsidR="00F26482" w:rsidRPr="00340465" w:rsidRDefault="00F913B6">
      <w:pPr>
        <w:pStyle w:val="ListParagraph"/>
        <w:numPr>
          <w:ilvl w:val="0"/>
          <w:numId w:val="3"/>
        </w:numPr>
        <w:spacing w:before="40" w:after="40"/>
        <w:rPr>
          <w:sz w:val="32"/>
          <w:szCs w:val="32"/>
        </w:rPr>
      </w:pPr>
      <w:r w:rsidRPr="00340465">
        <w:rPr>
          <w:sz w:val="32"/>
          <w:szCs w:val="32"/>
        </w:rPr>
        <w:t>Digital Extension: Mobile-based advisory platforms, satellite-derived crop monitoring</w:t>
      </w:r>
      <w:r w:rsidRPr="00340465">
        <w:rPr>
          <w:sz w:val="32"/>
          <w:szCs w:val="32"/>
        </w:rPr>
        <w:t>, and AI chatbots in regional languages to reach the last-mile farmer with timely, location-specific advice.</w:t>
      </w:r>
    </w:p>
    <w:p w14:paraId="0EF65255" w14:textId="77777777" w:rsidR="00F26482" w:rsidRDefault="00F913B6">
      <w:r>
        <w:br w:type="page"/>
      </w:r>
    </w:p>
    <w:p w14:paraId="1AC14765" w14:textId="77777777" w:rsidR="00F26482" w:rsidRPr="00340465" w:rsidRDefault="00F913B6">
      <w:pPr>
        <w:pStyle w:val="Heading1"/>
        <w:rPr>
          <w:sz w:val="36"/>
          <w:szCs w:val="36"/>
        </w:rPr>
      </w:pPr>
      <w:r w:rsidRPr="00340465">
        <w:rPr>
          <w:sz w:val="36"/>
          <w:szCs w:val="36"/>
        </w:rPr>
        <w:lastRenderedPageBreak/>
        <w:t>12. References</w:t>
      </w:r>
    </w:p>
    <w:p w14:paraId="03DCB03B" w14:textId="77777777" w:rsidR="00F26482" w:rsidRDefault="00F26482">
      <w:pPr>
        <w:pBdr>
          <w:bottom w:val="single" w:sz="6" w:space="1" w:color="43A047"/>
        </w:pBdr>
        <w:spacing w:before="120" w:after="120"/>
      </w:pPr>
    </w:p>
    <w:p w14:paraId="4461864C" w14:textId="77777777" w:rsidR="00F26482" w:rsidRPr="00340465" w:rsidRDefault="00F913B6">
      <w:pPr>
        <w:spacing w:before="80" w:after="80" w:line="320" w:lineRule="auto"/>
        <w:rPr>
          <w:sz w:val="32"/>
          <w:szCs w:val="32"/>
        </w:rPr>
      </w:pPr>
      <w:r w:rsidRPr="00340465">
        <w:rPr>
          <w:sz w:val="32"/>
          <w:szCs w:val="32"/>
        </w:rPr>
        <w:t>1. Directorate of Economics and Statistics, Dept. of Agriculture and Cooperation, Ministry of Agriculture, Government of India. (</w:t>
      </w:r>
      <w:r w:rsidRPr="00340465">
        <w:rPr>
          <w:sz w:val="32"/>
          <w:szCs w:val="32"/>
        </w:rPr>
        <w:t>2011). Area, Production and Yield of Major Pulses.</w:t>
      </w:r>
    </w:p>
    <w:p w14:paraId="6C69FAA8" w14:textId="77777777" w:rsidR="00F26482" w:rsidRPr="00340465" w:rsidRDefault="00F26482">
      <w:pPr>
        <w:spacing w:before="60" w:after="60"/>
        <w:rPr>
          <w:sz w:val="32"/>
          <w:szCs w:val="32"/>
        </w:rPr>
      </w:pPr>
    </w:p>
    <w:p w14:paraId="38C1F232" w14:textId="77777777" w:rsidR="00F26482" w:rsidRPr="00340465" w:rsidRDefault="00F913B6">
      <w:pPr>
        <w:spacing w:before="80" w:after="80" w:line="320" w:lineRule="auto"/>
        <w:rPr>
          <w:sz w:val="32"/>
          <w:szCs w:val="32"/>
        </w:rPr>
      </w:pPr>
      <w:r w:rsidRPr="00340465">
        <w:rPr>
          <w:sz w:val="32"/>
          <w:szCs w:val="32"/>
        </w:rPr>
        <w:t>2. DES, Ministry of Agriculture and Farmers' Welfare, Govt. of India. (2022). Fourth Advanced Estimates — Lentil (Masur). E&amp;S Division, DA&amp;FW.</w:t>
      </w:r>
    </w:p>
    <w:p w14:paraId="0375490D" w14:textId="77777777" w:rsidR="00F26482" w:rsidRPr="00340465" w:rsidRDefault="00F26482">
      <w:pPr>
        <w:spacing w:before="60" w:after="60"/>
        <w:rPr>
          <w:sz w:val="32"/>
          <w:szCs w:val="32"/>
        </w:rPr>
      </w:pPr>
    </w:p>
    <w:p w14:paraId="458025E1" w14:textId="77777777" w:rsidR="00F26482" w:rsidRPr="00340465" w:rsidRDefault="00F913B6">
      <w:pPr>
        <w:spacing w:before="80" w:after="80" w:line="320" w:lineRule="auto"/>
        <w:rPr>
          <w:sz w:val="32"/>
          <w:szCs w:val="32"/>
        </w:rPr>
      </w:pPr>
      <w:r w:rsidRPr="00340465">
        <w:rPr>
          <w:sz w:val="32"/>
          <w:szCs w:val="32"/>
        </w:rPr>
        <w:t xml:space="preserve">3. DES, Ministry of Agriculture and Farmers' Welfare, Govt. </w:t>
      </w:r>
      <w:r w:rsidRPr="00340465">
        <w:rPr>
          <w:sz w:val="32"/>
          <w:szCs w:val="32"/>
        </w:rPr>
        <w:t>of India. (2017–2022). Normal Area and Production of Arhar/Tur, Urdbean. DA&amp;FW.</w:t>
      </w:r>
    </w:p>
    <w:p w14:paraId="6039FE61" w14:textId="77777777" w:rsidR="00F26482" w:rsidRPr="00340465" w:rsidRDefault="00F26482">
      <w:pPr>
        <w:spacing w:before="60" w:after="60"/>
        <w:rPr>
          <w:sz w:val="32"/>
          <w:szCs w:val="32"/>
        </w:rPr>
      </w:pPr>
    </w:p>
    <w:p w14:paraId="2BE0C0AE" w14:textId="77777777" w:rsidR="00F26482" w:rsidRPr="00340465" w:rsidRDefault="00F913B6">
      <w:pPr>
        <w:spacing w:before="80" w:after="80" w:line="320" w:lineRule="auto"/>
        <w:rPr>
          <w:sz w:val="32"/>
          <w:szCs w:val="32"/>
        </w:rPr>
      </w:pPr>
      <w:r w:rsidRPr="00340465">
        <w:rPr>
          <w:sz w:val="32"/>
          <w:szCs w:val="32"/>
        </w:rPr>
        <w:t>4. ICAR — Indian Institute of Pulses Research (IIPR), Kanpur. (2022). Annual Progress Report 2021–22. ICAR-IIPR, Kanpur.</w:t>
      </w:r>
    </w:p>
    <w:p w14:paraId="684CAD33" w14:textId="77777777" w:rsidR="00F26482" w:rsidRPr="00340465" w:rsidRDefault="00F26482">
      <w:pPr>
        <w:spacing w:before="60" w:after="60"/>
        <w:rPr>
          <w:sz w:val="32"/>
          <w:szCs w:val="32"/>
        </w:rPr>
      </w:pPr>
    </w:p>
    <w:p w14:paraId="609D5D22" w14:textId="77777777" w:rsidR="00F26482" w:rsidRPr="00340465" w:rsidRDefault="00F913B6">
      <w:pPr>
        <w:spacing w:before="80" w:after="80" w:line="320" w:lineRule="auto"/>
        <w:rPr>
          <w:sz w:val="32"/>
          <w:szCs w:val="32"/>
        </w:rPr>
      </w:pPr>
      <w:r w:rsidRPr="00340465">
        <w:rPr>
          <w:sz w:val="32"/>
          <w:szCs w:val="32"/>
        </w:rPr>
        <w:t>5. NFSM — National Food Security Mission. (2022). Pro</w:t>
      </w:r>
      <w:r w:rsidRPr="00340465">
        <w:rPr>
          <w:sz w:val="32"/>
          <w:szCs w:val="32"/>
        </w:rPr>
        <w:t>gress Reports on NFSM-Pulses. Ministry of Agriculture and Farmers' Welfare, Government of India.</w:t>
      </w:r>
    </w:p>
    <w:p w14:paraId="100AD8DE" w14:textId="77777777" w:rsidR="00F26482" w:rsidRPr="00340465" w:rsidRDefault="00F26482">
      <w:pPr>
        <w:spacing w:before="60" w:after="60"/>
        <w:rPr>
          <w:sz w:val="32"/>
          <w:szCs w:val="32"/>
        </w:rPr>
      </w:pPr>
    </w:p>
    <w:p w14:paraId="0B2E6543" w14:textId="77777777" w:rsidR="00F26482" w:rsidRPr="00340465" w:rsidRDefault="00F913B6">
      <w:pPr>
        <w:spacing w:before="80" w:after="80" w:line="320" w:lineRule="auto"/>
        <w:rPr>
          <w:sz w:val="32"/>
          <w:szCs w:val="32"/>
        </w:rPr>
      </w:pPr>
      <w:r w:rsidRPr="00340465">
        <w:rPr>
          <w:sz w:val="32"/>
          <w:szCs w:val="32"/>
        </w:rPr>
        <w:t>6. APEDA — Agricultural and Processed Food Products Export Development Authority. Pulses — India's Trade Statistics. Available at: https://apeda.gov.in</w:t>
      </w:r>
    </w:p>
    <w:p w14:paraId="0DEF800D" w14:textId="77777777" w:rsidR="00F26482" w:rsidRPr="00340465" w:rsidRDefault="00F26482">
      <w:pPr>
        <w:spacing w:before="60" w:after="60"/>
        <w:rPr>
          <w:sz w:val="32"/>
          <w:szCs w:val="32"/>
        </w:rPr>
      </w:pPr>
    </w:p>
    <w:p w14:paraId="38103BDA" w14:textId="77777777" w:rsidR="00F26482" w:rsidRPr="00340465" w:rsidRDefault="00F913B6">
      <w:pPr>
        <w:spacing w:before="80" w:after="80" w:line="320" w:lineRule="auto"/>
        <w:rPr>
          <w:sz w:val="32"/>
          <w:szCs w:val="32"/>
        </w:rPr>
      </w:pPr>
      <w:r w:rsidRPr="00340465">
        <w:rPr>
          <w:sz w:val="32"/>
          <w:szCs w:val="32"/>
        </w:rPr>
        <w:lastRenderedPageBreak/>
        <w:t>7. Ka</w:t>
      </w:r>
      <w:r w:rsidRPr="00340465">
        <w:rPr>
          <w:sz w:val="32"/>
          <w:szCs w:val="32"/>
        </w:rPr>
        <w:t>ppec.Karnataka.gov.in — Karnataka Agricultural Price Policy and Economic Cell. State-level pulse area and production statistics.</w:t>
      </w:r>
    </w:p>
    <w:p w14:paraId="61D4FED3" w14:textId="77777777" w:rsidR="00F26482" w:rsidRPr="00340465" w:rsidRDefault="00F26482">
      <w:pPr>
        <w:spacing w:before="60" w:after="60"/>
        <w:rPr>
          <w:sz w:val="32"/>
          <w:szCs w:val="32"/>
        </w:rPr>
      </w:pPr>
    </w:p>
    <w:p w14:paraId="4340BC52" w14:textId="77777777" w:rsidR="00F26482" w:rsidRPr="00340465" w:rsidRDefault="00F913B6">
      <w:pPr>
        <w:spacing w:before="80" w:after="80" w:line="320" w:lineRule="auto"/>
        <w:rPr>
          <w:sz w:val="32"/>
          <w:szCs w:val="32"/>
        </w:rPr>
      </w:pPr>
      <w:r w:rsidRPr="00340465">
        <w:rPr>
          <w:sz w:val="32"/>
          <w:szCs w:val="32"/>
        </w:rPr>
        <w:t>8. Anilkumar, B. et al. (2019). Growth and Instability in Area, Production and Productivity of Major Pulses in Karnataka. Jour</w:t>
      </w:r>
      <w:r w:rsidRPr="00340465">
        <w:rPr>
          <w:sz w:val="32"/>
          <w:szCs w:val="32"/>
        </w:rPr>
        <w:t>nal of Farm Sciences, Vol. 32 (2): 157–164.</w:t>
      </w:r>
    </w:p>
    <w:p w14:paraId="25855D33" w14:textId="77777777" w:rsidR="00F26482" w:rsidRPr="00340465" w:rsidRDefault="00F26482">
      <w:pPr>
        <w:spacing w:before="60" w:after="60"/>
        <w:rPr>
          <w:sz w:val="32"/>
          <w:szCs w:val="32"/>
        </w:rPr>
      </w:pPr>
    </w:p>
    <w:p w14:paraId="085524FA" w14:textId="77777777" w:rsidR="00F26482" w:rsidRPr="00340465" w:rsidRDefault="00F913B6">
      <w:pPr>
        <w:spacing w:before="80" w:after="80" w:line="320" w:lineRule="auto"/>
        <w:rPr>
          <w:sz w:val="32"/>
          <w:szCs w:val="32"/>
        </w:rPr>
      </w:pPr>
      <w:r w:rsidRPr="00340465">
        <w:rPr>
          <w:sz w:val="32"/>
          <w:szCs w:val="32"/>
        </w:rPr>
        <w:t>9. Indian Institute of Pulses Research, Kanpur; Union Ministry of Agriculture and Farmers' Welfare. (2021). Third Advance Estimate — Pulse Production Data. PIB, May 25, 2021.</w:t>
      </w:r>
    </w:p>
    <w:p w14:paraId="45784E2E" w14:textId="77777777" w:rsidR="00F26482" w:rsidRPr="00340465" w:rsidRDefault="00F26482">
      <w:pPr>
        <w:spacing w:before="60" w:after="60"/>
        <w:rPr>
          <w:sz w:val="32"/>
          <w:szCs w:val="32"/>
        </w:rPr>
      </w:pPr>
    </w:p>
    <w:p w14:paraId="335C1FDD" w14:textId="77777777" w:rsidR="00F26482" w:rsidRPr="00340465" w:rsidRDefault="00F913B6">
      <w:pPr>
        <w:spacing w:before="80" w:after="80" w:line="320" w:lineRule="auto"/>
        <w:rPr>
          <w:sz w:val="32"/>
          <w:szCs w:val="32"/>
        </w:rPr>
      </w:pPr>
      <w:r w:rsidRPr="00340465">
        <w:rPr>
          <w:sz w:val="32"/>
          <w:szCs w:val="32"/>
        </w:rPr>
        <w:t xml:space="preserve">10. Sharma, B.K., et al. (2018). </w:t>
      </w:r>
      <w:r w:rsidRPr="00340465">
        <w:rPr>
          <w:sz w:val="32"/>
          <w:szCs w:val="32"/>
        </w:rPr>
        <w:t>Pulse production in India: Challenges and strategies. Indian Journal of Agronomy, 63 (Supplement): 1–16.</w:t>
      </w:r>
    </w:p>
    <w:sectPr w:rsidR="00F26482" w:rsidRPr="00340465">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1189AE" w14:textId="77777777" w:rsidR="00F913B6" w:rsidRDefault="00F913B6">
      <w:r>
        <w:separator/>
      </w:r>
    </w:p>
  </w:endnote>
  <w:endnote w:type="continuationSeparator" w:id="0">
    <w:p w14:paraId="7B9B1648" w14:textId="77777777" w:rsidR="00F913B6" w:rsidRDefault="00F91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0233749"/>
      <w:docPartObj>
        <w:docPartGallery w:val="Page Numbers (Bottom of Page)"/>
        <w:docPartUnique/>
      </w:docPartObj>
    </w:sdtPr>
    <w:sdtEndPr>
      <w:rPr>
        <w:noProof/>
      </w:rPr>
    </w:sdtEndPr>
    <w:sdtContent>
      <w:p w14:paraId="6EE95BF5" w14:textId="3C1E6CF2" w:rsidR="006A1C7D" w:rsidRDefault="006A1C7D">
        <w:pPr>
          <w:pStyle w:val="Footer"/>
        </w:pPr>
        <w:r>
          <w:fldChar w:fldCharType="begin"/>
        </w:r>
        <w:r>
          <w:instrText xml:space="preserve"> PAGE   \* MERGEFORMAT </w:instrText>
        </w:r>
        <w:r>
          <w:fldChar w:fldCharType="separate"/>
        </w:r>
        <w:r w:rsidR="001D5536">
          <w:rPr>
            <w:noProof/>
          </w:rPr>
          <w:t>2</w:t>
        </w:r>
        <w:r>
          <w:rPr>
            <w:noProof/>
          </w:rPr>
          <w:fldChar w:fldCharType="end"/>
        </w:r>
      </w:p>
    </w:sdtContent>
  </w:sdt>
  <w:p w14:paraId="6C825A4E" w14:textId="2AB14D25" w:rsidR="006A1C7D" w:rsidRDefault="006A1C7D">
    <w:pPr>
      <w:pBdr>
        <w:top w:val="single" w:sz="4" w:space="1" w:color="43A047"/>
      </w:pBdr>
      <w:tabs>
        <w:tab w:val="right" w:pos="93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2361D2" w14:textId="77777777" w:rsidR="00F913B6" w:rsidRDefault="00F913B6">
      <w:r>
        <w:separator/>
      </w:r>
    </w:p>
  </w:footnote>
  <w:footnote w:type="continuationSeparator" w:id="0">
    <w:p w14:paraId="763165D8" w14:textId="77777777" w:rsidR="00F913B6" w:rsidRDefault="00F91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7B27AE" w14:textId="1D16D21E" w:rsidR="009467C9" w:rsidRPr="009467C9" w:rsidRDefault="00F913B6">
    <w:pPr>
      <w:pBdr>
        <w:bottom w:val="single" w:sz="6" w:space="1" w:color="43A047"/>
      </w:pBdr>
      <w:spacing w:after="120"/>
      <w:rPr>
        <w:color w:val="546E7A"/>
        <w:sz w:val="18"/>
        <w:szCs w:val="18"/>
      </w:rPr>
    </w:pPr>
    <w:r>
      <w:rPr>
        <w:b/>
        <w:bCs/>
        <w:color w:val="2E7D32"/>
        <w:sz w:val="20"/>
        <w:szCs w:val="20"/>
      </w:rPr>
      <w:t>Area, Production and Productivity of Pulses in India</w:t>
    </w:r>
    <w:r w:rsidR="006A1C7D">
      <w:rPr>
        <w:color w:val="546E7A"/>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B04C7"/>
    <w:multiLevelType w:val="hybridMultilevel"/>
    <w:tmpl w:val="C8DE6BB4"/>
    <w:lvl w:ilvl="0" w:tplc="3B544F8E">
      <w:start w:val="1"/>
      <w:numFmt w:val="bullet"/>
      <w:lvlText w:val="•"/>
      <w:lvlJc w:val="left"/>
      <w:pPr>
        <w:ind w:left="720" w:hanging="360"/>
      </w:pPr>
    </w:lvl>
    <w:lvl w:ilvl="1" w:tplc="94949166">
      <w:start w:val="1"/>
      <w:numFmt w:val="bullet"/>
      <w:lvlText w:val="◦"/>
      <w:lvlJc w:val="left"/>
      <w:pPr>
        <w:ind w:left="1080" w:hanging="360"/>
      </w:pPr>
    </w:lvl>
    <w:lvl w:ilvl="2" w:tplc="7BC47096">
      <w:numFmt w:val="decimal"/>
      <w:lvlText w:val=""/>
      <w:lvlJc w:val="left"/>
    </w:lvl>
    <w:lvl w:ilvl="3" w:tplc="A1C0E884">
      <w:numFmt w:val="decimal"/>
      <w:lvlText w:val=""/>
      <w:lvlJc w:val="left"/>
    </w:lvl>
    <w:lvl w:ilvl="4" w:tplc="A030CF34">
      <w:numFmt w:val="decimal"/>
      <w:lvlText w:val=""/>
      <w:lvlJc w:val="left"/>
    </w:lvl>
    <w:lvl w:ilvl="5" w:tplc="72C45732">
      <w:numFmt w:val="decimal"/>
      <w:lvlText w:val=""/>
      <w:lvlJc w:val="left"/>
    </w:lvl>
    <w:lvl w:ilvl="6" w:tplc="6D0E215E">
      <w:numFmt w:val="decimal"/>
      <w:lvlText w:val=""/>
      <w:lvlJc w:val="left"/>
    </w:lvl>
    <w:lvl w:ilvl="7" w:tplc="9488C3CE">
      <w:numFmt w:val="decimal"/>
      <w:lvlText w:val=""/>
      <w:lvlJc w:val="left"/>
    </w:lvl>
    <w:lvl w:ilvl="8" w:tplc="480C8A9A">
      <w:numFmt w:val="decimal"/>
      <w:lvlText w:val=""/>
      <w:lvlJc w:val="left"/>
    </w:lvl>
  </w:abstractNum>
  <w:abstractNum w:abstractNumId="1" w15:restartNumberingAfterBreak="0">
    <w:nsid w:val="197A202D"/>
    <w:multiLevelType w:val="hybridMultilevel"/>
    <w:tmpl w:val="3EB4E39E"/>
    <w:lvl w:ilvl="0" w:tplc="C48A6132">
      <w:start w:val="1"/>
      <w:numFmt w:val="bullet"/>
      <w:lvlText w:val="●"/>
      <w:lvlJc w:val="left"/>
      <w:pPr>
        <w:ind w:left="720" w:hanging="360"/>
      </w:pPr>
    </w:lvl>
    <w:lvl w:ilvl="1" w:tplc="241A7482">
      <w:start w:val="1"/>
      <w:numFmt w:val="bullet"/>
      <w:lvlText w:val="○"/>
      <w:lvlJc w:val="left"/>
      <w:pPr>
        <w:ind w:left="1440" w:hanging="360"/>
      </w:pPr>
    </w:lvl>
    <w:lvl w:ilvl="2" w:tplc="2C66A4D8">
      <w:start w:val="1"/>
      <w:numFmt w:val="bullet"/>
      <w:lvlText w:val="■"/>
      <w:lvlJc w:val="left"/>
      <w:pPr>
        <w:ind w:left="2160" w:hanging="360"/>
      </w:pPr>
    </w:lvl>
    <w:lvl w:ilvl="3" w:tplc="8EC496EC">
      <w:start w:val="1"/>
      <w:numFmt w:val="bullet"/>
      <w:lvlText w:val="●"/>
      <w:lvlJc w:val="left"/>
      <w:pPr>
        <w:ind w:left="2880" w:hanging="360"/>
      </w:pPr>
    </w:lvl>
    <w:lvl w:ilvl="4" w:tplc="64161D36">
      <w:start w:val="1"/>
      <w:numFmt w:val="bullet"/>
      <w:lvlText w:val="○"/>
      <w:lvlJc w:val="left"/>
      <w:pPr>
        <w:ind w:left="3600" w:hanging="360"/>
      </w:pPr>
    </w:lvl>
    <w:lvl w:ilvl="5" w:tplc="2BD270EA">
      <w:start w:val="1"/>
      <w:numFmt w:val="bullet"/>
      <w:lvlText w:val="■"/>
      <w:lvlJc w:val="left"/>
      <w:pPr>
        <w:ind w:left="4320" w:hanging="360"/>
      </w:pPr>
    </w:lvl>
    <w:lvl w:ilvl="6" w:tplc="2AA439EE">
      <w:start w:val="1"/>
      <w:numFmt w:val="bullet"/>
      <w:lvlText w:val="●"/>
      <w:lvlJc w:val="left"/>
      <w:pPr>
        <w:ind w:left="5040" w:hanging="360"/>
      </w:pPr>
    </w:lvl>
    <w:lvl w:ilvl="7" w:tplc="D1926D4A">
      <w:start w:val="1"/>
      <w:numFmt w:val="bullet"/>
      <w:lvlText w:val="●"/>
      <w:lvlJc w:val="left"/>
      <w:pPr>
        <w:ind w:left="5760" w:hanging="360"/>
      </w:pPr>
    </w:lvl>
    <w:lvl w:ilvl="8" w:tplc="0C880C6C">
      <w:start w:val="1"/>
      <w:numFmt w:val="bullet"/>
      <w:lvlText w:val="●"/>
      <w:lvlJc w:val="left"/>
      <w:pPr>
        <w:ind w:left="6480" w:hanging="360"/>
      </w:pPr>
    </w:lvl>
  </w:abstractNum>
  <w:abstractNum w:abstractNumId="2" w15:restartNumberingAfterBreak="0">
    <w:nsid w:val="692B57CD"/>
    <w:multiLevelType w:val="hybridMultilevel"/>
    <w:tmpl w:val="262244FE"/>
    <w:lvl w:ilvl="0" w:tplc="2B723C8A">
      <w:start w:val="1"/>
      <w:numFmt w:val="decimal"/>
      <w:lvlText w:val="%1."/>
      <w:lvlJc w:val="left"/>
      <w:pPr>
        <w:ind w:left="720" w:hanging="360"/>
      </w:pPr>
    </w:lvl>
    <w:lvl w:ilvl="1" w:tplc="09B01E38">
      <w:numFmt w:val="decimal"/>
      <w:lvlText w:val=""/>
      <w:lvlJc w:val="left"/>
    </w:lvl>
    <w:lvl w:ilvl="2" w:tplc="ACF49198">
      <w:numFmt w:val="decimal"/>
      <w:lvlText w:val=""/>
      <w:lvlJc w:val="left"/>
    </w:lvl>
    <w:lvl w:ilvl="3" w:tplc="E1749A6C">
      <w:numFmt w:val="decimal"/>
      <w:lvlText w:val=""/>
      <w:lvlJc w:val="left"/>
    </w:lvl>
    <w:lvl w:ilvl="4" w:tplc="BD90DCE2">
      <w:numFmt w:val="decimal"/>
      <w:lvlText w:val=""/>
      <w:lvlJc w:val="left"/>
    </w:lvl>
    <w:lvl w:ilvl="5" w:tplc="8D78D408">
      <w:numFmt w:val="decimal"/>
      <w:lvlText w:val=""/>
      <w:lvlJc w:val="left"/>
    </w:lvl>
    <w:lvl w:ilvl="6" w:tplc="F6CC9304">
      <w:numFmt w:val="decimal"/>
      <w:lvlText w:val=""/>
      <w:lvlJc w:val="left"/>
    </w:lvl>
    <w:lvl w:ilvl="7" w:tplc="7C6CD940">
      <w:numFmt w:val="decimal"/>
      <w:lvlText w:val=""/>
      <w:lvlJc w:val="left"/>
    </w:lvl>
    <w:lvl w:ilvl="8" w:tplc="1184799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482"/>
    <w:rsid w:val="001D5536"/>
    <w:rsid w:val="002A6678"/>
    <w:rsid w:val="00340465"/>
    <w:rsid w:val="004C33CE"/>
    <w:rsid w:val="00650FDF"/>
    <w:rsid w:val="006A1C7D"/>
    <w:rsid w:val="007B796F"/>
    <w:rsid w:val="00901168"/>
    <w:rsid w:val="009467C9"/>
    <w:rsid w:val="009B44B4"/>
    <w:rsid w:val="009F2A3D"/>
    <w:rsid w:val="00C907C4"/>
    <w:rsid w:val="00CD7F24"/>
    <w:rsid w:val="00F26482"/>
    <w:rsid w:val="00F913B6"/>
    <w:rsid w:val="00FA1994"/>
    <w:rsid w:val="00FC4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FD389"/>
  <w15:docId w15:val="{3FF82D00-87D4-4417-9C9A-6B17D7C3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60"/>
      <w:outlineLvl w:val="0"/>
    </w:pPr>
    <w:rPr>
      <w:b/>
      <w:bCs/>
      <w:color w:val="1B5E20"/>
      <w:sz w:val="32"/>
      <w:szCs w:val="32"/>
    </w:rPr>
  </w:style>
  <w:style w:type="paragraph" w:styleId="Heading2">
    <w:name w:val="heading 2"/>
    <w:uiPriority w:val="9"/>
    <w:unhideWhenUsed/>
    <w:qFormat/>
    <w:pPr>
      <w:spacing w:before="240" w:after="12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A1C7D"/>
    <w:pPr>
      <w:tabs>
        <w:tab w:val="center" w:pos="4680"/>
        <w:tab w:val="right" w:pos="9360"/>
      </w:tabs>
    </w:pPr>
  </w:style>
  <w:style w:type="character" w:customStyle="1" w:styleId="HeaderChar">
    <w:name w:val="Header Char"/>
    <w:basedOn w:val="DefaultParagraphFont"/>
    <w:link w:val="Header"/>
    <w:uiPriority w:val="99"/>
    <w:rsid w:val="006A1C7D"/>
  </w:style>
  <w:style w:type="paragraph" w:styleId="Footer">
    <w:name w:val="footer"/>
    <w:basedOn w:val="Normal"/>
    <w:link w:val="FooterChar"/>
    <w:uiPriority w:val="99"/>
    <w:unhideWhenUsed/>
    <w:rsid w:val="006A1C7D"/>
    <w:pPr>
      <w:tabs>
        <w:tab w:val="center" w:pos="4680"/>
        <w:tab w:val="right" w:pos="9360"/>
      </w:tabs>
    </w:pPr>
  </w:style>
  <w:style w:type="character" w:customStyle="1" w:styleId="FooterChar">
    <w:name w:val="Footer Char"/>
    <w:basedOn w:val="DefaultParagraphFont"/>
    <w:link w:val="Footer"/>
    <w:uiPriority w:val="99"/>
    <w:rsid w:val="006A1C7D"/>
  </w:style>
  <w:style w:type="table" w:customStyle="1" w:styleId="TableGrid">
    <w:name w:val="TableGrid"/>
    <w:rsid w:val="009467C9"/>
    <w:rPr>
      <w:rFonts w:asciiTheme="minorHAnsi" w:eastAsiaTheme="minorEastAsia" w:hAnsiTheme="minorHAnsi" w:cstheme="minorBidi"/>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3499</Words>
  <Characters>19947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cp:lastPrinted>2026-04-01T05:06:00Z</cp:lastPrinted>
  <dcterms:created xsi:type="dcterms:W3CDTF">2026-04-01T05:21:00Z</dcterms:created>
  <dcterms:modified xsi:type="dcterms:W3CDTF">2026-04-01T05:21:00Z</dcterms:modified>
</cp:coreProperties>
</file>