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16621" w14:textId="77777777" w:rsidR="00982BCC" w:rsidRPr="00982BCC" w:rsidRDefault="00982BCC" w:rsidP="00982B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82BCC">
        <w:rPr>
          <w:rFonts w:ascii="Times New Roman" w:eastAsia="Times New Roman" w:hAnsi="Times New Roman" w:cs="Times New Roman"/>
          <w:b/>
          <w:bCs/>
          <w:kern w:val="0"/>
          <w:sz w:val="36"/>
          <w:szCs w:val="36"/>
          <w:lang w:eastAsia="en-GB"/>
          <w14:ligatures w14:val="none"/>
        </w:rPr>
        <w:t>Edge Computing — FULL PAGE CONTENT</w:t>
      </w:r>
    </w:p>
    <w:p w14:paraId="1DA7D6D5"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Edge computing is the natural evolution of modern digital infrastructure. As enterprises adopt Modern Data Centers (MDC), AI/ML-driven intelligence, and smart infrastructure systems, the need to process data closer to where it is generated becomes critical. Centralized cloud and data centers alone cannot meet the latency, reliability, and real-time decision requirements of today’s distributed systems.</w:t>
      </w:r>
    </w:p>
    <w:p w14:paraId="4AE970DC"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Infiniti Tech Partners designs and deploys </w:t>
      </w:r>
      <w:r w:rsidRPr="00982BCC">
        <w:rPr>
          <w:rFonts w:ascii="Times New Roman" w:eastAsia="Times New Roman" w:hAnsi="Times New Roman" w:cs="Times New Roman"/>
          <w:b/>
          <w:bCs/>
          <w:kern w:val="0"/>
          <w:lang w:eastAsia="en-GB"/>
          <w14:ligatures w14:val="none"/>
        </w:rPr>
        <w:t>edge computing architectures that extend MDC capabilities to the edge</w:t>
      </w:r>
      <w:r w:rsidRPr="00982BCC">
        <w:rPr>
          <w:rFonts w:ascii="Times New Roman" w:eastAsia="Times New Roman" w:hAnsi="Times New Roman" w:cs="Times New Roman"/>
          <w:kern w:val="0"/>
          <w:lang w:eastAsia="en-GB"/>
          <w14:ligatures w14:val="none"/>
        </w:rPr>
        <w:t xml:space="preserve">, enabling real-time processing, intelligent automation, and resilient operations across geographically distributed environments. Our edge solutions operate as a seamless layer between </w:t>
      </w:r>
      <w:r w:rsidRPr="00982BCC">
        <w:rPr>
          <w:rFonts w:ascii="Times New Roman" w:eastAsia="Times New Roman" w:hAnsi="Times New Roman" w:cs="Times New Roman"/>
          <w:b/>
          <w:bCs/>
          <w:kern w:val="0"/>
          <w:lang w:eastAsia="en-GB"/>
          <w14:ligatures w14:val="none"/>
        </w:rPr>
        <w:t>devices, sensors, smart infrastructure, AI models, and core data centers</w:t>
      </w:r>
      <w:r w:rsidRPr="00982BCC">
        <w:rPr>
          <w:rFonts w:ascii="Times New Roman" w:eastAsia="Times New Roman" w:hAnsi="Times New Roman" w:cs="Times New Roman"/>
          <w:kern w:val="0"/>
          <w:lang w:eastAsia="en-GB"/>
          <w14:ligatures w14:val="none"/>
        </w:rPr>
        <w:t>, forming a unified, high-performance computing fabric.</w:t>
      </w:r>
    </w:p>
    <w:p w14:paraId="789B8CB3"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We do not treat edge computing as isolated hardware deployments. Instead, we engineer </w:t>
      </w:r>
      <w:r w:rsidRPr="00982BCC">
        <w:rPr>
          <w:rFonts w:ascii="Times New Roman" w:eastAsia="Times New Roman" w:hAnsi="Times New Roman" w:cs="Times New Roman"/>
          <w:b/>
          <w:bCs/>
          <w:kern w:val="0"/>
          <w:lang w:eastAsia="en-GB"/>
          <w14:ligatures w14:val="none"/>
        </w:rPr>
        <w:t>end-to-end edge ecosystems</w:t>
      </w:r>
      <w:r w:rsidRPr="00982BCC">
        <w:rPr>
          <w:rFonts w:ascii="Times New Roman" w:eastAsia="Times New Roman" w:hAnsi="Times New Roman" w:cs="Times New Roman"/>
          <w:kern w:val="0"/>
          <w:lang w:eastAsia="en-GB"/>
          <w14:ligatures w14:val="none"/>
        </w:rPr>
        <w:t xml:space="preserve"> tightly integrated with data centers, cloud platforms, DevOps pipelines, AI/ML workloads, and enterprise security frameworks.</w:t>
      </w:r>
    </w:p>
    <w:p w14:paraId="027194A2" w14:textId="77777777" w:rsidR="00982BCC" w:rsidRPr="00982BCC" w:rsidRDefault="00145304" w:rsidP="00982BCC">
      <w:pPr>
        <w:spacing w:after="0" w:line="240" w:lineRule="auto"/>
        <w:rPr>
          <w:rFonts w:ascii="Times New Roman" w:eastAsia="Times New Roman" w:hAnsi="Times New Roman" w:cs="Times New Roman"/>
          <w:kern w:val="0"/>
          <w:lang w:eastAsia="en-GB"/>
          <w14:ligatures w14:val="none"/>
        </w:rPr>
      </w:pPr>
      <w:r w:rsidRPr="00145304">
        <w:rPr>
          <w:rFonts w:ascii="Times New Roman" w:eastAsia="Times New Roman" w:hAnsi="Times New Roman" w:cs="Times New Roman"/>
          <w:noProof/>
          <w:kern w:val="0"/>
          <w:lang w:eastAsia="en-GB"/>
        </w:rPr>
        <w:pict w14:anchorId="13010AAA">
          <v:rect id="_x0000_i1037" alt="" style="width:451.3pt;height:.05pt;mso-width-percent:0;mso-height-percent:0;mso-width-percent:0;mso-height-percent:0" o:hralign="center" o:hrstd="t" o:hr="t" fillcolor="#a0a0a0" stroked="f"/>
        </w:pict>
      </w:r>
    </w:p>
    <w:p w14:paraId="5A5FCA04" w14:textId="77777777" w:rsidR="00982BCC" w:rsidRPr="00982BCC" w:rsidRDefault="00982BCC" w:rsidP="00982B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82BCC">
        <w:rPr>
          <w:rFonts w:ascii="Times New Roman" w:eastAsia="Times New Roman" w:hAnsi="Times New Roman" w:cs="Times New Roman"/>
          <w:b/>
          <w:bCs/>
          <w:kern w:val="0"/>
          <w:sz w:val="27"/>
          <w:szCs w:val="27"/>
          <w:lang w:eastAsia="en-GB"/>
          <w14:ligatures w14:val="none"/>
        </w:rPr>
        <w:t>Why Edge Computing Matters for Business Growth</w:t>
      </w:r>
    </w:p>
    <w:p w14:paraId="27D5DA04"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In modern enterprises, data velocity directly impacts revenue. Delays in processing, dependence on round-trip cloud communication, or centralized bottlenecks reduce responsiveness and limit scalability. Edge computing removes these constraints by bringing intelligence closer to operations.</w:t>
      </w:r>
    </w:p>
    <w:p w14:paraId="52199EC6"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Edge computing accelerates business growth by enabling:</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Ultra-low latency processing</w:t>
      </w:r>
      <w:r w:rsidRPr="00982BCC">
        <w:rPr>
          <w:rFonts w:ascii="Times New Roman" w:eastAsia="Times New Roman" w:hAnsi="Times New Roman" w:cs="Times New Roman"/>
          <w:kern w:val="0"/>
          <w:lang w:eastAsia="en-GB"/>
          <w14:ligatures w14:val="none"/>
        </w:rPr>
        <w:t xml:space="preserve"> for time-critical applications</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Real-time decision-making</w:t>
      </w:r>
      <w:r w:rsidRPr="00982BCC">
        <w:rPr>
          <w:rFonts w:ascii="Times New Roman" w:eastAsia="Times New Roman" w:hAnsi="Times New Roman" w:cs="Times New Roman"/>
          <w:kern w:val="0"/>
          <w:lang w:eastAsia="en-GB"/>
          <w14:ligatures w14:val="none"/>
        </w:rPr>
        <w:t xml:space="preserve"> without cloud dependency</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Higher system resilience</w:t>
      </w:r>
      <w:r w:rsidRPr="00982BCC">
        <w:rPr>
          <w:rFonts w:ascii="Times New Roman" w:eastAsia="Times New Roman" w:hAnsi="Times New Roman" w:cs="Times New Roman"/>
          <w:kern w:val="0"/>
          <w:lang w:eastAsia="en-GB"/>
          <w14:ligatures w14:val="none"/>
        </w:rPr>
        <w:t>, even during network disruptions</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Reduced cloud compute and bandwidth costs</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Scalable distributed operations</w:t>
      </w:r>
      <w:r w:rsidRPr="00982BCC">
        <w:rPr>
          <w:rFonts w:ascii="Times New Roman" w:eastAsia="Times New Roman" w:hAnsi="Times New Roman" w:cs="Times New Roman"/>
          <w:kern w:val="0"/>
          <w:lang w:eastAsia="en-GB"/>
          <w14:ligatures w14:val="none"/>
        </w:rPr>
        <w:t>, aligned with business expansion</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Support for AI/ML inference at the edge</w:t>
      </w:r>
      <w:r w:rsidRPr="00982BCC">
        <w:rPr>
          <w:rFonts w:ascii="Times New Roman" w:eastAsia="Times New Roman" w:hAnsi="Times New Roman" w:cs="Times New Roman"/>
          <w:kern w:val="0"/>
          <w:lang w:eastAsia="en-GB"/>
          <w14:ligatures w14:val="none"/>
        </w:rPr>
        <w:t>, enabling instant insights</w:t>
      </w:r>
    </w:p>
    <w:p w14:paraId="3BECEB2B"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For businesses running smart infrastructure, industrial systems, retail networks, or AI-driven platforms, edge computing becomes a foundational growth enabler.</w:t>
      </w:r>
    </w:p>
    <w:p w14:paraId="0B06B747" w14:textId="77777777" w:rsidR="00982BCC" w:rsidRPr="00982BCC" w:rsidRDefault="00145304" w:rsidP="00982BCC">
      <w:pPr>
        <w:spacing w:after="0" w:line="240" w:lineRule="auto"/>
        <w:rPr>
          <w:rFonts w:ascii="Times New Roman" w:eastAsia="Times New Roman" w:hAnsi="Times New Roman" w:cs="Times New Roman"/>
          <w:kern w:val="0"/>
          <w:lang w:eastAsia="en-GB"/>
          <w14:ligatures w14:val="none"/>
        </w:rPr>
      </w:pPr>
      <w:r w:rsidRPr="00145304">
        <w:rPr>
          <w:rFonts w:ascii="Times New Roman" w:eastAsia="Times New Roman" w:hAnsi="Times New Roman" w:cs="Times New Roman"/>
          <w:noProof/>
          <w:kern w:val="0"/>
          <w:lang w:eastAsia="en-GB"/>
        </w:rPr>
        <w:pict w14:anchorId="60509F1D">
          <v:rect id="_x0000_i1036" alt="" style="width:451.3pt;height:.05pt;mso-width-percent:0;mso-height-percent:0;mso-width-percent:0;mso-height-percent:0" o:hralign="center" o:hrstd="t" o:hr="t" fillcolor="#a0a0a0" stroked="f"/>
        </w:pict>
      </w:r>
    </w:p>
    <w:p w14:paraId="1BB1CC6D" w14:textId="77777777" w:rsidR="00982BCC" w:rsidRPr="00982BCC" w:rsidRDefault="00982BCC" w:rsidP="00982B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82BCC">
        <w:rPr>
          <w:rFonts w:ascii="Times New Roman" w:eastAsia="Times New Roman" w:hAnsi="Times New Roman" w:cs="Times New Roman"/>
          <w:b/>
          <w:bCs/>
          <w:kern w:val="0"/>
          <w:sz w:val="27"/>
          <w:szCs w:val="27"/>
          <w:lang w:eastAsia="en-GB"/>
          <w14:ligatures w14:val="none"/>
        </w:rPr>
        <w:t>How Edge Computing Complements MDC Architecture</w:t>
      </w:r>
    </w:p>
    <w:p w14:paraId="0EFC3CD4"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Edge computing does not replace Modern Data Centers — it </w:t>
      </w:r>
      <w:r w:rsidRPr="00982BCC">
        <w:rPr>
          <w:rFonts w:ascii="Times New Roman" w:eastAsia="Times New Roman" w:hAnsi="Times New Roman" w:cs="Times New Roman"/>
          <w:b/>
          <w:bCs/>
          <w:kern w:val="0"/>
          <w:lang w:eastAsia="en-GB"/>
          <w14:ligatures w14:val="none"/>
        </w:rPr>
        <w:t>extends them</w:t>
      </w:r>
      <w:r w:rsidRPr="00982BCC">
        <w:rPr>
          <w:rFonts w:ascii="Times New Roman" w:eastAsia="Times New Roman" w:hAnsi="Times New Roman" w:cs="Times New Roman"/>
          <w:kern w:val="0"/>
          <w:lang w:eastAsia="en-GB"/>
          <w14:ligatures w14:val="none"/>
        </w:rPr>
        <w:t>.</w:t>
      </w:r>
    </w:p>
    <w:p w14:paraId="7DB65293"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Our architectures position MDCs as centralized control, analytics, and orchestration hubs, while edge nodes handle localized processing and real-time workloads.</w:t>
      </w:r>
    </w:p>
    <w:p w14:paraId="568ACF22"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This MDC + Edge model delivers:</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Centralized governance with decentralized execution</w:t>
      </w:r>
      <w:r w:rsidRPr="00982BCC">
        <w:rPr>
          <w:rFonts w:ascii="Times New Roman" w:eastAsia="Times New Roman" w:hAnsi="Times New Roman" w:cs="Times New Roman"/>
          <w:kern w:val="0"/>
          <w:lang w:eastAsia="en-GB"/>
          <w14:ligatures w14:val="none"/>
        </w:rPr>
        <w:br/>
      </w:r>
      <w:r w:rsidRPr="00982BCC">
        <w:rPr>
          <w:rFonts w:ascii="Times New Roman" w:eastAsia="Times New Roman" w:hAnsi="Times New Roman" w:cs="Times New Roman"/>
          <w:kern w:val="0"/>
          <w:lang w:eastAsia="en-GB"/>
          <w14:ligatures w14:val="none"/>
        </w:rPr>
        <w:lastRenderedPageBreak/>
        <w:t xml:space="preserve">• </w:t>
      </w:r>
      <w:r w:rsidRPr="00982BCC">
        <w:rPr>
          <w:rFonts w:ascii="Times New Roman" w:eastAsia="Times New Roman" w:hAnsi="Times New Roman" w:cs="Times New Roman"/>
          <w:b/>
          <w:bCs/>
          <w:kern w:val="0"/>
          <w:lang w:eastAsia="en-GB"/>
          <w14:ligatures w14:val="none"/>
        </w:rPr>
        <w:t>Reduced load on core data centers</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Faster local processing with global visibility</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Better workload distribution across the infrastructure stack</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Improved disaster resilience through distributed compute</w:t>
      </w:r>
    </w:p>
    <w:p w14:paraId="26391D40"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The result is an infrastructure that scales horizontally without sacrificing control or security.</w:t>
      </w:r>
    </w:p>
    <w:p w14:paraId="7823E82E" w14:textId="77777777" w:rsidR="00982BCC" w:rsidRPr="00982BCC" w:rsidRDefault="00982BCC" w:rsidP="00982BCC">
      <w:pPr>
        <w:spacing w:after="0"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pict w14:anchorId="38E1FAFC">
          <v:rect id="_x0000_i1027" style="width:0;height:1.5pt" o:hralign="center" o:hrstd="t" o:hr="t" fillcolor="#a0a0a0" stroked="f"/>
        </w:pict>
      </w:r>
    </w:p>
    <w:p w14:paraId="148F14F0" w14:textId="77777777" w:rsidR="00982BCC" w:rsidRPr="00982BCC" w:rsidRDefault="00982BCC" w:rsidP="00982B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82BCC">
        <w:rPr>
          <w:rFonts w:ascii="Times New Roman" w:eastAsia="Times New Roman" w:hAnsi="Times New Roman" w:cs="Times New Roman"/>
          <w:b/>
          <w:bCs/>
          <w:kern w:val="0"/>
          <w:sz w:val="27"/>
          <w:szCs w:val="27"/>
          <w:lang w:eastAsia="en-GB"/>
          <w14:ligatures w14:val="none"/>
        </w:rPr>
        <w:t>Edge + AI/ML: Real-Time Intelligence at Scale</w:t>
      </w:r>
    </w:p>
    <w:p w14:paraId="50230823"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AI delivers maximum value when insights are generated instantly. Running AI models only in centralized data centers introduces latency and dependency risks. By deploying AI inference models at the edge, businesses unlock real-time intelligence.</w:t>
      </w:r>
    </w:p>
    <w:p w14:paraId="6AFC1575"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Our edge AI solutions enable:</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Instant anomaly detection</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Real-time video and image analytics</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Predictive maintenance for infrastructure and equipment</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Autonomous decision systems</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Context-aware automation</w:t>
      </w:r>
    </w:p>
    <w:p w14:paraId="63D0152D"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We integrate edge AI pipelines with centralized MLOps platforms, ensuring models are trained centrally and deployed consistently across thousands of edge locations.</w:t>
      </w:r>
    </w:p>
    <w:p w14:paraId="40C939F0" w14:textId="77777777" w:rsidR="00982BCC" w:rsidRPr="00982BCC" w:rsidRDefault="00982BCC" w:rsidP="00982BCC">
      <w:pPr>
        <w:spacing w:after="0"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pict w14:anchorId="50667767">
          <v:rect id="_x0000_i1028" style="width:0;height:1.5pt" o:hralign="center" o:hrstd="t" o:hr="t" fillcolor="#a0a0a0" stroked="f"/>
        </w:pict>
      </w:r>
    </w:p>
    <w:p w14:paraId="02C076D2" w14:textId="77777777" w:rsidR="00982BCC" w:rsidRPr="00982BCC" w:rsidRDefault="00982BCC" w:rsidP="00982B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82BCC">
        <w:rPr>
          <w:rFonts w:ascii="Times New Roman" w:eastAsia="Times New Roman" w:hAnsi="Times New Roman" w:cs="Times New Roman"/>
          <w:b/>
          <w:bCs/>
          <w:kern w:val="0"/>
          <w:sz w:val="27"/>
          <w:szCs w:val="27"/>
          <w:lang w:eastAsia="en-GB"/>
          <w14:ligatures w14:val="none"/>
        </w:rPr>
        <w:t>Edge Computing for Smart Infrastructure &amp; Distributed Systems</w:t>
      </w:r>
    </w:p>
    <w:p w14:paraId="2C9B0678"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Edge computing is essential for smart infrastructure where systems must operate continuously, securely, and autonomously.</w:t>
      </w:r>
    </w:p>
    <w:p w14:paraId="5253FB91"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We design edge platforms for:</w:t>
      </w:r>
      <w:r w:rsidRPr="00982BCC">
        <w:rPr>
          <w:rFonts w:ascii="Times New Roman" w:eastAsia="Times New Roman" w:hAnsi="Times New Roman" w:cs="Times New Roman"/>
          <w:kern w:val="0"/>
          <w:lang w:eastAsia="en-GB"/>
          <w14:ligatures w14:val="none"/>
        </w:rPr>
        <w:br/>
        <w:t>• Smart buildings and campuses</w:t>
      </w:r>
      <w:r w:rsidRPr="00982BCC">
        <w:rPr>
          <w:rFonts w:ascii="Times New Roman" w:eastAsia="Times New Roman" w:hAnsi="Times New Roman" w:cs="Times New Roman"/>
          <w:kern w:val="0"/>
          <w:lang w:eastAsia="en-GB"/>
          <w14:ligatures w14:val="none"/>
        </w:rPr>
        <w:br/>
        <w:t>• Industrial automation and manufacturing</w:t>
      </w:r>
      <w:r w:rsidRPr="00982BCC">
        <w:rPr>
          <w:rFonts w:ascii="Times New Roman" w:eastAsia="Times New Roman" w:hAnsi="Times New Roman" w:cs="Times New Roman"/>
          <w:kern w:val="0"/>
          <w:lang w:eastAsia="en-GB"/>
          <w14:ligatures w14:val="none"/>
        </w:rPr>
        <w:br/>
        <w:t>• Retail chains and branch networks</w:t>
      </w:r>
      <w:r w:rsidRPr="00982BCC">
        <w:rPr>
          <w:rFonts w:ascii="Times New Roman" w:eastAsia="Times New Roman" w:hAnsi="Times New Roman" w:cs="Times New Roman"/>
          <w:kern w:val="0"/>
          <w:lang w:eastAsia="en-GB"/>
          <w14:ligatures w14:val="none"/>
        </w:rPr>
        <w:br/>
        <w:t>• Transportation and logistics hubs</w:t>
      </w:r>
      <w:r w:rsidRPr="00982BCC">
        <w:rPr>
          <w:rFonts w:ascii="Times New Roman" w:eastAsia="Times New Roman" w:hAnsi="Times New Roman" w:cs="Times New Roman"/>
          <w:kern w:val="0"/>
          <w:lang w:eastAsia="en-GB"/>
          <w14:ligatures w14:val="none"/>
        </w:rPr>
        <w:br/>
        <w:t>• Energy management systems</w:t>
      </w:r>
      <w:r w:rsidRPr="00982BCC">
        <w:rPr>
          <w:rFonts w:ascii="Times New Roman" w:eastAsia="Times New Roman" w:hAnsi="Times New Roman" w:cs="Times New Roman"/>
          <w:kern w:val="0"/>
          <w:lang w:eastAsia="en-GB"/>
          <w14:ligatures w14:val="none"/>
        </w:rPr>
        <w:br/>
        <w:t>• Smart surveillance and monitoring platforms</w:t>
      </w:r>
    </w:p>
    <w:p w14:paraId="7AE6CF93"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These systems rely on </w:t>
      </w:r>
      <w:r w:rsidRPr="00982BCC">
        <w:rPr>
          <w:rFonts w:ascii="Times New Roman" w:eastAsia="Times New Roman" w:hAnsi="Times New Roman" w:cs="Times New Roman"/>
          <w:b/>
          <w:bCs/>
          <w:kern w:val="0"/>
          <w:lang w:eastAsia="en-GB"/>
          <w14:ligatures w14:val="none"/>
        </w:rPr>
        <w:t>local processing, instant response, and offline capability</w:t>
      </w:r>
      <w:r w:rsidRPr="00982BCC">
        <w:rPr>
          <w:rFonts w:ascii="Times New Roman" w:eastAsia="Times New Roman" w:hAnsi="Times New Roman" w:cs="Times New Roman"/>
          <w:kern w:val="0"/>
          <w:lang w:eastAsia="en-GB"/>
          <w14:ligatures w14:val="none"/>
        </w:rPr>
        <w:t>, all of which are core strengths of edge architecture.</w:t>
      </w:r>
    </w:p>
    <w:p w14:paraId="03B63BCF" w14:textId="77777777" w:rsidR="00982BCC" w:rsidRPr="00982BCC" w:rsidRDefault="00982BCC" w:rsidP="00982BCC">
      <w:pPr>
        <w:spacing w:after="0"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pict w14:anchorId="05FF8CCD">
          <v:rect id="_x0000_i1029" style="width:0;height:1.5pt" o:hralign="center" o:hrstd="t" o:hr="t" fillcolor="#a0a0a0" stroked="f"/>
        </w:pict>
      </w:r>
    </w:p>
    <w:p w14:paraId="01211BFE" w14:textId="77777777" w:rsidR="00982BCC" w:rsidRPr="00982BCC" w:rsidRDefault="00982BCC" w:rsidP="00982B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82BCC">
        <w:rPr>
          <w:rFonts w:ascii="Times New Roman" w:eastAsia="Times New Roman" w:hAnsi="Times New Roman" w:cs="Times New Roman"/>
          <w:b/>
          <w:bCs/>
          <w:kern w:val="0"/>
          <w:sz w:val="27"/>
          <w:szCs w:val="27"/>
          <w:lang w:eastAsia="en-GB"/>
          <w14:ligatures w14:val="none"/>
        </w:rPr>
        <w:t>How We Build Edge Computing Solutions</w:t>
      </w:r>
    </w:p>
    <w:p w14:paraId="6E3B7DB1"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Infiniti Tech Partners takes a system-engineering approach to edge computing, ensuring performance, security, and manageability at scale.</w:t>
      </w:r>
    </w:p>
    <w:p w14:paraId="7B51E5C3"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lastRenderedPageBreak/>
        <w:t>We design edge architectures that integrate seamlessly with:</w:t>
      </w:r>
      <w:r w:rsidRPr="00982BCC">
        <w:rPr>
          <w:rFonts w:ascii="Times New Roman" w:eastAsia="Times New Roman" w:hAnsi="Times New Roman" w:cs="Times New Roman"/>
          <w:kern w:val="0"/>
          <w:lang w:eastAsia="en-GB"/>
          <w14:ligatures w14:val="none"/>
        </w:rPr>
        <w:br/>
        <w:t>• Modern Data Centers (MDC)</w:t>
      </w:r>
      <w:r w:rsidRPr="00982BCC">
        <w:rPr>
          <w:rFonts w:ascii="Times New Roman" w:eastAsia="Times New Roman" w:hAnsi="Times New Roman" w:cs="Times New Roman"/>
          <w:kern w:val="0"/>
          <w:lang w:eastAsia="en-GB"/>
          <w14:ligatures w14:val="none"/>
        </w:rPr>
        <w:br/>
        <w:t>• Hybrid and multi-cloud environments</w:t>
      </w:r>
      <w:r w:rsidRPr="00982BCC">
        <w:rPr>
          <w:rFonts w:ascii="Times New Roman" w:eastAsia="Times New Roman" w:hAnsi="Times New Roman" w:cs="Times New Roman"/>
          <w:kern w:val="0"/>
          <w:lang w:eastAsia="en-GB"/>
          <w14:ligatures w14:val="none"/>
        </w:rPr>
        <w:br/>
        <w:t>• AI/ML pipelines and data platforms</w:t>
      </w:r>
      <w:r w:rsidRPr="00982BCC">
        <w:rPr>
          <w:rFonts w:ascii="Times New Roman" w:eastAsia="Times New Roman" w:hAnsi="Times New Roman" w:cs="Times New Roman"/>
          <w:kern w:val="0"/>
          <w:lang w:eastAsia="en-GB"/>
          <w14:ligatures w14:val="none"/>
        </w:rPr>
        <w:br/>
        <w:t>• DevOps and DevSecOps workflows</w:t>
      </w:r>
      <w:r w:rsidRPr="00982BCC">
        <w:rPr>
          <w:rFonts w:ascii="Times New Roman" w:eastAsia="Times New Roman" w:hAnsi="Times New Roman" w:cs="Times New Roman"/>
          <w:kern w:val="0"/>
          <w:lang w:eastAsia="en-GB"/>
          <w14:ligatures w14:val="none"/>
        </w:rPr>
        <w:br/>
        <w:t>• Enterprise networking and Zero Trust security models</w:t>
      </w:r>
    </w:p>
    <w:p w14:paraId="0FE855D1"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Edge nodes are managed, updated, monitored, and secured centrally — eliminating operational complexity.</w:t>
      </w:r>
    </w:p>
    <w:p w14:paraId="5F30DCA9" w14:textId="77777777" w:rsidR="00982BCC" w:rsidRPr="00982BCC" w:rsidRDefault="00145304" w:rsidP="00982BCC">
      <w:pPr>
        <w:spacing w:after="0" w:line="240" w:lineRule="auto"/>
        <w:rPr>
          <w:rFonts w:ascii="Times New Roman" w:eastAsia="Times New Roman" w:hAnsi="Times New Roman" w:cs="Times New Roman"/>
          <w:kern w:val="0"/>
          <w:lang w:eastAsia="en-GB"/>
          <w14:ligatures w14:val="none"/>
        </w:rPr>
      </w:pPr>
      <w:r w:rsidRPr="00145304">
        <w:rPr>
          <w:rFonts w:ascii="Times New Roman" w:eastAsia="Times New Roman" w:hAnsi="Times New Roman" w:cs="Times New Roman"/>
          <w:noProof/>
          <w:kern w:val="0"/>
          <w:lang w:eastAsia="en-GB"/>
        </w:rPr>
        <w:pict w14:anchorId="72DF9305">
          <v:rect id="_x0000_i1035" alt="" style="width:451.3pt;height:.05pt;mso-width-percent:0;mso-height-percent:0;mso-width-percent:0;mso-height-percent:0" o:hralign="center" o:hrstd="t" o:hr="t" fillcolor="#a0a0a0" stroked="f"/>
        </w:pict>
      </w:r>
    </w:p>
    <w:p w14:paraId="708E1FE6" w14:textId="77777777" w:rsidR="00982BCC" w:rsidRPr="00982BCC" w:rsidRDefault="00982BCC" w:rsidP="00982B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82BCC">
        <w:rPr>
          <w:rFonts w:ascii="Times New Roman" w:eastAsia="Times New Roman" w:hAnsi="Times New Roman" w:cs="Times New Roman"/>
          <w:b/>
          <w:bCs/>
          <w:kern w:val="0"/>
          <w:sz w:val="27"/>
          <w:szCs w:val="27"/>
          <w:lang w:eastAsia="en-GB"/>
          <w14:ligatures w14:val="none"/>
        </w:rPr>
        <w:t>Our Edge Computing Capabilities</w:t>
      </w:r>
    </w:p>
    <w:p w14:paraId="176AB8F6"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 </w:t>
      </w:r>
      <w:r w:rsidRPr="00982BCC">
        <w:rPr>
          <w:rFonts w:ascii="Times New Roman" w:eastAsia="Times New Roman" w:hAnsi="Times New Roman" w:cs="Times New Roman"/>
          <w:b/>
          <w:bCs/>
          <w:kern w:val="0"/>
          <w:lang w:eastAsia="en-GB"/>
          <w14:ligatures w14:val="none"/>
        </w:rPr>
        <w:t>Edge architecture design &amp; deployment</w:t>
      </w:r>
      <w:r w:rsidRPr="00982BCC">
        <w:rPr>
          <w:rFonts w:ascii="Times New Roman" w:eastAsia="Times New Roman" w:hAnsi="Times New Roman" w:cs="Times New Roman"/>
          <w:kern w:val="0"/>
          <w:lang w:eastAsia="en-GB"/>
          <w14:ligatures w14:val="none"/>
        </w:rPr>
        <w:br/>
        <w:t>Distributed compute models aligned with MDC and cloud ecosystems.</w:t>
      </w:r>
    </w:p>
    <w:p w14:paraId="74467953"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 </w:t>
      </w:r>
      <w:r w:rsidRPr="00982BCC">
        <w:rPr>
          <w:rFonts w:ascii="Times New Roman" w:eastAsia="Times New Roman" w:hAnsi="Times New Roman" w:cs="Times New Roman"/>
          <w:b/>
          <w:bCs/>
          <w:kern w:val="0"/>
          <w:lang w:eastAsia="en-GB"/>
          <w14:ligatures w14:val="none"/>
        </w:rPr>
        <w:t>MDC + Edge workload orchestration</w:t>
      </w:r>
      <w:r w:rsidRPr="00982BCC">
        <w:rPr>
          <w:rFonts w:ascii="Times New Roman" w:eastAsia="Times New Roman" w:hAnsi="Times New Roman" w:cs="Times New Roman"/>
          <w:kern w:val="0"/>
          <w:lang w:eastAsia="en-GB"/>
          <w14:ligatures w14:val="none"/>
        </w:rPr>
        <w:br/>
        <w:t>Intelligent workload placement between edge, data center, and cloud.</w:t>
      </w:r>
    </w:p>
    <w:p w14:paraId="4EA95BB0"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 </w:t>
      </w:r>
      <w:r w:rsidRPr="00982BCC">
        <w:rPr>
          <w:rFonts w:ascii="Times New Roman" w:eastAsia="Times New Roman" w:hAnsi="Times New Roman" w:cs="Times New Roman"/>
          <w:b/>
          <w:bCs/>
          <w:kern w:val="0"/>
          <w:lang w:eastAsia="en-GB"/>
          <w14:ligatures w14:val="none"/>
        </w:rPr>
        <w:t>AI/ML inference at the edge</w:t>
      </w:r>
      <w:r w:rsidRPr="00982BCC">
        <w:rPr>
          <w:rFonts w:ascii="Times New Roman" w:eastAsia="Times New Roman" w:hAnsi="Times New Roman" w:cs="Times New Roman"/>
          <w:kern w:val="0"/>
          <w:lang w:eastAsia="en-GB"/>
          <w14:ligatures w14:val="none"/>
        </w:rPr>
        <w:br/>
        <w:t>Low-latency analytics and automation for real-time use-cases.</w:t>
      </w:r>
    </w:p>
    <w:p w14:paraId="522F566A"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 </w:t>
      </w:r>
      <w:r w:rsidRPr="00982BCC">
        <w:rPr>
          <w:rFonts w:ascii="Times New Roman" w:eastAsia="Times New Roman" w:hAnsi="Times New Roman" w:cs="Times New Roman"/>
          <w:b/>
          <w:bCs/>
          <w:kern w:val="0"/>
          <w:lang w:eastAsia="en-GB"/>
          <w14:ligatures w14:val="none"/>
        </w:rPr>
        <w:t>Industrial &amp; enterprise edge systems</w:t>
      </w:r>
      <w:r w:rsidRPr="00982BCC">
        <w:rPr>
          <w:rFonts w:ascii="Times New Roman" w:eastAsia="Times New Roman" w:hAnsi="Times New Roman" w:cs="Times New Roman"/>
          <w:kern w:val="0"/>
          <w:lang w:eastAsia="en-GB"/>
          <w14:ligatures w14:val="none"/>
        </w:rPr>
        <w:br/>
        <w:t>Retail, manufacturing, logistics, healthcare, and infrastructure deployments.</w:t>
      </w:r>
    </w:p>
    <w:p w14:paraId="7D12F46D"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 </w:t>
      </w:r>
      <w:r w:rsidRPr="00982BCC">
        <w:rPr>
          <w:rFonts w:ascii="Times New Roman" w:eastAsia="Times New Roman" w:hAnsi="Times New Roman" w:cs="Times New Roman"/>
          <w:b/>
          <w:bCs/>
          <w:kern w:val="0"/>
          <w:lang w:eastAsia="en-GB"/>
          <w14:ligatures w14:val="none"/>
        </w:rPr>
        <w:t>Secure edge infrastructure</w:t>
      </w:r>
      <w:r w:rsidRPr="00982BCC">
        <w:rPr>
          <w:rFonts w:ascii="Times New Roman" w:eastAsia="Times New Roman" w:hAnsi="Times New Roman" w:cs="Times New Roman"/>
          <w:kern w:val="0"/>
          <w:lang w:eastAsia="en-GB"/>
          <w14:ligatures w14:val="none"/>
        </w:rPr>
        <w:br/>
        <w:t>Zero Trust enforcement, device identity, encryption, and access control.</w:t>
      </w:r>
    </w:p>
    <w:p w14:paraId="5B37E438"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 </w:t>
      </w:r>
      <w:r w:rsidRPr="00982BCC">
        <w:rPr>
          <w:rFonts w:ascii="Times New Roman" w:eastAsia="Times New Roman" w:hAnsi="Times New Roman" w:cs="Times New Roman"/>
          <w:b/>
          <w:bCs/>
          <w:kern w:val="0"/>
          <w:lang w:eastAsia="en-GB"/>
          <w14:ligatures w14:val="none"/>
        </w:rPr>
        <w:t>Edge lifecycle &amp; fleet management</w:t>
      </w:r>
      <w:r w:rsidRPr="00982BCC">
        <w:rPr>
          <w:rFonts w:ascii="Times New Roman" w:eastAsia="Times New Roman" w:hAnsi="Times New Roman" w:cs="Times New Roman"/>
          <w:kern w:val="0"/>
          <w:lang w:eastAsia="en-GB"/>
          <w14:ligatures w14:val="none"/>
        </w:rPr>
        <w:br/>
        <w:t>Centralized monitoring, patching, updates, and policy enforcement.</w:t>
      </w:r>
    </w:p>
    <w:p w14:paraId="0A3B2478"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 </w:t>
      </w:r>
      <w:r w:rsidRPr="00982BCC">
        <w:rPr>
          <w:rFonts w:ascii="Times New Roman" w:eastAsia="Times New Roman" w:hAnsi="Times New Roman" w:cs="Times New Roman"/>
          <w:b/>
          <w:bCs/>
          <w:kern w:val="0"/>
          <w:lang w:eastAsia="en-GB"/>
          <w14:ligatures w14:val="none"/>
        </w:rPr>
        <w:t>Low-latency networking &amp; gateways</w:t>
      </w:r>
      <w:r w:rsidRPr="00982BCC">
        <w:rPr>
          <w:rFonts w:ascii="Times New Roman" w:eastAsia="Times New Roman" w:hAnsi="Times New Roman" w:cs="Times New Roman"/>
          <w:kern w:val="0"/>
          <w:lang w:eastAsia="en-GB"/>
          <w14:ligatures w14:val="none"/>
        </w:rPr>
        <w:br/>
        <w:t>Optimized data flow between devices, edge nodes, and MDCs.</w:t>
      </w:r>
    </w:p>
    <w:p w14:paraId="19F2C731"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 </w:t>
      </w:r>
      <w:r w:rsidRPr="00982BCC">
        <w:rPr>
          <w:rFonts w:ascii="Times New Roman" w:eastAsia="Times New Roman" w:hAnsi="Times New Roman" w:cs="Times New Roman"/>
          <w:b/>
          <w:bCs/>
          <w:kern w:val="0"/>
          <w:lang w:eastAsia="en-GB"/>
          <w14:ligatures w14:val="none"/>
        </w:rPr>
        <w:t>Offline-capable autonomous systems</w:t>
      </w:r>
      <w:r w:rsidRPr="00982BCC">
        <w:rPr>
          <w:rFonts w:ascii="Times New Roman" w:eastAsia="Times New Roman" w:hAnsi="Times New Roman" w:cs="Times New Roman"/>
          <w:kern w:val="0"/>
          <w:lang w:eastAsia="en-GB"/>
          <w14:ligatures w14:val="none"/>
        </w:rPr>
        <w:br/>
        <w:t>Continuous operation even with intermittent connectivity.</w:t>
      </w:r>
    </w:p>
    <w:p w14:paraId="11D0741A" w14:textId="77777777" w:rsidR="00982BCC" w:rsidRPr="00982BCC" w:rsidRDefault="00145304" w:rsidP="00982BCC">
      <w:pPr>
        <w:spacing w:after="0" w:line="240" w:lineRule="auto"/>
        <w:rPr>
          <w:rFonts w:ascii="Times New Roman" w:eastAsia="Times New Roman" w:hAnsi="Times New Roman" w:cs="Times New Roman"/>
          <w:kern w:val="0"/>
          <w:lang w:eastAsia="en-GB"/>
          <w14:ligatures w14:val="none"/>
        </w:rPr>
      </w:pPr>
      <w:r w:rsidRPr="00145304">
        <w:rPr>
          <w:rFonts w:ascii="Times New Roman" w:eastAsia="Times New Roman" w:hAnsi="Times New Roman" w:cs="Times New Roman"/>
          <w:noProof/>
          <w:kern w:val="0"/>
          <w:lang w:eastAsia="en-GB"/>
        </w:rPr>
        <w:pict w14:anchorId="47EA85B8">
          <v:rect id="_x0000_i1034" alt="" style="width:451.3pt;height:.05pt;mso-width-percent:0;mso-height-percent:0;mso-width-percent:0;mso-height-percent:0" o:hralign="center" o:hrstd="t" o:hr="t" fillcolor="#a0a0a0" stroked="f"/>
        </w:pict>
      </w:r>
    </w:p>
    <w:p w14:paraId="0502BFFF" w14:textId="77777777" w:rsidR="00982BCC" w:rsidRPr="00982BCC" w:rsidRDefault="00982BCC" w:rsidP="00982B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82BCC">
        <w:rPr>
          <w:rFonts w:ascii="Times New Roman" w:eastAsia="Times New Roman" w:hAnsi="Times New Roman" w:cs="Times New Roman"/>
          <w:b/>
          <w:bCs/>
          <w:kern w:val="0"/>
          <w:sz w:val="27"/>
          <w:szCs w:val="27"/>
          <w:lang w:eastAsia="en-GB"/>
          <w14:ligatures w14:val="none"/>
        </w:rPr>
        <w:t>How Edge Computing Enhances Security</w:t>
      </w:r>
    </w:p>
    <w:p w14:paraId="558C561A"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Edge architectures reduce attack surfaces by limiting unnecessary data movement.</w:t>
      </w:r>
    </w:p>
    <w:p w14:paraId="03D013B1"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 </w:t>
      </w:r>
      <w:r w:rsidRPr="00982BCC">
        <w:rPr>
          <w:rFonts w:ascii="Times New Roman" w:eastAsia="Times New Roman" w:hAnsi="Times New Roman" w:cs="Times New Roman"/>
          <w:b/>
          <w:bCs/>
          <w:kern w:val="0"/>
          <w:lang w:eastAsia="en-GB"/>
          <w14:ligatures w14:val="none"/>
        </w:rPr>
        <w:t>Local data processing reduces exposure</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Minimal cloud dependency lowers risk</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Encrypted device-to-edge communication</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Zero Trust enforcement at every edge node</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Isolated failure domains limit blast radius</w:t>
      </w:r>
    </w:p>
    <w:p w14:paraId="60902485"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lastRenderedPageBreak/>
        <w:t>This model is especially critical for regulated industries and mission-critical environments.</w:t>
      </w:r>
    </w:p>
    <w:p w14:paraId="14D5FD80" w14:textId="77777777" w:rsidR="00982BCC" w:rsidRPr="00982BCC" w:rsidRDefault="00145304" w:rsidP="00982BCC">
      <w:pPr>
        <w:spacing w:after="0" w:line="240" w:lineRule="auto"/>
        <w:rPr>
          <w:rFonts w:ascii="Times New Roman" w:eastAsia="Times New Roman" w:hAnsi="Times New Roman" w:cs="Times New Roman"/>
          <w:kern w:val="0"/>
          <w:lang w:eastAsia="en-GB"/>
          <w14:ligatures w14:val="none"/>
        </w:rPr>
      </w:pPr>
      <w:r w:rsidRPr="00145304">
        <w:rPr>
          <w:rFonts w:ascii="Times New Roman" w:eastAsia="Times New Roman" w:hAnsi="Times New Roman" w:cs="Times New Roman"/>
          <w:noProof/>
          <w:kern w:val="0"/>
          <w:lang w:eastAsia="en-GB"/>
        </w:rPr>
        <w:pict w14:anchorId="03B4A32B">
          <v:rect id="_x0000_i1033" alt="" style="width:451.3pt;height:.05pt;mso-width-percent:0;mso-height-percent:0;mso-width-percent:0;mso-height-percent:0" o:hralign="center" o:hrstd="t" o:hr="t" fillcolor="#a0a0a0" stroked="f"/>
        </w:pict>
      </w:r>
    </w:p>
    <w:p w14:paraId="706AE2A7" w14:textId="77777777" w:rsidR="00982BCC" w:rsidRPr="00982BCC" w:rsidRDefault="00982BCC" w:rsidP="00982B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82BCC">
        <w:rPr>
          <w:rFonts w:ascii="Times New Roman" w:eastAsia="Times New Roman" w:hAnsi="Times New Roman" w:cs="Times New Roman"/>
          <w:b/>
          <w:bCs/>
          <w:kern w:val="0"/>
          <w:sz w:val="27"/>
          <w:szCs w:val="27"/>
          <w:lang w:eastAsia="en-GB"/>
          <w14:ligatures w14:val="none"/>
        </w:rPr>
        <w:t>How Our Edge Computing Solutions Increase Revenue</w:t>
      </w:r>
    </w:p>
    <w:p w14:paraId="4F8601A0"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A well-architected edge platform delivers direct financial impact:</w:t>
      </w:r>
    </w:p>
    <w:p w14:paraId="62F9329C"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 </w:t>
      </w:r>
      <w:r w:rsidRPr="00982BCC">
        <w:rPr>
          <w:rFonts w:ascii="Times New Roman" w:eastAsia="Times New Roman" w:hAnsi="Times New Roman" w:cs="Times New Roman"/>
          <w:b/>
          <w:bCs/>
          <w:kern w:val="0"/>
          <w:lang w:eastAsia="en-GB"/>
          <w14:ligatures w14:val="none"/>
        </w:rPr>
        <w:t>Faster customer interactions → higher satisfaction and retention</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Real-time automation → reduced operational cost</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Lower cloud spend at scale</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Higher uptime → uninterrupted revenue streams</w:t>
      </w:r>
      <w:r w:rsidRPr="00982BCC">
        <w:rPr>
          <w:rFonts w:ascii="Times New Roman" w:eastAsia="Times New Roman" w:hAnsi="Times New Roman" w:cs="Times New Roman"/>
          <w:kern w:val="0"/>
          <w:lang w:eastAsia="en-GB"/>
          <w14:ligatures w14:val="none"/>
        </w:rPr>
        <w:br/>
        <w:t xml:space="preserve">• </w:t>
      </w:r>
      <w:r w:rsidRPr="00982BCC">
        <w:rPr>
          <w:rFonts w:ascii="Times New Roman" w:eastAsia="Times New Roman" w:hAnsi="Times New Roman" w:cs="Times New Roman"/>
          <w:b/>
          <w:bCs/>
          <w:kern w:val="0"/>
          <w:lang w:eastAsia="en-GB"/>
          <w14:ligatures w14:val="none"/>
        </w:rPr>
        <w:t>New digital products enabled by low-latency intelligence</w:t>
      </w:r>
    </w:p>
    <w:p w14:paraId="0D178290"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 xml:space="preserve">Edge computing transforms distributed infrastructure into a </w:t>
      </w:r>
      <w:r w:rsidRPr="00982BCC">
        <w:rPr>
          <w:rFonts w:ascii="Times New Roman" w:eastAsia="Times New Roman" w:hAnsi="Times New Roman" w:cs="Times New Roman"/>
          <w:b/>
          <w:bCs/>
          <w:kern w:val="0"/>
          <w:lang w:eastAsia="en-GB"/>
          <w14:ligatures w14:val="none"/>
        </w:rPr>
        <w:t>responsive, intelligent, revenue-generating system</w:t>
      </w:r>
      <w:r w:rsidRPr="00982BCC">
        <w:rPr>
          <w:rFonts w:ascii="Times New Roman" w:eastAsia="Times New Roman" w:hAnsi="Times New Roman" w:cs="Times New Roman"/>
          <w:kern w:val="0"/>
          <w:lang w:eastAsia="en-GB"/>
          <w14:ligatures w14:val="none"/>
        </w:rPr>
        <w:t>.</w:t>
      </w:r>
    </w:p>
    <w:p w14:paraId="59F87367" w14:textId="77777777" w:rsidR="00982BCC" w:rsidRPr="00982BCC" w:rsidRDefault="00145304" w:rsidP="00982BCC">
      <w:pPr>
        <w:spacing w:after="0" w:line="240" w:lineRule="auto"/>
        <w:rPr>
          <w:rFonts w:ascii="Times New Roman" w:eastAsia="Times New Roman" w:hAnsi="Times New Roman" w:cs="Times New Roman"/>
          <w:kern w:val="0"/>
          <w:lang w:eastAsia="en-GB"/>
          <w14:ligatures w14:val="none"/>
        </w:rPr>
      </w:pPr>
      <w:r w:rsidRPr="00145304">
        <w:rPr>
          <w:rFonts w:ascii="Times New Roman" w:eastAsia="Times New Roman" w:hAnsi="Times New Roman" w:cs="Times New Roman"/>
          <w:noProof/>
          <w:kern w:val="0"/>
          <w:lang w:eastAsia="en-GB"/>
        </w:rPr>
        <w:pict w14:anchorId="6A07F9F8">
          <v:rect id="_x0000_i1032" alt="" style="width:451.3pt;height:.05pt;mso-width-percent:0;mso-height-percent:0;mso-width-percent:0;mso-height-percent:0" o:hralign="center" o:hrstd="t" o:hr="t" fillcolor="#a0a0a0" stroked="f"/>
        </w:pict>
      </w:r>
    </w:p>
    <w:p w14:paraId="2B700CE3" w14:textId="77777777" w:rsidR="00982BCC" w:rsidRPr="00982BCC" w:rsidRDefault="00982BCC" w:rsidP="00982B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82BCC">
        <w:rPr>
          <w:rFonts w:ascii="Times New Roman" w:eastAsia="Times New Roman" w:hAnsi="Times New Roman" w:cs="Times New Roman"/>
          <w:b/>
          <w:bCs/>
          <w:kern w:val="0"/>
          <w:sz w:val="27"/>
          <w:szCs w:val="27"/>
          <w:lang w:eastAsia="en-GB"/>
          <w14:ligatures w14:val="none"/>
        </w:rPr>
        <w:t>Meta Title:</w:t>
      </w:r>
    </w:p>
    <w:p w14:paraId="04AB2B79"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Edge Computing Solutions | MDC-Integrated Low-Latency Architecture – Infiniti Tech Partners</w:t>
      </w:r>
    </w:p>
    <w:p w14:paraId="35AF6D9E" w14:textId="77777777" w:rsidR="00982BCC" w:rsidRPr="00982BCC" w:rsidRDefault="00145304" w:rsidP="00982BCC">
      <w:pPr>
        <w:spacing w:after="0" w:line="240" w:lineRule="auto"/>
        <w:rPr>
          <w:rFonts w:ascii="Times New Roman" w:eastAsia="Times New Roman" w:hAnsi="Times New Roman" w:cs="Times New Roman"/>
          <w:kern w:val="0"/>
          <w:lang w:eastAsia="en-GB"/>
          <w14:ligatures w14:val="none"/>
        </w:rPr>
      </w:pPr>
      <w:r w:rsidRPr="00145304">
        <w:rPr>
          <w:rFonts w:ascii="Times New Roman" w:eastAsia="Times New Roman" w:hAnsi="Times New Roman" w:cs="Times New Roman"/>
          <w:noProof/>
          <w:kern w:val="0"/>
          <w:lang w:eastAsia="en-GB"/>
        </w:rPr>
        <w:pict w14:anchorId="47CCBFF6">
          <v:rect id="_x0000_i1031" alt="" style="width:451.3pt;height:.05pt;mso-width-percent:0;mso-height-percent:0;mso-width-percent:0;mso-height-percent:0" o:hralign="center" o:hrstd="t" o:hr="t" fillcolor="#a0a0a0" stroked="f"/>
        </w:pict>
      </w:r>
    </w:p>
    <w:p w14:paraId="260D03C4" w14:textId="77777777" w:rsidR="00982BCC" w:rsidRPr="00982BCC" w:rsidRDefault="00982BCC" w:rsidP="00982B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82BCC">
        <w:rPr>
          <w:rFonts w:ascii="Times New Roman" w:eastAsia="Times New Roman" w:hAnsi="Times New Roman" w:cs="Times New Roman"/>
          <w:b/>
          <w:bCs/>
          <w:kern w:val="0"/>
          <w:sz w:val="27"/>
          <w:szCs w:val="27"/>
          <w:lang w:eastAsia="en-GB"/>
          <w14:ligatures w14:val="none"/>
        </w:rPr>
        <w:t>Meta Description:</w:t>
      </w:r>
    </w:p>
    <w:p w14:paraId="5C5646F9"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Enterprise edge computing solutions integrated with modern data centers and AI/ML platforms. Low-latency processing, secure distributed systems, and smart infrastructure enablement.</w:t>
      </w:r>
    </w:p>
    <w:p w14:paraId="74EDB750" w14:textId="77777777" w:rsidR="00982BCC" w:rsidRPr="00982BCC" w:rsidRDefault="00145304" w:rsidP="00982BCC">
      <w:pPr>
        <w:spacing w:after="0" w:line="240" w:lineRule="auto"/>
        <w:rPr>
          <w:rFonts w:ascii="Times New Roman" w:eastAsia="Times New Roman" w:hAnsi="Times New Roman" w:cs="Times New Roman"/>
          <w:kern w:val="0"/>
          <w:lang w:eastAsia="en-GB"/>
          <w14:ligatures w14:val="none"/>
        </w:rPr>
      </w:pPr>
      <w:r w:rsidRPr="00145304">
        <w:rPr>
          <w:rFonts w:ascii="Times New Roman" w:eastAsia="Times New Roman" w:hAnsi="Times New Roman" w:cs="Times New Roman"/>
          <w:noProof/>
          <w:kern w:val="0"/>
          <w:lang w:eastAsia="en-GB"/>
        </w:rPr>
        <w:pict w14:anchorId="1388DE16">
          <v:rect id="_x0000_i1030" alt="" style="width:451.3pt;height:.05pt;mso-width-percent:0;mso-height-percent:0;mso-width-percent:0;mso-height-percent:0" o:hralign="center" o:hrstd="t" o:hr="t" fillcolor="#a0a0a0" stroked="f"/>
        </w:pict>
      </w:r>
    </w:p>
    <w:p w14:paraId="5E9E77BD" w14:textId="77777777" w:rsidR="00982BCC" w:rsidRPr="00982BCC" w:rsidRDefault="00982BCC" w:rsidP="00982B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82BCC">
        <w:rPr>
          <w:rFonts w:ascii="Times New Roman" w:eastAsia="Times New Roman" w:hAnsi="Times New Roman" w:cs="Times New Roman"/>
          <w:b/>
          <w:bCs/>
          <w:kern w:val="0"/>
          <w:sz w:val="27"/>
          <w:szCs w:val="27"/>
          <w:lang w:eastAsia="en-GB"/>
          <w14:ligatures w14:val="none"/>
        </w:rPr>
        <w:t>SEO Keywords:</w:t>
      </w:r>
    </w:p>
    <w:p w14:paraId="00647B49" w14:textId="77777777" w:rsidR="00982BCC" w:rsidRPr="00982BCC" w:rsidRDefault="00982BCC" w:rsidP="00982BC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82BCC">
        <w:rPr>
          <w:rFonts w:ascii="Times New Roman" w:eastAsia="Times New Roman" w:hAnsi="Times New Roman" w:cs="Times New Roman"/>
          <w:kern w:val="0"/>
          <w:lang w:eastAsia="en-GB"/>
          <w14:ligatures w14:val="none"/>
        </w:rPr>
        <w:t>edge computing services, enterprise edge computing, MDC edge architecture, AI at the edge, low latency distributed computing, smart infrastructure edge systems, edge cloud integration, secure edge platforms</w:t>
      </w:r>
    </w:p>
    <w:p w14:paraId="0CD1730B" w14:textId="77777777" w:rsidR="005244A9" w:rsidRDefault="005244A9"/>
    <w:sectPr w:rsidR="00524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CC"/>
    <w:rsid w:val="00145304"/>
    <w:rsid w:val="005244A9"/>
    <w:rsid w:val="00982BCC"/>
    <w:rsid w:val="009F4373"/>
    <w:rsid w:val="00A43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4A6C"/>
  <w15:chartTrackingRefBased/>
  <w15:docId w15:val="{7501255C-596F-D24A-9F97-13F377133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2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2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2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2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CC"/>
    <w:rPr>
      <w:rFonts w:eastAsiaTheme="majorEastAsia" w:cstheme="majorBidi"/>
      <w:color w:val="272727" w:themeColor="text1" w:themeTint="D8"/>
    </w:rPr>
  </w:style>
  <w:style w:type="paragraph" w:styleId="Title">
    <w:name w:val="Title"/>
    <w:basedOn w:val="Normal"/>
    <w:next w:val="Normal"/>
    <w:link w:val="TitleChar"/>
    <w:uiPriority w:val="10"/>
    <w:qFormat/>
    <w:rsid w:val="00982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CC"/>
    <w:pPr>
      <w:spacing w:before="160"/>
      <w:jc w:val="center"/>
    </w:pPr>
    <w:rPr>
      <w:i/>
      <w:iCs/>
      <w:color w:val="404040" w:themeColor="text1" w:themeTint="BF"/>
    </w:rPr>
  </w:style>
  <w:style w:type="character" w:customStyle="1" w:styleId="QuoteChar">
    <w:name w:val="Quote Char"/>
    <w:basedOn w:val="DefaultParagraphFont"/>
    <w:link w:val="Quote"/>
    <w:uiPriority w:val="29"/>
    <w:rsid w:val="00982BCC"/>
    <w:rPr>
      <w:i/>
      <w:iCs/>
      <w:color w:val="404040" w:themeColor="text1" w:themeTint="BF"/>
    </w:rPr>
  </w:style>
  <w:style w:type="paragraph" w:styleId="ListParagraph">
    <w:name w:val="List Paragraph"/>
    <w:basedOn w:val="Normal"/>
    <w:uiPriority w:val="34"/>
    <w:qFormat/>
    <w:rsid w:val="00982BCC"/>
    <w:pPr>
      <w:ind w:left="720"/>
      <w:contextualSpacing/>
    </w:pPr>
  </w:style>
  <w:style w:type="character" w:styleId="IntenseEmphasis">
    <w:name w:val="Intense Emphasis"/>
    <w:basedOn w:val="DefaultParagraphFont"/>
    <w:uiPriority w:val="21"/>
    <w:qFormat/>
    <w:rsid w:val="00982BCC"/>
    <w:rPr>
      <w:i/>
      <w:iCs/>
      <w:color w:val="0F4761" w:themeColor="accent1" w:themeShade="BF"/>
    </w:rPr>
  </w:style>
  <w:style w:type="paragraph" w:styleId="IntenseQuote">
    <w:name w:val="Intense Quote"/>
    <w:basedOn w:val="Normal"/>
    <w:next w:val="Normal"/>
    <w:link w:val="IntenseQuoteChar"/>
    <w:uiPriority w:val="30"/>
    <w:qFormat/>
    <w:rsid w:val="00982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CC"/>
    <w:rPr>
      <w:i/>
      <w:iCs/>
      <w:color w:val="0F4761" w:themeColor="accent1" w:themeShade="BF"/>
    </w:rPr>
  </w:style>
  <w:style w:type="character" w:styleId="IntenseReference">
    <w:name w:val="Intense Reference"/>
    <w:basedOn w:val="DefaultParagraphFont"/>
    <w:uiPriority w:val="32"/>
    <w:qFormat/>
    <w:rsid w:val="00982BCC"/>
    <w:rPr>
      <w:b/>
      <w:bCs/>
      <w:smallCaps/>
      <w:color w:val="0F4761" w:themeColor="accent1" w:themeShade="BF"/>
      <w:spacing w:val="5"/>
    </w:rPr>
  </w:style>
  <w:style w:type="character" w:styleId="Strong">
    <w:name w:val="Strong"/>
    <w:basedOn w:val="DefaultParagraphFont"/>
    <w:uiPriority w:val="22"/>
    <w:qFormat/>
    <w:rsid w:val="00982BCC"/>
    <w:rPr>
      <w:b/>
      <w:bCs/>
    </w:rPr>
  </w:style>
  <w:style w:type="paragraph" w:styleId="NormalWeb">
    <w:name w:val="Normal (Web)"/>
    <w:basedOn w:val="Normal"/>
    <w:uiPriority w:val="99"/>
    <w:semiHidden/>
    <w:unhideWhenUsed/>
    <w:rsid w:val="00982BC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Sudipto Mitra</dc:creator>
  <cp:keywords/>
  <dc:description/>
  <cp:lastModifiedBy>Sudipto Mitra</cp:lastModifiedBy>
  <cp:revision>1</cp:revision>
  <dcterms:created xsi:type="dcterms:W3CDTF">2025-12-31T08:48:00Z</dcterms:created>
  <dcterms:modified xsi:type="dcterms:W3CDTF">2025-12-31T08:48:00Z</dcterms:modified>
</cp:coreProperties>
</file>