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96CC" w14:textId="77777777" w:rsidR="00A57CE0" w:rsidRDefault="00000000">
      <w:pPr>
        <w:pStyle w:val="TitleStyle"/>
      </w:pPr>
      <w:r>
        <w:t>Research Notes on Machine Learning</w:t>
      </w:r>
    </w:p>
    <w:p w14:paraId="0C42E3F5" w14:textId="77777777" w:rsidR="00A57CE0" w:rsidRDefault="00000000">
      <w:pPr>
        <w:pStyle w:val="SubtitleStyle"/>
      </w:pPr>
      <w:r>
        <w:t>Core Concepts, Types, Applications, and Tools</w:t>
      </w:r>
    </w:p>
    <w:p w14:paraId="7D2FEB4B" w14:textId="77777777" w:rsidR="00A57CE0" w:rsidRDefault="00000000">
      <w:pPr>
        <w:pStyle w:val="Heading1"/>
      </w:pPr>
      <w:r>
        <w:t>What Is Machine Learning?</w:t>
      </w:r>
    </w:p>
    <w:p w14:paraId="32628C6A" w14:textId="77777777" w:rsidR="00A57CE0" w:rsidRDefault="00000000">
      <w:pPr>
        <w:spacing w:after="130" w:line="268" w:lineRule="auto"/>
        <w:jc w:val="both"/>
      </w:pPr>
      <w:r>
        <w:t>Machine Learning (ML) is a subset of Artificial Intelligence that gives systems the ability to learn patterns directly from data, rather than relying on explicitly programmed rules. Instead of telling a computer exactly how to solve a problem step by step, an ML model is exposed to examples and gradually improves its predictions or decisions as it processes more data. This data-driven approach is what allows ML systems to handle tasks, such as recognising images or detecting fraud, that would be impractical to code by hand.</w:t>
      </w:r>
    </w:p>
    <w:p w14:paraId="09B19534" w14:textId="77777777" w:rsidR="00A57CE0" w:rsidRDefault="00000000">
      <w:pPr>
        <w:pStyle w:val="Heading1"/>
      </w:pPr>
      <w:r>
        <w:t>Types of Machine Learning</w:t>
      </w:r>
    </w:p>
    <w:p w14:paraId="7CB5A56F" w14:textId="77777777" w:rsidR="00A57CE0" w:rsidRDefault="00000000">
      <w:pPr>
        <w:pStyle w:val="Heading2"/>
      </w:pPr>
      <w:r>
        <w:t>1. Supervised Learning</w:t>
      </w:r>
    </w:p>
    <w:p w14:paraId="5F988058" w14:textId="66F09B55" w:rsidR="00A57CE0" w:rsidRDefault="00000000">
      <w:pPr>
        <w:spacing w:after="130" w:line="268" w:lineRule="auto"/>
        <w:jc w:val="both"/>
      </w:pPr>
      <w:r>
        <w:t>Supervised learning trains a model on label</w:t>
      </w:r>
      <w:r w:rsidR="0063364D">
        <w:t>l</w:t>
      </w:r>
      <w:r>
        <w:t>ed data, meaning each training example comes paired with the correct answer. The model learns to map inputs to outputs by comparing its predictions against these known labels and adjusting accordingly. Common algorithms include Linear Regression, used for predicting continuous values, and Decision Trees, which split data into branching rules to reach a classification or prediction.</w:t>
      </w:r>
    </w:p>
    <w:p w14:paraId="788094E5" w14:textId="77777777" w:rsidR="00A57CE0" w:rsidRDefault="00000000">
      <w:pPr>
        <w:pStyle w:val="Heading2"/>
      </w:pPr>
      <w:r>
        <w:t>2. Unsupervised Learning</w:t>
      </w:r>
    </w:p>
    <w:p w14:paraId="77DD08BA" w14:textId="378403C4" w:rsidR="00A57CE0" w:rsidRDefault="00000000">
      <w:pPr>
        <w:spacing w:after="130" w:line="268" w:lineRule="auto"/>
        <w:jc w:val="both"/>
      </w:pPr>
      <w:r>
        <w:t>Unsupervised learning works with unlabel</w:t>
      </w:r>
      <w:r w:rsidR="0063364D">
        <w:t>l</w:t>
      </w:r>
      <w:r>
        <w:t>ed data, where no predefined answers are provided. Instead, the model looks for hidden structure or natural groupings within the data on its own. K-Means Clustering is a widely used example, grouping similar data points together, which is useful for tasks like customer segmentation or anomaly detection, where the categories themselves are not known in advance.</w:t>
      </w:r>
    </w:p>
    <w:p w14:paraId="75A4CB5E" w14:textId="77777777" w:rsidR="00A57CE0" w:rsidRDefault="00000000">
      <w:pPr>
        <w:pStyle w:val="Heading2"/>
      </w:pPr>
      <w:r>
        <w:t>3. Reinforcement Learning</w:t>
      </w:r>
    </w:p>
    <w:p w14:paraId="4E1AC278" w14:textId="77777777" w:rsidR="00A57CE0" w:rsidRDefault="00000000">
      <w:pPr>
        <w:spacing w:after="130" w:line="268" w:lineRule="auto"/>
        <w:jc w:val="both"/>
      </w:pPr>
      <w:r>
        <w:t>Reinforcement learning takes a different approach: an agent learns by interacting with an environment and receiving rewards or penalties based on the actions it takes. Over many iterations, the agent refines its strategy to maximise cumulative reward. This trial-and-error style of learning underlies systems that play complex games, control robots, and optimise sequential decision-making in dynamic environments.</w:t>
      </w:r>
    </w:p>
    <w:p w14:paraId="73A35008" w14:textId="77777777" w:rsidR="00A57CE0" w:rsidRDefault="00000000">
      <w:pPr>
        <w:pStyle w:val="Heading1"/>
      </w:pPr>
      <w:r>
        <w:t>Common Applications</w:t>
      </w:r>
    </w:p>
    <w:p w14:paraId="5B4225F6" w14:textId="77777777" w:rsidR="00A57CE0" w:rsidRDefault="00000000">
      <w:pPr>
        <w:spacing w:after="130" w:line="268" w:lineRule="auto"/>
        <w:jc w:val="both"/>
      </w:pPr>
      <w:r>
        <w:t>Machine learning now underpins many everyday digital experiences. A few prominent examples include:</w:t>
      </w:r>
    </w:p>
    <w:p w14:paraId="13B72D4E" w14:textId="77777777" w:rsidR="00A57CE0" w:rsidRDefault="00000000">
      <w:pPr>
        <w:pStyle w:val="ListParagraph"/>
        <w:numPr>
          <w:ilvl w:val="0"/>
          <w:numId w:val="2"/>
        </w:numPr>
        <w:spacing w:after="60"/>
      </w:pPr>
      <w:r>
        <w:t>Recommendation Systems — suggesting products, content, or media based on user behaviour and preferences.</w:t>
      </w:r>
    </w:p>
    <w:p w14:paraId="7551C221" w14:textId="77777777" w:rsidR="00A57CE0" w:rsidRDefault="00000000">
      <w:pPr>
        <w:pStyle w:val="ListParagraph"/>
        <w:numPr>
          <w:ilvl w:val="0"/>
          <w:numId w:val="2"/>
        </w:numPr>
        <w:spacing w:after="60"/>
      </w:pPr>
      <w:r>
        <w:t>Fraud Detection — flagging unusual transaction patterns in real time to prevent financial loss.</w:t>
      </w:r>
    </w:p>
    <w:p w14:paraId="5C91600D" w14:textId="77777777" w:rsidR="00A57CE0" w:rsidRDefault="00000000">
      <w:pPr>
        <w:pStyle w:val="ListParagraph"/>
        <w:numPr>
          <w:ilvl w:val="0"/>
          <w:numId w:val="2"/>
        </w:numPr>
        <w:spacing w:after="60"/>
      </w:pPr>
      <w:r>
        <w:t>Image Recognition — identifying objects, faces, or medical conditions within visual data.</w:t>
      </w:r>
    </w:p>
    <w:p w14:paraId="501EBA7F" w14:textId="77777777" w:rsidR="00A57CE0" w:rsidRDefault="00000000">
      <w:pPr>
        <w:pStyle w:val="ListParagraph"/>
        <w:numPr>
          <w:ilvl w:val="0"/>
          <w:numId w:val="2"/>
        </w:numPr>
        <w:spacing w:after="60"/>
      </w:pPr>
      <w:r>
        <w:t>Natural Language Processing — enabling machines to understand, generate, and respond to human language.</w:t>
      </w:r>
    </w:p>
    <w:p w14:paraId="45E589EE" w14:textId="77777777" w:rsidR="00A57CE0" w:rsidRDefault="00A57CE0">
      <w:pPr>
        <w:spacing w:before="80"/>
      </w:pPr>
    </w:p>
    <w:p w14:paraId="11E9499A" w14:textId="77777777" w:rsidR="00A57CE0" w:rsidRDefault="00000000">
      <w:pPr>
        <w:pStyle w:val="Heading1"/>
      </w:pPr>
      <w:r>
        <w:t>Popular Libraries</w:t>
      </w:r>
    </w:p>
    <w:p w14:paraId="3DB96021" w14:textId="77777777" w:rsidR="00A57CE0" w:rsidRDefault="00000000">
      <w:pPr>
        <w:spacing w:after="130" w:line="268" w:lineRule="auto"/>
        <w:jc w:val="both"/>
      </w:pPr>
      <w:r>
        <w:t>A handful of open-source libraries have become the standard toolkit for building and deploying ML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A57CE0" w14:paraId="3EEA7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BA99AE6" w14:textId="77777777" w:rsidR="00A57CE0" w:rsidRDefault="00000000">
            <w:r>
              <w:rPr>
                <w:b/>
                <w:bCs/>
                <w:color w:val="FFFFFF"/>
                <w:sz w:val="19"/>
                <w:szCs w:val="19"/>
              </w:rPr>
              <w:t>Library</w:t>
            </w:r>
          </w:p>
        </w:tc>
        <w:tc>
          <w:tcPr>
            <w:tcW w:w="6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4A812EB" w14:textId="77777777" w:rsidR="00A57CE0" w:rsidRDefault="00000000">
            <w:r>
              <w:rPr>
                <w:b/>
                <w:bCs/>
                <w:color w:val="FFFFFF"/>
                <w:sz w:val="19"/>
                <w:szCs w:val="19"/>
              </w:rPr>
              <w:t>Best Suited For</w:t>
            </w:r>
          </w:p>
        </w:tc>
      </w:tr>
      <w:tr w:rsidR="00A57CE0" w14:paraId="7770A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451868EA" w14:textId="77777777" w:rsidR="00A57CE0" w:rsidRDefault="00000000">
            <w:r>
              <w:rPr>
                <w:b/>
                <w:bCs/>
                <w:sz w:val="19"/>
                <w:szCs w:val="19"/>
              </w:rPr>
              <w:t>Scikit-Learn</w:t>
            </w:r>
          </w:p>
        </w:tc>
        <w:tc>
          <w:tcPr>
            <w:tcW w:w="68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547DC162" w14:textId="77777777" w:rsidR="00A57CE0" w:rsidRDefault="00000000">
            <w:r>
              <w:rPr>
                <w:sz w:val="19"/>
                <w:szCs w:val="19"/>
              </w:rPr>
              <w:t>Classical ML algorithms and quick prototyping, such as regression, clustering, and decision trees</w:t>
            </w:r>
          </w:p>
        </w:tc>
      </w:tr>
      <w:tr w:rsidR="00A57CE0" w14:paraId="536EB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37D36D0B" w14:textId="77777777" w:rsidR="00A57CE0" w:rsidRDefault="00000000">
            <w:r>
              <w:rPr>
                <w:b/>
                <w:bCs/>
                <w:sz w:val="19"/>
                <w:szCs w:val="19"/>
              </w:rPr>
              <w:lastRenderedPageBreak/>
              <w:t>TensorFlow</w:t>
            </w:r>
          </w:p>
        </w:tc>
        <w:tc>
          <w:tcPr>
            <w:tcW w:w="68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450B0940" w14:textId="77777777" w:rsidR="00A57CE0" w:rsidRDefault="00000000">
            <w:r>
              <w:rPr>
                <w:sz w:val="19"/>
                <w:szCs w:val="19"/>
              </w:rPr>
              <w:t>Building and deploying deep learning models at scale, with strong production support</w:t>
            </w:r>
          </w:p>
        </w:tc>
      </w:tr>
      <w:tr w:rsidR="00A57CE0" w14:paraId="2872B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595501A3" w14:textId="77777777" w:rsidR="00A57CE0" w:rsidRDefault="00000000">
            <w:proofErr w:type="spellStart"/>
            <w:r>
              <w:rPr>
                <w:b/>
                <w:bCs/>
                <w:sz w:val="19"/>
                <w:szCs w:val="19"/>
              </w:rPr>
              <w:t>PyTorch</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2D2CBD9B" w14:textId="77777777" w:rsidR="00A57CE0" w:rsidRDefault="00000000">
            <w:r>
              <w:rPr>
                <w:sz w:val="19"/>
                <w:szCs w:val="19"/>
              </w:rPr>
              <w:t>Flexible, research-friendly deep learning development with dynamic computation graphs</w:t>
            </w:r>
          </w:p>
        </w:tc>
      </w:tr>
    </w:tbl>
    <w:p w14:paraId="533CBE95" w14:textId="77777777" w:rsidR="00A57CE0" w:rsidRDefault="00A57CE0">
      <w:pPr>
        <w:spacing w:before="160"/>
      </w:pPr>
    </w:p>
    <w:p w14:paraId="5C683504" w14:textId="77777777" w:rsidR="00A57CE0" w:rsidRDefault="00000000">
      <w:pPr>
        <w:spacing w:after="130" w:line="268" w:lineRule="auto"/>
        <w:jc w:val="both"/>
      </w:pPr>
      <w:r>
        <w:t>Together, these libraries cover the full spectrum of machine learning work, from simple statistical models to large-scale neural networks, and remain the foundation of most modern ML research and production systems.</w:t>
      </w:r>
    </w:p>
    <w:sectPr w:rsidR="00A57CE0">
      <w:headerReference w:type="default" r:id="rId7"/>
      <w:footerReference w:type="default" r:id="rId8"/>
      <w:pgSz w:w="12240" w:h="15840"/>
      <w:pgMar w:top="1100" w:right="1260" w:bottom="11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C969" w14:textId="77777777" w:rsidR="00EC1B4D" w:rsidRDefault="00EC1B4D">
      <w:r>
        <w:separator/>
      </w:r>
    </w:p>
  </w:endnote>
  <w:endnote w:type="continuationSeparator" w:id="0">
    <w:p w14:paraId="7BC4C568" w14:textId="77777777" w:rsidR="00EC1B4D" w:rsidRDefault="00EC1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37A6" w14:textId="77777777" w:rsidR="00A57CE0" w:rsidRDefault="00000000">
    <w:pPr>
      <w:tabs>
        <w:tab w:val="right" w:pos="9026"/>
      </w:tabs>
    </w:pPr>
    <w:r>
      <w:rPr>
        <w:color w:val="595959"/>
        <w:sz w:val="16"/>
        <w:szCs w:val="16"/>
      </w:rPr>
      <w:t>Study Notes</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655B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55B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5B3D" w14:textId="77777777" w:rsidR="00EC1B4D" w:rsidRDefault="00EC1B4D">
      <w:r>
        <w:separator/>
      </w:r>
    </w:p>
  </w:footnote>
  <w:footnote w:type="continuationSeparator" w:id="0">
    <w:p w14:paraId="1C2CBE59" w14:textId="77777777" w:rsidR="00EC1B4D" w:rsidRDefault="00EC1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41E5" w14:textId="77777777" w:rsidR="00A57CE0" w:rsidRDefault="00000000">
    <w:pPr>
      <w:pBdr>
        <w:bottom w:val="single" w:sz="4" w:space="4" w:color="BFBFBF"/>
      </w:pBdr>
      <w:tabs>
        <w:tab w:val="right" w:pos="9026"/>
      </w:tabs>
    </w:pPr>
    <w:r>
      <w:rPr>
        <w:b/>
        <w:bCs/>
        <w:color w:val="595959"/>
        <w:sz w:val="16"/>
        <w:szCs w:val="16"/>
      </w:rPr>
      <w:t>Research Notes</w:t>
    </w:r>
    <w:r>
      <w:rPr>
        <w:color w:val="595959"/>
        <w:sz w:val="16"/>
        <w:szCs w:val="16"/>
      </w:rPr>
      <w:tab/>
      <w:t>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2148F"/>
    <w:multiLevelType w:val="hybridMultilevel"/>
    <w:tmpl w:val="E8AA45F4"/>
    <w:lvl w:ilvl="0" w:tplc="15D28C34">
      <w:start w:val="1"/>
      <w:numFmt w:val="bullet"/>
      <w:lvlText w:val="•"/>
      <w:lvlJc w:val="left"/>
      <w:pPr>
        <w:ind w:left="500" w:hanging="250"/>
      </w:pPr>
    </w:lvl>
    <w:lvl w:ilvl="1" w:tplc="28A24920">
      <w:numFmt w:val="decimal"/>
      <w:lvlText w:val=""/>
      <w:lvlJc w:val="left"/>
    </w:lvl>
    <w:lvl w:ilvl="2" w:tplc="E60CF4D4">
      <w:numFmt w:val="decimal"/>
      <w:lvlText w:val=""/>
      <w:lvlJc w:val="left"/>
    </w:lvl>
    <w:lvl w:ilvl="3" w:tplc="11206D02">
      <w:numFmt w:val="decimal"/>
      <w:lvlText w:val=""/>
      <w:lvlJc w:val="left"/>
    </w:lvl>
    <w:lvl w:ilvl="4" w:tplc="7CAC45EE">
      <w:numFmt w:val="decimal"/>
      <w:lvlText w:val=""/>
      <w:lvlJc w:val="left"/>
    </w:lvl>
    <w:lvl w:ilvl="5" w:tplc="11C8652E">
      <w:numFmt w:val="decimal"/>
      <w:lvlText w:val=""/>
      <w:lvlJc w:val="left"/>
    </w:lvl>
    <w:lvl w:ilvl="6" w:tplc="06FAECAE">
      <w:numFmt w:val="decimal"/>
      <w:lvlText w:val=""/>
      <w:lvlJc w:val="left"/>
    </w:lvl>
    <w:lvl w:ilvl="7" w:tplc="6EDA3B20">
      <w:numFmt w:val="decimal"/>
      <w:lvlText w:val=""/>
      <w:lvlJc w:val="left"/>
    </w:lvl>
    <w:lvl w:ilvl="8" w:tplc="ABE640C4">
      <w:numFmt w:val="decimal"/>
      <w:lvlText w:val=""/>
      <w:lvlJc w:val="left"/>
    </w:lvl>
  </w:abstractNum>
  <w:abstractNum w:abstractNumId="1" w15:restartNumberingAfterBreak="0">
    <w:nsid w:val="5C0D2438"/>
    <w:multiLevelType w:val="hybridMultilevel"/>
    <w:tmpl w:val="7E0E6A50"/>
    <w:lvl w:ilvl="0" w:tplc="E1AC097E">
      <w:start w:val="1"/>
      <w:numFmt w:val="bullet"/>
      <w:lvlText w:val="●"/>
      <w:lvlJc w:val="left"/>
      <w:pPr>
        <w:ind w:left="720" w:hanging="360"/>
      </w:pPr>
    </w:lvl>
    <w:lvl w:ilvl="1" w:tplc="9BC69816">
      <w:start w:val="1"/>
      <w:numFmt w:val="bullet"/>
      <w:lvlText w:val="○"/>
      <w:lvlJc w:val="left"/>
      <w:pPr>
        <w:ind w:left="1440" w:hanging="360"/>
      </w:pPr>
    </w:lvl>
    <w:lvl w:ilvl="2" w:tplc="F7F06DF4">
      <w:start w:val="1"/>
      <w:numFmt w:val="bullet"/>
      <w:lvlText w:val="■"/>
      <w:lvlJc w:val="left"/>
      <w:pPr>
        <w:ind w:left="2160" w:hanging="360"/>
      </w:pPr>
    </w:lvl>
    <w:lvl w:ilvl="3" w:tplc="A30699E4">
      <w:start w:val="1"/>
      <w:numFmt w:val="bullet"/>
      <w:lvlText w:val="●"/>
      <w:lvlJc w:val="left"/>
      <w:pPr>
        <w:ind w:left="2880" w:hanging="360"/>
      </w:pPr>
    </w:lvl>
    <w:lvl w:ilvl="4" w:tplc="2FAE7A76">
      <w:start w:val="1"/>
      <w:numFmt w:val="bullet"/>
      <w:lvlText w:val="○"/>
      <w:lvlJc w:val="left"/>
      <w:pPr>
        <w:ind w:left="3600" w:hanging="360"/>
      </w:pPr>
    </w:lvl>
    <w:lvl w:ilvl="5" w:tplc="8D70A53C">
      <w:start w:val="1"/>
      <w:numFmt w:val="bullet"/>
      <w:lvlText w:val="■"/>
      <w:lvlJc w:val="left"/>
      <w:pPr>
        <w:ind w:left="4320" w:hanging="360"/>
      </w:pPr>
    </w:lvl>
    <w:lvl w:ilvl="6" w:tplc="8B48C962">
      <w:start w:val="1"/>
      <w:numFmt w:val="bullet"/>
      <w:lvlText w:val="●"/>
      <w:lvlJc w:val="left"/>
      <w:pPr>
        <w:ind w:left="5040" w:hanging="360"/>
      </w:pPr>
    </w:lvl>
    <w:lvl w:ilvl="7" w:tplc="39780AF0">
      <w:start w:val="1"/>
      <w:numFmt w:val="bullet"/>
      <w:lvlText w:val="●"/>
      <w:lvlJc w:val="left"/>
      <w:pPr>
        <w:ind w:left="5760" w:hanging="360"/>
      </w:pPr>
    </w:lvl>
    <w:lvl w:ilvl="8" w:tplc="E7462914">
      <w:start w:val="1"/>
      <w:numFmt w:val="bullet"/>
      <w:lvlText w:val="●"/>
      <w:lvlJc w:val="left"/>
      <w:pPr>
        <w:ind w:left="6480" w:hanging="360"/>
      </w:pPr>
    </w:lvl>
  </w:abstractNum>
  <w:num w:numId="1" w16cid:durableId="345517281">
    <w:abstractNumId w:val="1"/>
    <w:lvlOverride w:ilvl="0">
      <w:startOverride w:val="1"/>
    </w:lvlOverride>
  </w:num>
  <w:num w:numId="2" w16cid:durableId="355690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E0"/>
    <w:rsid w:val="002655B0"/>
    <w:rsid w:val="0063364D"/>
    <w:rsid w:val="00A57CE0"/>
    <w:rsid w:val="00D24082"/>
    <w:rsid w:val="00EC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4CE7"/>
  <w15:docId w15:val="{A73C50D7-B1D4-49EC-9DA9-69802326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3" w:color="BFBFBF"/>
      </w:pBdr>
      <w:spacing w:before="180" w:after="90"/>
      <w:outlineLvl w:val="0"/>
    </w:pPr>
    <w:rPr>
      <w:b/>
      <w:bCs/>
      <w:color w:val="1F4E79"/>
      <w:sz w:val="25"/>
      <w:szCs w:val="25"/>
    </w:rPr>
  </w:style>
  <w:style w:type="paragraph" w:styleId="Heading2">
    <w:name w:val="heading 2"/>
    <w:uiPriority w:val="9"/>
    <w:unhideWhenUsed/>
    <w:qFormat/>
    <w:pPr>
      <w:spacing w:before="120" w:after="60"/>
      <w:outlineLvl w:val="1"/>
    </w:pPr>
    <w:rPr>
      <w:b/>
      <w:bCs/>
      <w:i/>
      <w:iCs/>
      <w:color w:val="1F4E7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Style">
    <w:name w:val="Title Style"/>
    <w:qFormat/>
    <w:pPr>
      <w:spacing w:after="60"/>
      <w:jc w:val="center"/>
    </w:pPr>
    <w:rPr>
      <w:b/>
      <w:bCs/>
      <w:color w:val="1F4E79"/>
      <w:sz w:val="36"/>
      <w:szCs w:val="36"/>
    </w:rPr>
  </w:style>
  <w:style w:type="paragraph" w:customStyle="1" w:styleId="SubtitleStyle">
    <w:name w:val="Subtitle Style"/>
    <w:qFormat/>
    <w:pPr>
      <w:spacing w:after="200"/>
      <w:jc w:val="center"/>
    </w:pPr>
    <w:rPr>
      <w:i/>
      <w:iCs/>
      <w:color w:val="595959"/>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snehitha reddy</cp:lastModifiedBy>
  <cp:revision>3</cp:revision>
  <dcterms:created xsi:type="dcterms:W3CDTF">2026-06-19T10:39:00Z</dcterms:created>
  <dcterms:modified xsi:type="dcterms:W3CDTF">2026-06-19T10:39:00Z</dcterms:modified>
</cp:coreProperties>
</file>