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Exercise 1 – Control Structures (PL/SQL)</w:t>
      </w:r>
    </w:p>
    <w:p>
      <w:pPr>
        <w:pStyle w:val="Heading1"/>
      </w:pPr>
      <w:r>
        <w:t>1. Objective</w:t>
      </w:r>
    </w:p>
    <w:p>
      <w:r>
        <w:t>To develop PL/SQL blocks that use control structures (like loops and conditionals) to perform customer-related banking operations.</w:t>
      </w:r>
    </w:p>
    <w:p>
      <w:pPr>
        <w:pStyle w:val="Heading1"/>
      </w:pPr>
      <w:r>
        <w:t>2. Problem Statement / Scenario</w:t>
      </w:r>
    </w:p>
    <w:p>
      <w:r>
        <w:t>You are developing backend logic for a banking system. Three main tasks are required:</w:t>
        <w:br/>
        <w:t>- Apply interest rate discounts for senior citizens.</w:t>
        <w:br/>
        <w:t>- Set VIP status for high-balance customers.</w:t>
        <w:br/>
        <w:t>- Send loan due reminders to eligible customers.</w:t>
      </w:r>
    </w:p>
    <w:p>
      <w:pPr>
        <w:pStyle w:val="Heading1"/>
      </w:pPr>
      <w:r>
        <w:t>3. Approach / Steps</w:t>
      </w:r>
    </w:p>
    <w:p>
      <w:pPr>
        <w:pStyle w:val="Heading2"/>
      </w:pPr>
      <w:r>
        <w:t>3.1 Understanding Control Structures in PL/SQL</w:t>
      </w:r>
    </w:p>
    <w:p>
      <w:r>
        <w:t>PL/SQL supports control flow via IF, LOOP, and FOR constructs, which are ideal for processing sets of data from queries.</w:t>
      </w:r>
    </w:p>
    <w:p>
      <w:pPr>
        <w:pStyle w:val="Heading2"/>
      </w:pPr>
      <w:r>
        <w:t>3.2 Setup</w:t>
      </w:r>
    </w:p>
    <w:p>
      <w:r>
        <w:t>Create customers and loans tables and insert test data.</w:t>
      </w:r>
    </w:p>
    <w:p>
      <w:r>
        <w:t>Customer Table Creation:</w:t>
      </w:r>
    </w:p>
    <w:p>
      <w:r>
        <w:drawing>
          <wp:inline xmlns:a="http://schemas.openxmlformats.org/drawingml/2006/main" xmlns:pic="http://schemas.openxmlformats.org/drawingml/2006/picture">
            <wp:extent cx="5029200" cy="1035243"/>
            <wp:docPr id="1" name="Picture 1"/>
            <wp:cNvGraphicFramePr>
              <a:graphicFrameLocks noChangeAspect="1"/>
            </wp:cNvGraphicFramePr>
            <a:graphic>
              <a:graphicData uri="http://schemas.openxmlformats.org/drawingml/2006/picture">
                <pic:pic>
                  <pic:nvPicPr>
                    <pic:cNvPr id="0" name="18c4cf01-bf4a-493c-bce9-b3ce9e3e1e73.jpg"/>
                    <pic:cNvPicPr/>
                  </pic:nvPicPr>
                  <pic:blipFill>
                    <a:blip r:embed="rId9"/>
                    <a:stretch>
                      <a:fillRect/>
                    </a:stretch>
                  </pic:blipFill>
                  <pic:spPr>
                    <a:xfrm>
                      <a:off x="0" y="0"/>
                      <a:ext cx="5029200" cy="1035243"/>
                    </a:xfrm>
                    <a:prstGeom prst="rect"/>
                  </pic:spPr>
                </pic:pic>
              </a:graphicData>
            </a:graphic>
          </wp:inline>
        </w:drawing>
      </w:r>
    </w:p>
    <w:p>
      <w:r>
        <w:t>Loans Table Creation:</w:t>
      </w:r>
    </w:p>
    <w:p>
      <w:r>
        <w:drawing>
          <wp:inline xmlns:a="http://schemas.openxmlformats.org/drawingml/2006/main" xmlns:pic="http://schemas.openxmlformats.org/drawingml/2006/picture">
            <wp:extent cx="5029200" cy="1202524"/>
            <wp:docPr id="2" name="Picture 2"/>
            <wp:cNvGraphicFramePr>
              <a:graphicFrameLocks noChangeAspect="1"/>
            </wp:cNvGraphicFramePr>
            <a:graphic>
              <a:graphicData uri="http://schemas.openxmlformats.org/drawingml/2006/picture">
                <pic:pic>
                  <pic:nvPicPr>
                    <pic:cNvPr id="0" name="acf9cb96-35a8-486e-8ae4-05e99515e53d.jpg"/>
                    <pic:cNvPicPr/>
                  </pic:nvPicPr>
                  <pic:blipFill>
                    <a:blip r:embed="rId10"/>
                    <a:stretch>
                      <a:fillRect/>
                    </a:stretch>
                  </pic:blipFill>
                  <pic:spPr>
                    <a:xfrm>
                      <a:off x="0" y="0"/>
                      <a:ext cx="5029200" cy="1202524"/>
                    </a:xfrm>
                    <a:prstGeom prst="rect"/>
                  </pic:spPr>
                </pic:pic>
              </a:graphicData>
            </a:graphic>
          </wp:inline>
        </w:drawing>
      </w:r>
    </w:p>
    <w:p>
      <w:pPr>
        <w:pStyle w:val="Heading2"/>
      </w:pPr>
      <w:r>
        <w:t>3.3 Implementation</w:t>
      </w:r>
    </w:p>
    <w:p>
      <w:r>
        <w:t>We use FOR loops and conditionals to perform the required operations in PL/SQL.</w:t>
      </w:r>
    </w:p>
    <w:p>
      <w:pPr>
        <w:pStyle w:val="Heading1"/>
      </w:pPr>
      <w:r>
        <w:t>4. Code</w:t>
      </w:r>
    </w:p>
    <w:p>
      <w:r>
        <w:t>Scenario 1: Apply 1% Discount to Loan Interest Rates for Age &gt; 60</w:t>
      </w:r>
    </w:p>
    <w:p>
      <w:r>
        <w:br/>
        <w:t>BEGIN</w:t>
        <w:br/>
        <w:t xml:space="preserve">    FOR rec IN (SELECT customer_id FROM customers WHERE age &gt; 60) LOOP</w:t>
        <w:br/>
        <w:t xml:space="preserve">        UPDATE customers</w:t>
        <w:br/>
        <w:t xml:space="preserve">        SET loan_interest_rate = loan_interest_rate - 1</w:t>
        <w:br/>
        <w:t xml:space="preserve">        WHERE customer_id = rec.customer_id;</w:t>
        <w:br/>
        <w:t xml:space="preserve">    END LOOP;</w:t>
        <w:br/>
        <w:t xml:space="preserve">    COMMIT;</w:t>
        <w:br/>
        <w:t>END;</w:t>
        <w:br/>
      </w:r>
    </w:p>
    <w:p>
      <w:r>
        <w:t>Scenario 2: Set VIP Flag for Customers with Balance &gt; 10000</w:t>
      </w:r>
    </w:p>
    <w:p>
      <w:r>
        <w:br/>
        <w:t>BEGIN</w:t>
        <w:br/>
        <w:t xml:space="preserve">    FOR rec IN (SELECT customer_id FROM customers WHERE balance &gt; 10000) LOOP</w:t>
        <w:br/>
        <w:t xml:space="preserve">        UPDATE customers</w:t>
        <w:br/>
        <w:t xml:space="preserve">        SET isvip = 'TRUE'</w:t>
        <w:br/>
        <w:t xml:space="preserve">        WHERE customer_id = rec.customer_id;</w:t>
        <w:br/>
        <w:t xml:space="preserve">    END LOOP;</w:t>
        <w:br/>
        <w:t xml:space="preserve">    COMMIT;</w:t>
        <w:br/>
        <w:t>END;</w:t>
        <w:br/>
      </w:r>
    </w:p>
    <w:p>
      <w:r>
        <w:t>Scenario 3: Loan Due Reminders Within 30 Days</w:t>
      </w:r>
    </w:p>
    <w:p>
      <w:r>
        <w:br/>
        <w:t>BEGIN</w:t>
        <w:br/>
        <w:t xml:space="preserve">    FOR rec IN (</w:t>
        <w:br/>
        <w:t xml:space="preserve">        SELECT customer_id, loan_id, due_date</w:t>
        <w:br/>
        <w:t xml:space="preserve">        FROM loans</w:t>
        <w:br/>
        <w:t xml:space="preserve">        WHERE due_date BETWEEN SYSDATE AND SYSDATE + 30</w:t>
        <w:br/>
        <w:t xml:space="preserve">    ) LOOP</w:t>
        <w:br/>
        <w:t xml:space="preserve">        DBMS_OUTPUT.PUT_LINE('Reminder: Loan ID ' || rec.loan_id || </w:t>
        <w:br/>
        <w:t xml:space="preserve">                             ' for Customer ID ' || rec.customer_id || </w:t>
        <w:br/>
        <w:t xml:space="preserve">                             ' is due on ' || TO_CHAR(rec.due_date, 'DD-MON-YYYY'));</w:t>
        <w:br/>
        <w:t xml:space="preserve">    END LOOP;</w:t>
        <w:br/>
        <w:t>END;</w:t>
        <w:br/>
      </w:r>
    </w:p>
    <w:p>
      <w:pPr>
        <w:pStyle w:val="Heading1"/>
      </w:pPr>
      <w:r>
        <w:t>5. Output Verification</w:t>
      </w:r>
    </w:p>
    <w:p>
      <w:r>
        <w:t>PL/SQL Block Execution Message:</w:t>
      </w:r>
    </w:p>
    <w:p>
      <w:r>
        <w:drawing>
          <wp:inline xmlns:a="http://schemas.openxmlformats.org/drawingml/2006/main" xmlns:pic="http://schemas.openxmlformats.org/drawingml/2006/picture">
            <wp:extent cx="4114800" cy="846814"/>
            <wp:docPr id="3" name="Picture 3"/>
            <wp:cNvGraphicFramePr>
              <a:graphicFrameLocks noChangeAspect="1"/>
            </wp:cNvGraphicFramePr>
            <a:graphic>
              <a:graphicData uri="http://schemas.openxmlformats.org/drawingml/2006/picture">
                <pic:pic>
                  <pic:nvPicPr>
                    <pic:cNvPr id="0" name="17c09031-c41e-4b5a-823d-6e5a4c699918.jpg"/>
                    <pic:cNvPicPr/>
                  </pic:nvPicPr>
                  <pic:blipFill>
                    <a:blip r:embed="rId11"/>
                    <a:stretch>
                      <a:fillRect/>
                    </a:stretch>
                  </pic:blipFill>
                  <pic:spPr>
                    <a:xfrm>
                      <a:off x="0" y="0"/>
                      <a:ext cx="4114800" cy="846814"/>
                    </a:xfrm>
                    <a:prstGeom prst="rect"/>
                  </pic:spPr>
                </pic:pic>
              </a:graphicData>
            </a:graphic>
          </wp:inline>
        </w:drawing>
      </w:r>
    </w:p>
    <w:p>
      <w:r>
        <w:t>Scenario 1 Result – Updated Interest Rates:</w:t>
      </w:r>
    </w:p>
    <w:p>
      <w:r>
        <w:drawing>
          <wp:inline xmlns:a="http://schemas.openxmlformats.org/drawingml/2006/main" xmlns:pic="http://schemas.openxmlformats.org/drawingml/2006/picture">
            <wp:extent cx="5029200" cy="1094265"/>
            <wp:docPr id="4" name="Picture 4"/>
            <wp:cNvGraphicFramePr>
              <a:graphicFrameLocks noChangeAspect="1"/>
            </wp:cNvGraphicFramePr>
            <a:graphic>
              <a:graphicData uri="http://schemas.openxmlformats.org/drawingml/2006/picture">
                <pic:pic>
                  <pic:nvPicPr>
                    <pic:cNvPr id="0" name="d7ebcb34-6d38-44ae-bf27-9c6f67d38929.jpg"/>
                    <pic:cNvPicPr/>
                  </pic:nvPicPr>
                  <pic:blipFill>
                    <a:blip r:embed="rId12"/>
                    <a:stretch>
                      <a:fillRect/>
                    </a:stretch>
                  </pic:blipFill>
                  <pic:spPr>
                    <a:xfrm>
                      <a:off x="0" y="0"/>
                      <a:ext cx="5029200" cy="1094265"/>
                    </a:xfrm>
                    <a:prstGeom prst="rect"/>
                  </pic:spPr>
                </pic:pic>
              </a:graphicData>
            </a:graphic>
          </wp:inline>
        </w:drawing>
      </w:r>
    </w:p>
    <w:p>
      <w:r>
        <w:t>Scenario 2 Result – VIP Flag Updated:</w:t>
      </w:r>
    </w:p>
    <w:p>
      <w:r>
        <w:drawing>
          <wp:inline xmlns:a="http://schemas.openxmlformats.org/drawingml/2006/main" xmlns:pic="http://schemas.openxmlformats.org/drawingml/2006/picture">
            <wp:extent cx="5029200" cy="1212715"/>
            <wp:docPr id="5" name="Picture 5"/>
            <wp:cNvGraphicFramePr>
              <a:graphicFrameLocks noChangeAspect="1"/>
            </wp:cNvGraphicFramePr>
            <a:graphic>
              <a:graphicData uri="http://schemas.openxmlformats.org/drawingml/2006/picture">
                <pic:pic>
                  <pic:nvPicPr>
                    <pic:cNvPr id="0" name="c9b2a47a-a3ea-4854-af2c-a4f308828951.jpg"/>
                    <pic:cNvPicPr/>
                  </pic:nvPicPr>
                  <pic:blipFill>
                    <a:blip r:embed="rId13"/>
                    <a:stretch>
                      <a:fillRect/>
                    </a:stretch>
                  </pic:blipFill>
                  <pic:spPr>
                    <a:xfrm>
                      <a:off x="0" y="0"/>
                      <a:ext cx="5029200" cy="1212715"/>
                    </a:xfrm>
                    <a:prstGeom prst="rect"/>
                  </pic:spPr>
                </pic:pic>
              </a:graphicData>
            </a:graphic>
          </wp:inline>
        </w:drawing>
      </w:r>
    </w:p>
    <w:p>
      <w:r>
        <w:t>Scenario 3 Result – Reminder Messages:</w:t>
      </w:r>
    </w:p>
    <w:p>
      <w:r>
        <w:drawing>
          <wp:inline xmlns:a="http://schemas.openxmlformats.org/drawingml/2006/main" xmlns:pic="http://schemas.openxmlformats.org/drawingml/2006/picture">
            <wp:extent cx="5029200" cy="1266345"/>
            <wp:docPr id="6" name="Picture 6"/>
            <wp:cNvGraphicFramePr>
              <a:graphicFrameLocks noChangeAspect="1"/>
            </wp:cNvGraphicFramePr>
            <a:graphic>
              <a:graphicData uri="http://schemas.openxmlformats.org/drawingml/2006/picture">
                <pic:pic>
                  <pic:nvPicPr>
                    <pic:cNvPr id="0" name="137aa9d4-f91f-4c51-be98-08656764da2d.jpg"/>
                    <pic:cNvPicPr/>
                  </pic:nvPicPr>
                  <pic:blipFill>
                    <a:blip r:embed="rId14"/>
                    <a:stretch>
                      <a:fillRect/>
                    </a:stretch>
                  </pic:blipFill>
                  <pic:spPr>
                    <a:xfrm>
                      <a:off x="0" y="0"/>
                      <a:ext cx="5029200" cy="1266345"/>
                    </a:xfrm>
                    <a:prstGeom prst="rect"/>
                  </pic:spPr>
                </pic:pic>
              </a:graphicData>
            </a:graphic>
          </wp:inline>
        </w:drawing>
      </w:r>
    </w:p>
    <w:p>
      <w:pPr>
        <w:pStyle w:val="Heading1"/>
      </w:pPr>
      <w:r>
        <w:t>6. Conclusion</w:t>
      </w:r>
    </w:p>
    <w:p>
      <w:r>
        <w:t>PL/SQL control structures allow efficient processing of business logic such as conditional updates and looping through records. In this exercise, we implemented real banking scenarios using FOR loops and conditionals with DBMS output for dynamic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