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3 – Stored Procedures</w:t>
      </w:r>
    </w:p>
    <w:p>
      <w:pPr>
        <w:pStyle w:val="Heading1"/>
      </w:pPr>
      <w:r>
        <w:t>1. Objective</w:t>
      </w:r>
    </w:p>
    <w:p>
      <w:r>
        <w:t>To develop PL/SQL stored procedures that perform data manipulation tasks involving interest processing and employee bonus allocation.</w:t>
      </w:r>
    </w:p>
    <w:p>
      <w:pPr>
        <w:pStyle w:val="Heading1"/>
      </w:pPr>
      <w:r>
        <w:t>2. Problem Statement / Scenario</w:t>
      </w:r>
    </w:p>
    <w:p>
      <w:r>
        <w:t>You are working on automation tasks for a bank. Two key procedures are required:</w:t>
        <w:br/>
        <w:t>- Apply 1% interest to all savings account balances.</w:t>
        <w:br/>
        <w:t>- Update employee salaries by a bonus percentage for a specified department.</w:t>
      </w:r>
    </w:p>
    <w:p>
      <w:pPr>
        <w:pStyle w:val="Heading1"/>
      </w:pPr>
      <w:r>
        <w:t>3. Approach / Steps</w:t>
      </w:r>
    </w:p>
    <w:p>
      <w:pPr>
        <w:pStyle w:val="Heading2"/>
      </w:pPr>
      <w:r>
        <w:t>3.1 Understanding Stored Procedures</w:t>
      </w:r>
    </w:p>
    <w:p>
      <w:r>
        <w:t>Stored procedures encapsulate logic that can be reused and executed with parameters. They are efficient for business logic that must be performed repeatedly or conditionally.</w:t>
      </w:r>
    </w:p>
    <w:p>
      <w:pPr>
        <w:pStyle w:val="Heading2"/>
      </w:pPr>
      <w:r>
        <w:t>3.2 Setup</w:t>
      </w:r>
    </w:p>
    <w:p>
      <w:r>
        <w:t>Create `accounts` and `employees` tables and insert test data.</w:t>
      </w:r>
    </w:p>
    <w:p>
      <w:r>
        <w:t>Accounts Table Creation:</w:t>
      </w:r>
    </w:p>
    <w:p>
      <w:r>
        <w:drawing>
          <wp:inline xmlns:a="http://schemas.openxmlformats.org/drawingml/2006/main" xmlns:pic="http://schemas.openxmlformats.org/drawingml/2006/picture">
            <wp:extent cx="5029200" cy="1364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afaf3-7d35-4831-a5d8-01219e02cb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4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Employees Table Creation:</w:t>
      </w:r>
    </w:p>
    <w:p>
      <w:r>
        <w:drawing>
          <wp:inline xmlns:a="http://schemas.openxmlformats.org/drawingml/2006/main" xmlns:pic="http://schemas.openxmlformats.org/drawingml/2006/picture">
            <wp:extent cx="5029200" cy="1345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9082ab-3006-4959-91bf-55a9a7820b9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5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3.3 Implementation</w:t>
      </w:r>
    </w:p>
    <w:p>
      <w:r>
        <w:t>Create two stored procedures:</w:t>
        <w:br/>
        <w:t>- `ProcessMonthlyInterest` to update balances</w:t>
        <w:br/>
        <w:t>- `UpdateEmployeeBonus` to increase salary</w:t>
      </w:r>
    </w:p>
    <w:p>
      <w:pPr>
        <w:pStyle w:val="Heading1"/>
      </w:pPr>
      <w:r>
        <w:t>4. Code</w:t>
      </w:r>
    </w:p>
    <w:p>
      <w:r>
        <w:t>Stored Procedure: ProcessMonthlyInterest</w:t>
      </w:r>
    </w:p>
    <w:p>
      <w:r>
        <w:br/>
        <w:t>CREATE OR REPLACE PROCEDURE ProcessMonthlyInterest AS</w:t>
        <w:br/>
        <w:t>BEGIN</w:t>
        <w:br/>
        <w:t xml:space="preserve">    UPDATE accounts</w:t>
        <w:br/>
        <w:t xml:space="preserve">    SET balance = balance * 1.01</w:t>
        <w:br/>
        <w:t xml:space="preserve">    WHERE account_type = 'Savings';</w:t>
        <w:br/>
        <w:t xml:space="preserve">    </w:t>
        <w:br/>
        <w:t xml:space="preserve">    COMMIT;</w:t>
        <w:br/>
        <w:t>END;</w:t>
        <w:br/>
      </w:r>
    </w:p>
    <w:p>
      <w:r>
        <w:t>Stored Procedure: UpdateEmployeeBonus</w:t>
      </w:r>
    </w:p>
    <w:p>
      <w:r>
        <w:br/>
        <w:t>CREATE OR REPLACE PROCEDURE UpdateEmployeeBonus (</w:t>
        <w:br/>
        <w:t xml:space="preserve">    dept_name IN VARCHAR2,</w:t>
        <w:br/>
        <w:t xml:space="preserve">    bonus_pct IN NUMBER</w:t>
        <w:br/>
        <w:t>) AS</w:t>
        <w:br/>
        <w:t>BEGIN</w:t>
        <w:br/>
        <w:t xml:space="preserve">    UPDATE employees</w:t>
        <w:br/>
        <w:t xml:space="preserve">    SET salary = salary + (salary * bonus_pct / 100)</w:t>
        <w:br/>
        <w:t xml:space="preserve">    WHERE department = dept_name;</w:t>
        <w:br/>
        <w:br/>
        <w:t xml:space="preserve">    COMMIT;</w:t>
        <w:br/>
        <w:t>END;</w:t>
        <w:br/>
      </w:r>
    </w:p>
    <w:p>
      <w:pPr>
        <w:pStyle w:val="Heading1"/>
      </w:pPr>
      <w:r>
        <w:t>5. Output Verification</w:t>
      </w:r>
    </w:p>
    <w:p>
      <w:r>
        <w:t>Procedure Compilation: UpdateEmployeeBonus</w:t>
      </w:r>
    </w:p>
    <w:p>
      <w:r>
        <w:drawing>
          <wp:inline xmlns:a="http://schemas.openxmlformats.org/drawingml/2006/main" xmlns:pic="http://schemas.openxmlformats.org/drawingml/2006/picture">
            <wp:extent cx="4572000" cy="11800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435668-f5db-4981-b4f3-02ce7bbb02b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0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Procedure Compilation: ProcessMonthlyInterest</w:t>
      </w:r>
    </w:p>
    <w:p>
      <w:r>
        <w:drawing>
          <wp:inline xmlns:a="http://schemas.openxmlformats.org/drawingml/2006/main" xmlns:pic="http://schemas.openxmlformats.org/drawingml/2006/picture">
            <wp:extent cx="4572000" cy="12053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504068-a951-42c7-87ad-b5b1097bf93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Updated Employee Salaries (After Applying Bonus):</w:t>
      </w:r>
    </w:p>
    <w:p>
      <w:r>
        <w:drawing>
          <wp:inline xmlns:a="http://schemas.openxmlformats.org/drawingml/2006/main" xmlns:pic="http://schemas.openxmlformats.org/drawingml/2006/picture">
            <wp:extent cx="5029200" cy="120068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1e7e4ba-8b7e-423f-b251-97085db3046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0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Conclusion</w:t>
      </w:r>
    </w:p>
    <w:p>
      <w:r>
        <w:t>Stored procedures provide a powerful way to encapsulate logic and apply consistent business rules. This exercise demonstrated how to use procedures to apply monthly interest to account balances and give conditional bonuses to employees.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