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JPA, Hibernate, and Spring Data JPA</w:t>
      </w:r>
    </w:p>
    <w:p>
      <w:pPr>
        <w:pStyle w:val="Heading1"/>
      </w:pPr>
      <w:r>
        <w:t>1. Introduction</w:t>
      </w:r>
    </w:p>
    <w:p>
      <w:r>
        <w:t>When developing Java applications that interact with relational databases, developers have multiple choices for managing data persistence. Three commonly used technologies in this area are JPA (Java Persistence API), Hibernate, and Spring Data JPA. Although they are often used together, they serve different purposes in the persistence ecosystem.</w:t>
      </w:r>
    </w:p>
    <w:p>
      <w:pPr>
        <w:pStyle w:val="Heading1"/>
      </w:pPr>
      <w:r>
        <w:t>2. JPA (Java Persistence API)</w:t>
      </w:r>
    </w:p>
    <w:p>
      <w:r>
        <w:t>JPA is a specification defined in JSR 338 that provides a standard for ORM (Object-Relational Mapping) in Java. It defines a set of rules and interfaces for managing relational data in Java applications.</w:t>
      </w:r>
    </w:p>
    <w:p>
      <w:r>
        <w:t>- JPA is **not** an implementation; it is just a **specification**.</w:t>
        <w:br/>
        <w:t>- It defines interfaces like `EntityManager`, `EntityTransaction`, and annotations such as `@Entity`, `@Id`, etc.</w:t>
        <w:br/>
        <w:t>- Developers must use a JPA provider (implementation) to use JPA in practice.</w:t>
      </w:r>
    </w:p>
    <w:p>
      <w:pPr>
        <w:pStyle w:val="Heading1"/>
      </w:pPr>
      <w:r>
        <w:t>3. Hibernate</w:t>
      </w:r>
    </w:p>
    <w:p>
      <w:r>
        <w:t>Hibernate is one of the most popular implementations of the JPA specification. It is a mature, full-featured ORM tool that predates JPA itself.</w:t>
        <w:br/>
      </w:r>
    </w:p>
    <w:p>
      <w:r>
        <w:t>- Hibernate is both an **ORM framework** and a **JPA implementation**.</w:t>
        <w:br/>
        <w:t>- When used with JPA, Hibernate acts as the underlying engine.</w:t>
        <w:br/>
        <w:t>- Hibernate provides additional features like caching, lazy/eager fetching strategies, HQL (Hibernate Query Language), etc.</w:t>
        <w:br/>
        <w:t>- Developers can choose to use Hibernate's native API or use it through JPA's standardized interfaces.</w:t>
      </w:r>
    </w:p>
    <w:p>
      <w:pPr>
        <w:pStyle w:val="Heading1"/>
      </w:pPr>
      <w:r>
        <w:t>4. Spring Data JPA</w:t>
      </w:r>
    </w:p>
    <w:p>
      <w:r>
        <w:t>Spring Data JPA is a part of the larger Spring Data family. It provides a higher-level abstraction over JPA and Hibernate to reduce boilerplate code.</w:t>
        <w:br/>
      </w:r>
    </w:p>
    <w:p>
      <w:r>
        <w:t>- It builds on top of JPA (and typically Hibernate as the provider).</w:t>
        <w:br/>
        <w:t>- Automatically generates implementations of repositories at runtime.</w:t>
        <w:br/>
        <w:t>- Allows usage of derived queries by simply defining method names (e.g., `findByLastName`).</w:t>
        <w:br/>
        <w:t>- Integrates easily with Spring’s transaction management and dependency injection.</w:t>
      </w:r>
    </w:p>
    <w:p>
      <w:pPr>
        <w:pStyle w:val="Heading1"/>
      </w:pPr>
      <w:r>
        <w:t>5. Summary Comparison</w:t>
      </w:r>
    </w:p>
    <w:p>
      <w:pPr>
        <w:pStyle w:val="Heading1"/>
      </w:pPr>
      <w:r>
        <w:t>6. Conclusion</w:t>
      </w:r>
    </w:p>
    <w:p>
      <w:r>
        <w:t>JPA provides the blueprint for ORM in Java. Hibernate is the most widely used JPA provider and adds many advanced ORM features. Spring Data JPA, built on top of JPA and Hibernate, streamlines repository creation and simplifies data access in Spring applications. Together, these technologies provide a powerful stack for working with databases in Java enterprise applications.</w:t>
      </w:r>
    </w:p>
    <w:p>
      <w:pPr>
        <w:pStyle w:val="Heading1"/>
      </w:pPr>
      <w:r>
        <w:t>5. Summary Comparison (Formatted)</w:t>
      </w:r>
    </w:p>
    <w:tbl>
      <w:tblPr>
        <w:tblStyle w:val="LightGrid-Accent1"/>
        <w:tblW w:type="auto" w:w="0"/>
        <w:jc w:val="center"/>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JPA</w:t>
            </w:r>
          </w:p>
        </w:tc>
        <w:tc>
          <w:tcPr>
            <w:tcW w:type="dxa" w:w="2160"/>
          </w:tcPr>
          <w:p>
            <w:r>
              <w:t>Hibernate</w:t>
            </w:r>
          </w:p>
        </w:tc>
        <w:tc>
          <w:tcPr>
            <w:tcW w:type="dxa" w:w="2160"/>
          </w:tcPr>
          <w:p>
            <w:r>
              <w:t>Spring Data JPA</w:t>
            </w:r>
          </w:p>
        </w:tc>
      </w:tr>
      <w:tr>
        <w:tc>
          <w:tcPr>
            <w:tcW w:type="dxa" w:w="2160"/>
          </w:tcPr>
          <w:p>
            <w:r>
              <w:t>Type</w:t>
            </w:r>
          </w:p>
        </w:tc>
        <w:tc>
          <w:tcPr>
            <w:tcW w:type="dxa" w:w="2160"/>
          </w:tcPr>
          <w:p>
            <w:r>
              <w:t>Specification</w:t>
            </w:r>
          </w:p>
        </w:tc>
        <w:tc>
          <w:tcPr>
            <w:tcW w:type="dxa" w:w="2160"/>
          </w:tcPr>
          <w:p>
            <w:r>
              <w:t>Implementation &amp; ORM Tool</w:t>
            </w:r>
          </w:p>
        </w:tc>
        <w:tc>
          <w:tcPr>
            <w:tcW w:type="dxa" w:w="2160"/>
          </w:tcPr>
          <w:p>
            <w:r>
              <w:t>Abstraction Framework</w:t>
            </w:r>
          </w:p>
        </w:tc>
      </w:tr>
      <w:tr>
        <w:tc>
          <w:tcPr>
            <w:tcW w:type="dxa" w:w="2160"/>
          </w:tcPr>
          <w:p>
            <w:r>
              <w:t>Defined By</w:t>
            </w:r>
          </w:p>
        </w:tc>
        <w:tc>
          <w:tcPr>
            <w:tcW w:type="dxa" w:w="2160"/>
          </w:tcPr>
          <w:p>
            <w:r>
              <w:t>Oracle (JSR 338)</w:t>
            </w:r>
          </w:p>
        </w:tc>
        <w:tc>
          <w:tcPr>
            <w:tcW w:type="dxa" w:w="2160"/>
          </w:tcPr>
          <w:p>
            <w:r>
              <w:t>Red Hat</w:t>
            </w:r>
          </w:p>
        </w:tc>
        <w:tc>
          <w:tcPr>
            <w:tcW w:type="dxa" w:w="2160"/>
          </w:tcPr>
          <w:p>
            <w:r>
              <w:t>Spring (Pivotal)</w:t>
            </w:r>
          </w:p>
        </w:tc>
      </w:tr>
      <w:tr>
        <w:tc>
          <w:tcPr>
            <w:tcW w:type="dxa" w:w="2160"/>
          </w:tcPr>
          <w:p>
            <w:r>
              <w:t>Requires Implementation</w:t>
            </w:r>
          </w:p>
        </w:tc>
        <w:tc>
          <w:tcPr>
            <w:tcW w:type="dxa" w:w="2160"/>
          </w:tcPr>
          <w:p>
            <w:r>
              <w:t>Yes</w:t>
            </w:r>
          </w:p>
        </w:tc>
        <w:tc>
          <w:tcPr>
            <w:tcW w:type="dxa" w:w="2160"/>
          </w:tcPr>
          <w:p>
            <w:r>
              <w:t>No</w:t>
            </w:r>
          </w:p>
        </w:tc>
        <w:tc>
          <w:tcPr>
            <w:tcW w:type="dxa" w:w="2160"/>
          </w:tcPr>
          <w:p>
            <w:r>
              <w:t>Yes (uses JPA + provider)</w:t>
            </w:r>
          </w:p>
        </w:tc>
      </w:tr>
      <w:tr>
        <w:tc>
          <w:tcPr>
            <w:tcW w:type="dxa" w:w="2160"/>
          </w:tcPr>
          <w:p>
            <w:r>
              <w:t>Boilerplate Reduction</w:t>
            </w:r>
          </w:p>
        </w:tc>
        <w:tc>
          <w:tcPr>
            <w:tcW w:type="dxa" w:w="2160"/>
          </w:tcPr>
          <w:p>
            <w:r>
              <w:t>No</w:t>
            </w:r>
          </w:p>
        </w:tc>
        <w:tc>
          <w:tcPr>
            <w:tcW w:type="dxa" w:w="2160"/>
          </w:tcPr>
          <w:p>
            <w:r>
              <w:t>Partial</w:t>
            </w:r>
          </w:p>
        </w:tc>
        <w:tc>
          <w:tcPr>
            <w:tcW w:type="dxa" w:w="2160"/>
          </w:tcPr>
          <w:p>
            <w:r>
              <w:t>Yes</w:t>
            </w:r>
          </w:p>
        </w:tc>
      </w:tr>
      <w:tr>
        <w:tc>
          <w:tcPr>
            <w:tcW w:type="dxa" w:w="2160"/>
          </w:tcPr>
          <w:p>
            <w:r>
              <w:t>Commonly Used With</w:t>
            </w:r>
          </w:p>
        </w:tc>
        <w:tc>
          <w:tcPr>
            <w:tcW w:type="dxa" w:w="2160"/>
          </w:tcPr>
          <w:p>
            <w:r>
              <w:t>Hibernate, EclipseLink</w:t>
            </w:r>
          </w:p>
        </w:tc>
        <w:tc>
          <w:tcPr>
            <w:tcW w:type="dxa" w:w="2160"/>
          </w:tcPr>
          <w:p>
            <w:r>
              <w:t>JPA or Native API</w:t>
            </w:r>
          </w:p>
        </w:tc>
        <w:tc>
          <w:tcPr>
            <w:tcW w:type="dxa" w:w="2160"/>
          </w:tcPr>
          <w:p>
            <w:r>
              <w:t>Hibernate + Spring</w:t>
            </w:r>
          </w:p>
        </w:tc>
      </w:tr>
      <w:tr>
        <w:tc>
          <w:tcPr>
            <w:tcW w:type="dxa" w:w="2160"/>
          </w:tcPr>
          <w:p>
            <w:r>
              <w:t>Ease of Use</w:t>
            </w:r>
          </w:p>
        </w:tc>
        <w:tc>
          <w:tcPr>
            <w:tcW w:type="dxa" w:w="2160"/>
          </w:tcPr>
          <w:p>
            <w:r>
              <w:t>Standard API</w:t>
            </w:r>
          </w:p>
        </w:tc>
        <w:tc>
          <w:tcPr>
            <w:tcW w:type="dxa" w:w="2160"/>
          </w:tcPr>
          <w:p>
            <w:r>
              <w:t>Flexible and Powerful</w:t>
            </w:r>
          </w:p>
        </w:tc>
        <w:tc>
          <w:tcPr>
            <w:tcW w:type="dxa" w:w="2160"/>
          </w:tcPr>
          <w:p>
            <w:r>
              <w:t>Highly Simplified</w:t>
            </w:r>
          </w:p>
        </w:tc>
      </w:tr>
      <w:tr>
        <w:tc>
          <w:tcPr>
            <w:tcW w:type="dxa" w:w="2160"/>
          </w:tcPr>
          <w:p>
            <w:r>
              <w:t>Query Language</w:t>
            </w:r>
          </w:p>
        </w:tc>
        <w:tc>
          <w:tcPr>
            <w:tcW w:type="dxa" w:w="2160"/>
          </w:tcPr>
          <w:p>
            <w:r>
              <w:t>JPQL</w:t>
            </w:r>
          </w:p>
        </w:tc>
        <w:tc>
          <w:tcPr>
            <w:tcW w:type="dxa" w:w="2160"/>
          </w:tcPr>
          <w:p>
            <w:r>
              <w:t>HQL, JPQL</w:t>
            </w:r>
          </w:p>
        </w:tc>
        <w:tc>
          <w:tcPr>
            <w:tcW w:type="dxa" w:w="2160"/>
          </w:tcPr>
          <w:p>
            <w:r>
              <w:t>Derived Queries, JPQL, HQL</w:t>
            </w:r>
          </w:p>
        </w:tc>
      </w:tr>
      <w:tr>
        <w:tc>
          <w:tcPr>
            <w:tcW w:type="dxa" w:w="2160"/>
          </w:tcPr>
          <w:p>
            <w:r>
              <w:t>Spring Integration</w:t>
            </w:r>
          </w:p>
        </w:tc>
        <w:tc>
          <w:tcPr>
            <w:tcW w:type="dxa" w:w="2160"/>
          </w:tcPr>
          <w:p>
            <w:r>
              <w:t>Manual</w:t>
            </w:r>
          </w:p>
        </w:tc>
        <w:tc>
          <w:tcPr>
            <w:tcW w:type="dxa" w:w="2160"/>
          </w:tcPr>
          <w:p>
            <w:r>
              <w:t>Manual or Spring ORM</w:t>
            </w:r>
          </w:p>
        </w:tc>
        <w:tc>
          <w:tcPr>
            <w:tcW w:type="dxa" w:w="2160"/>
          </w:tcPr>
          <w:p>
            <w:r>
              <w:t>Seamless Integration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