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718"/>
        <w:gridCol w:w="6455"/>
      </w:tblGrid>
      <w:tr>
        <w:trPr>
          <w:trHeight w:val="3680" w:hRule="atLeast"/>
        </w:trPr>
        <w:tc>
          <w:tcPr>
            <w:tcW w:w="3591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/>
            </w:pPr>
          </w:p>
        </w:tc>
        <w:tc>
          <w:tcPr>
            <w:tcW w:w="718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55" w:type="dxa"/>
            <w:tcBorders/>
            <w:vAlign w:val="bottom"/>
          </w:tcPr>
          <w:p>
            <w:pPr>
              <w:pStyle w:val="style62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SNEKA M</w:t>
            </w:r>
          </w:p>
        </w:tc>
      </w:tr>
      <w:tr>
        <w:tblPrEx/>
        <w:trPr>
          <w:trHeight w:val="7040" w:hRule="atLeast"/>
        </w:trPr>
        <w:tc>
          <w:tcPr>
            <w:tcW w:w="3591" w:type="dxa"/>
            <w:tcBorders/>
          </w:tcPr>
          <w:p>
            <w:pPr>
              <w:pStyle w:val="style3"/>
              <w:rPr/>
            </w:pPr>
            <w:r>
              <w:t>Objective: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Highly motivated and hardworking individual Looking forward to a challenging environment, where I can refine my skills and expand my knowledge for the dynamic growth pf the organization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3"/>
              <w:rPr/>
            </w:pPr>
            <w:r>
              <w:t>Contact</w:t>
            </w:r>
          </w:p>
          <w:p>
            <w:pPr>
              <w:pStyle w:val="style0"/>
              <w:rPr/>
            </w:pPr>
            <w:r>
              <w:t>PHONE:</w:t>
            </w:r>
          </w:p>
          <w:p>
            <w:pPr>
              <w:pStyle w:val="style0"/>
              <w:rPr/>
            </w:pPr>
            <w:r>
              <w:t>8754100727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EMAIL:</w:t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"mailto:Sanjaymanoharan1424@gmail.com"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Sanjaymanoharan1424@gmail.com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Address:</w:t>
            </w:r>
          </w:p>
          <w:p>
            <w:pPr>
              <w:pStyle w:val="style0"/>
              <w:rPr/>
            </w:pPr>
            <w:r>
              <w:t xml:space="preserve">133, K. </w:t>
            </w:r>
            <w:r>
              <w:t>Ra</w:t>
            </w:r>
            <w:r>
              <w:t>yavaram</w:t>
            </w:r>
            <w:r>
              <w:t>,</w:t>
            </w:r>
          </w:p>
          <w:p>
            <w:pPr>
              <w:pStyle w:val="style0"/>
              <w:rPr/>
            </w:pPr>
            <w:r>
              <w:t xml:space="preserve">K. </w:t>
            </w:r>
            <w:r>
              <w:t>Rayavaram</w:t>
            </w:r>
            <w:r>
              <w:t xml:space="preserve"> (po), </w:t>
            </w:r>
            <w:r>
              <w:t>Keeranilai</w:t>
            </w:r>
            <w:r>
              <w:t>(</w:t>
            </w:r>
            <w:r>
              <w:t>vai</w:t>
            </w:r>
            <w:r>
              <w:t>),</w:t>
            </w:r>
          </w:p>
          <w:p>
            <w:pPr>
              <w:pStyle w:val="style0"/>
              <w:rPr/>
            </w:pPr>
            <w:r>
              <w:t>Thieumayam</w:t>
            </w:r>
            <w:r>
              <w:t>(</w:t>
            </w:r>
            <w:r>
              <w:t xml:space="preserve">TK), </w:t>
            </w:r>
          </w:p>
          <w:p>
            <w:pPr>
              <w:pStyle w:val="style0"/>
              <w:rPr>
                <w:rStyle w:val="style85"/>
                <w:color w:val="auto"/>
                <w:u w:val="none"/>
              </w:rPr>
            </w:pPr>
            <w:r>
              <w:t>Pudukkottai(</w:t>
            </w:r>
            <w:r>
              <w:t>DT).</w:t>
            </w:r>
          </w:p>
          <w:p>
            <w:pPr>
              <w:pStyle w:val="style3"/>
              <w:rPr/>
            </w:pPr>
            <w:r>
              <w:t>Hobbies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Listening Music 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Craftwork 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Stitching 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>
            <w:pPr>
              <w:pStyle w:val="style0"/>
              <w:rPr/>
            </w:pPr>
            <w:r>
              <w:rPr>
                <w:sz w:val="22"/>
              </w:rPr>
              <w:t>Cricket</w:t>
            </w:r>
          </w:p>
        </w:tc>
        <w:tc>
          <w:tcPr>
            <w:tcW w:w="718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55" w:type="dxa"/>
            <w:tcBorders/>
          </w:tcPr>
          <w:p>
            <w:pPr>
              <w:pStyle w:val="style2"/>
              <w:rPr/>
            </w:pPr>
            <w:r>
              <w:rPr>
                <w:sz w:val="28"/>
                <w:szCs w:val="28"/>
              </w:rPr>
              <w:t>EDUCATION</w:t>
            </w:r>
          </w:p>
          <w:p>
            <w:pPr>
              <w:pStyle w:val="style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 COMPUTER SCIENCE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0"/>
                <w:szCs w:val="20"/>
              </w:rPr>
              <w:t>Alagapa</w:t>
            </w:r>
            <w:r>
              <w:rPr>
                <w:sz w:val="20"/>
                <w:szCs w:val="20"/>
              </w:rPr>
              <w:t xml:space="preserve"> Government Arts </w:t>
            </w:r>
            <w:r>
              <w:rPr>
                <w:sz w:val="20"/>
                <w:szCs w:val="20"/>
              </w:rPr>
              <w:t>College,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          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</w:rPr>
              <w:t xml:space="preserve">Year </w:t>
            </w:r>
            <w:r>
              <w:rPr>
                <w:sz w:val="22"/>
              </w:rPr>
              <w:t>(2021-2024)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0"/>
                <w:szCs w:val="20"/>
              </w:rPr>
              <w:t>Karaikudi.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                                                     </w:t>
            </w:r>
            <w:r>
              <w:rPr>
                <w:b/>
                <w:bCs/>
                <w:sz w:val="22"/>
              </w:rPr>
              <w:t xml:space="preserve">Percentage </w:t>
            </w:r>
            <w:r>
              <w:rPr>
                <w:sz w:val="22"/>
              </w:rPr>
              <w:t>80%</w:t>
            </w:r>
          </w:p>
          <w:p>
            <w:pPr>
              <w:pStyle w:val="style0"/>
              <w:rPr>
                <w:sz w:val="22"/>
              </w:rPr>
            </w:pPr>
          </w:p>
          <w:p>
            <w:pPr>
              <w:pStyle w:val="style0"/>
              <w:rPr>
                <w:b/>
                <w:bCs/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>HSC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0"/>
                <w:szCs w:val="20"/>
              </w:rPr>
              <w:t>Government Higher Secondary School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     </w:t>
            </w:r>
            <w:r>
              <w:rPr>
                <w:b/>
                <w:bCs/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 xml:space="preserve">(2020-2021) </w:t>
            </w:r>
            <w:r>
              <w:rPr>
                <w:sz w:val="20"/>
                <w:szCs w:val="20"/>
              </w:rPr>
              <w:t>Kallur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 xml:space="preserve">                                          </w:t>
            </w:r>
            <w:r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sz w:val="20"/>
                <w:szCs w:val="20"/>
              </w:rPr>
              <w:t xml:space="preserve"> 8</w:t>
            </w:r>
            <w:r>
              <w:rPr>
                <w:sz w:val="20"/>
                <w:szCs w:val="20"/>
              </w:rPr>
              <w:t>1.7</w:t>
            </w:r>
            <w:r>
              <w:rPr>
                <w:sz w:val="20"/>
                <w:szCs w:val="20"/>
              </w:rPr>
              <w:t>%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SSLC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Government Higher Secondary School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Year </w:t>
            </w:r>
            <w:r>
              <w:rPr>
                <w:sz w:val="20"/>
                <w:szCs w:val="20"/>
              </w:rPr>
              <w:t xml:space="preserve">(2019-2020) 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Muthoor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sz w:val="20"/>
                <w:szCs w:val="20"/>
              </w:rPr>
              <w:t xml:space="preserve"> 8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%</w:t>
            </w:r>
          </w:p>
          <w:p>
            <w:pPr>
              <w:pStyle w:val="style0"/>
              <w:rPr>
                <w:sz w:val="22"/>
              </w:rPr>
            </w:pPr>
          </w:p>
          <w:p>
            <w:pPr>
              <w:pStyle w:val="style0"/>
              <w:rPr/>
            </w:pPr>
          </w:p>
          <w:p>
            <w:pPr>
              <w:pStyle w:val="style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English</w:t>
            </w:r>
          </w:p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Tamil</w:t>
            </w:r>
          </w:p>
          <w:p>
            <w:pPr>
              <w:pStyle w:val="style2"/>
              <w:rPr/>
            </w:pPr>
            <w:r>
              <w:rPr>
                <w:rStyle w:val="style4097"/>
                <w:b/>
                <w:bCs/>
                <w:caps/>
              </w:rPr>
              <w:t>SKILLS</w:t>
            </w:r>
          </w:p>
          <w:p>
            <w:pPr>
              <w:pStyle w:val="style0"/>
              <w:rPr>
                <w:noProof/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t>Basic of C</w:t>
            </w:r>
          </w:p>
          <w:p>
            <w:pPr>
              <w:pStyle w:val="style0"/>
              <w:rPr>
                <w:noProof/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t>Basics</w:t>
            </w:r>
            <w:r>
              <w:rPr>
                <w:noProof/>
                <w:color w:val="000000"/>
                <w:sz w:val="22"/>
              </w:rPr>
              <w:t xml:space="preserve"> of C++</w:t>
            </w:r>
          </w:p>
          <w:p>
            <w:pPr>
              <w:pStyle w:val="style0"/>
              <w:rPr>
                <w:color w:val="ffffff"/>
              </w:rPr>
            </w:pPr>
            <w:r>
              <w:rPr>
                <w:noProof/>
                <w:color w:val="000000"/>
                <w:sz w:val="22"/>
              </w:rPr>
              <w:t>Basic of java</w:t>
            </w:r>
          </w:p>
        </w:tc>
      </w:tr>
    </w:tbl>
    <w:p>
      <w:pPr>
        <w:pStyle w:val="style0"/>
        <w:tabs>
          <w:tab w:val="left" w:leader="none" w:pos="990"/>
        </w:tabs>
        <w:rPr/>
      </w:pPr>
    </w:p>
    <w:sectPr>
      <w:headerReference w:type="default" r:id="rId2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0000000000000000000"/>
    <w:charset w:val="80"/>
    <w:family w:val="swiss"/>
    <w:pitch w:val="variable"/>
    <w:sig w:usb0="E00002FF" w:usb1="6AC7FFFF" w:usb2="08000012" w:usb3="00000000" w:csb0="0002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メイリオ">
    <w:altName w:val="メイリオ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336" cy="9628632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メイリオ" w:hAnsi="Century Gothic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18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宋体" w:eastAsia="メイリオ" w:hAnsi="Century Gothic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宋体" w:eastAsia="メイリオ" w:hAnsi="Century Gothic"/>
      <w:b/>
      <w:caps/>
      <w:color w:val="548ab7"/>
      <w:sz w:val="28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outlineLvl w:val="3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3377e17-f035-464a-aa88-51b64e5bc906"/>
    <w:basedOn w:val="style65"/>
    <w:next w:val="style4097"/>
    <w:link w:val="style2"/>
    <w:uiPriority w:val="9"/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itle Char_fde3fadf-a83c-46ce-bec0-0e317f6c281e"/>
    <w:basedOn w:val="style65"/>
    <w:next w:val="style4098"/>
    <w:link w:val="style62"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099">
    <w:name w:val="Heading 1 Char_aa2317d8-7b13-4d93-9f7a-bf2f4e487200"/>
    <w:basedOn w:val="style65"/>
    <w:next w:val="style4099"/>
    <w:link w:val="style1"/>
    <w:uiPriority w:val="9"/>
    <w:rPr>
      <w:rFonts w:ascii="Century Gothic" w:cs="宋体" w:eastAsia="メイリオ" w:hAnsi="Century Gothic"/>
      <w:color w:val="548ab7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2ee3f6be-f04f-4f87-bf74-91a30ec14fa8"/>
    <w:basedOn w:val="style65"/>
    <w:next w:val="style4102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f559a724-2bac-435e-b3c4-5eee5887f176"/>
    <w:basedOn w:val="style65"/>
    <w:next w:val="style4103"/>
    <w:link w:val="style32"/>
    <w:uiPriority w:val="99"/>
    <w:rPr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64464ad5-31c1-4968-bcbb-5ddbb0c98334"/>
    <w:basedOn w:val="style65"/>
    <w:next w:val="style4105"/>
    <w:link w:val="style3"/>
    <w:uiPriority w:val="9"/>
    <w:rPr>
      <w:rFonts w:ascii="Century Gothic" w:cs="宋体" w:eastAsia="メイリオ" w:hAnsi="Century Gothic"/>
      <w:b/>
      <w:caps/>
      <w:color w:val="548ab7"/>
      <w:sz w:val="28"/>
    </w:rPr>
  </w:style>
  <w:style w:type="character" w:customStyle="1" w:styleId="style4106">
    <w:name w:val="Heading 4 Char_c9e7f9df-28a6-4a1b-91bb-ea9b4e47f1a5"/>
    <w:basedOn w:val="style65"/>
    <w:next w:val="style4106"/>
    <w:link w:val="style4"/>
    <w:uiPriority w:val="9"/>
    <w:rPr>
      <w:b/>
      <w:sz w:val="18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{6CEB20BB-96A6-4D2F-81E9-BCA5B9DBD6E2}tf00546271_win32</Template>
  <TotalTime>0</TotalTime>
  <Words>99</Words>
  <Pages>1</Pages>
  <Characters>667</Characters>
  <Application>WPS Office</Application>
  <DocSecurity>0</DocSecurity>
  <Paragraphs>52</Paragraphs>
  <ScaleCrop>false</ScaleCrop>
  <LinksUpToDate>false</LinksUpToDate>
  <CharactersWithSpaces>964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2023-04-27T03:13:19Z</dcterms:created>
  <dc:creator>WPS Office</dc:creator>
  <lastModifiedBy>SM-A305F</lastModifiedBy>
  <dcterms:modified xsi:type="dcterms:W3CDTF">2023-04-27T03:13:19Z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96b6b0df-04ca-4f5c-b9bc-73450ca7745c</vt:lpwstr>
  </property>
  <property fmtid="{D5CDD505-2E9C-101B-9397-08002B2CF9AE}" pid="3" name="ICV">
    <vt:lpwstr>1d04b31f9abb49e7b908cfe8d7ed1bc7</vt:lpwstr>
  </property>
</Properties>
</file>