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02 – TFTP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29-08-2022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on Designing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on Design document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Designing document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on UT and IT plans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Detailed System Design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Priya Kumari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29-08-2022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Detailed System Design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Maadhesh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29-08-2022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Detailed System Design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29-08-2022</w:t>
            </w:r>
          </w:p>
        </w:tc>
      </w:tr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Sumit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29-08-2022</w:t>
            </w:r>
          </w:p>
        </w:tc>
      </w:tr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Detailed System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Snekha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29-08-2022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 and Finalize Designing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29-08-2022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Discussion on UT and IT plans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29-08-2022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673F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673F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673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yx68i8NspQjnWWgw8QgR3+/Nw==">AMUW2mX3e1/Oge3hk9OpLDZnMZ4UHvZoDbXCV3W02PPiqkIV1nyXSGL1Px6l0WZ3YiQmxRqxgF5exXyMT4Hd1XnXDJaUKIWfqTQN54ZD/g8thtDEMHZS6/w=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2022-08-28T17:26:00Z</dcterms:created>
  <dc:creator>S, Snekha</dc:creator>
</cp:coreProperties>
</file>