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C96F8" w14:textId="77777777" w:rsidR="000B2D04" w:rsidRDefault="000B2D04" w:rsidP="000B2D04">
      <w:pPr>
        <w:pStyle w:val="Heading2"/>
        <w:pBdr>
          <w:bottom w:val="single" w:sz="6" w:space="4" w:color="EAECEF"/>
        </w:pBdr>
        <w:shd w:val="clear" w:color="auto" w:fill="FFFFFF"/>
        <w:spacing w:after="240" w:afterAutospacing="0"/>
        <w:rPr>
          <w:rFonts w:ascii="Helvetica" w:hAnsi="Helvetica"/>
          <w:color w:val="24292E"/>
        </w:rPr>
      </w:pPr>
      <w:r>
        <w:rPr>
          <w:rFonts w:ascii="Helvetica" w:hAnsi="Helvetica"/>
          <w:color w:val="24292E"/>
        </w:rPr>
        <w:br/>
        <w:t>Embarrassingly Parallel</w:t>
      </w:r>
    </w:p>
    <w:p w14:paraId="7F5891BD" w14:textId="77777777" w:rsidR="000B2D04" w:rsidRDefault="000B2D04" w:rsidP="000B2D04">
      <w:pPr>
        <w:pStyle w:val="NormalWeb"/>
        <w:shd w:val="clear" w:color="auto" w:fill="FFFFFF"/>
        <w:spacing w:before="0" w:beforeAutospacing="0" w:after="240" w:afterAutospacing="0"/>
        <w:rPr>
          <w:rFonts w:ascii="Helvetica" w:hAnsi="Helvetica"/>
          <w:color w:val="24292E"/>
        </w:rPr>
      </w:pPr>
      <w:r>
        <w:rPr>
          <w:rFonts w:ascii="Helvetica" w:hAnsi="Helvetica"/>
          <w:color w:val="24292E"/>
        </w:rPr>
        <w:t>By now, you should have all of the available log data from Sparkify uploaded to an S3 bucket. While this isn't yet on the order that we would call "big data", it is big enough to benefit from a little parallel processing. We will return to the same query from last week: what are the top 10 songs and top 10 artists in descending order? However, this time, instead of using a DBMS to compute our query, we will do it in pure Python.</w:t>
      </w:r>
    </w:p>
    <w:p w14:paraId="03DC0436" w14:textId="77777777" w:rsidR="000B2D04" w:rsidRDefault="000B2D04" w:rsidP="000B2D04">
      <w:pPr>
        <w:pStyle w:val="NormalWeb"/>
        <w:numPr>
          <w:ilvl w:val="0"/>
          <w:numId w:val="1"/>
        </w:numPr>
        <w:shd w:val="clear" w:color="auto" w:fill="FFFFFF"/>
        <w:spacing w:before="0" w:beforeAutospacing="0" w:after="0" w:afterAutospacing="0"/>
        <w:ind w:left="0"/>
        <w:rPr>
          <w:rFonts w:ascii="inherit" w:hAnsi="inherit"/>
          <w:color w:val="24292E"/>
        </w:rPr>
      </w:pPr>
      <w:r>
        <w:rPr>
          <w:rFonts w:ascii="inherit" w:hAnsi="inherit"/>
          <w:color w:val="24292E"/>
        </w:rPr>
        <w:t>Let's start by seeing how much data we've accumulated using </w:t>
      </w:r>
      <w:hyperlink r:id="rId5" w:history="1">
        <w:r>
          <w:rPr>
            <w:rStyle w:val="HTMLCode"/>
            <w:rFonts w:ascii="Consolas" w:hAnsi="Consolas" w:cs="Consolas"/>
            <w:color w:val="0366D6"/>
            <w:bdr w:val="none" w:sz="0" w:space="0" w:color="auto" w:frame="1"/>
          </w:rPr>
          <w:t>aws s3 ls</w:t>
        </w:r>
      </w:hyperlink>
      <w:r>
        <w:rPr>
          <w:rStyle w:val="Emphasis"/>
          <w:rFonts w:ascii="inherit" w:hAnsi="inherit"/>
          <w:color w:val="24292E"/>
          <w:bdr w:val="none" w:sz="0" w:space="0" w:color="auto" w:frame="1"/>
        </w:rPr>
        <w:t>i.e.</w:t>
      </w:r>
    </w:p>
    <w:p w14:paraId="2A9A4B88" w14:textId="77777777" w:rsidR="000B2D04" w:rsidRDefault="000B2D04" w:rsidP="000B2D04">
      <w:pPr>
        <w:pStyle w:val="NormalWeb"/>
        <w:shd w:val="clear" w:color="auto" w:fill="FFFFFF"/>
        <w:spacing w:before="240" w:beforeAutospacing="0" w:after="240" w:afterAutospacing="0"/>
        <w:rPr>
          <w:rFonts w:ascii="inherit" w:hAnsi="inherit"/>
          <w:color w:val="24292E"/>
        </w:rPr>
      </w:pPr>
      <w:r>
        <w:rPr>
          <w:rFonts w:ascii="inherit" w:hAnsi="inherit"/>
          <w:color w:val="24292E"/>
        </w:rPr>
        <w:t>aws s3 ls --summarize --human-readable --recursive s3://bucket-name/directory</w:t>
      </w:r>
    </w:p>
    <w:p w14:paraId="7C5077EB" w14:textId="77777777" w:rsidR="000B2D04" w:rsidRDefault="000B2D04" w:rsidP="000B2D04">
      <w:pPr>
        <w:pStyle w:val="NormalWeb"/>
        <w:numPr>
          <w:ilvl w:val="0"/>
          <w:numId w:val="1"/>
        </w:numPr>
        <w:shd w:val="clear" w:color="auto" w:fill="FFFFFF"/>
        <w:spacing w:before="240" w:beforeAutospacing="0" w:after="240" w:afterAutospacing="0"/>
        <w:ind w:left="0"/>
        <w:rPr>
          <w:rFonts w:ascii="inherit" w:hAnsi="inherit"/>
          <w:color w:val="24292E"/>
        </w:rPr>
      </w:pPr>
      <w:r>
        <w:rPr>
          <w:rFonts w:ascii="inherit" w:hAnsi="inherit"/>
          <w:color w:val="24292E"/>
        </w:rPr>
        <w:t>Now that we know how much data we're dealing with, we'll launch a new EC2 instance that we will call our analytics machine. </w:t>
      </w:r>
    </w:p>
    <w:p w14:paraId="36157892" w14:textId="77777777" w:rsidR="000B2D04" w:rsidRDefault="000B2D04" w:rsidP="000B2D04">
      <w:pPr>
        <w:pStyle w:val="NormalWeb"/>
        <w:numPr>
          <w:ilvl w:val="1"/>
          <w:numId w:val="1"/>
        </w:numPr>
        <w:shd w:val="clear" w:color="auto" w:fill="FFFFFF"/>
        <w:spacing w:before="0" w:beforeAutospacing="0" w:after="0" w:afterAutospacing="0"/>
        <w:ind w:left="0"/>
        <w:rPr>
          <w:rFonts w:ascii="inherit" w:hAnsi="inherit"/>
          <w:color w:val="24292E"/>
        </w:rPr>
      </w:pPr>
      <w:r>
        <w:rPr>
          <w:rFonts w:ascii="inherit" w:hAnsi="inherit"/>
          <w:color w:val="24292E"/>
          <w:bdr w:val="none" w:sz="0" w:space="0" w:color="auto" w:frame="1"/>
        </w:rPr>
        <w:t>First we need to pick our AMI. You may use Amazon Linux AMI or </w:t>
      </w:r>
      <w:r>
        <w:rPr>
          <w:rFonts w:ascii="inherit" w:hAnsi="inherit"/>
          <w:color w:val="24292E"/>
        </w:rPr>
        <w:t>Ubuntu</w:t>
      </w:r>
      <w:r>
        <w:rPr>
          <w:rFonts w:ascii="inherit" w:hAnsi="inherit"/>
          <w:color w:val="24292E"/>
          <w:bdr w:val="none" w:sz="0" w:space="0" w:color="auto" w:frame="1"/>
        </w:rPr>
        <w:t> Server as you wish at this point. I generally prefer Amazon Linux for infrastructure and </w:t>
      </w:r>
      <w:r>
        <w:rPr>
          <w:rFonts w:ascii="inherit" w:hAnsi="inherit"/>
          <w:color w:val="24292E"/>
        </w:rPr>
        <w:t>Ubuntu</w:t>
      </w:r>
      <w:r>
        <w:rPr>
          <w:rFonts w:ascii="inherit" w:hAnsi="inherit"/>
          <w:color w:val="24292E"/>
          <w:bdr w:val="none" w:sz="0" w:space="0" w:color="auto" w:frame="1"/>
        </w:rPr>
        <w:t> for OLAP given that Amazon Linux is reputed to be more stable while </w:t>
      </w:r>
      <w:r>
        <w:rPr>
          <w:rFonts w:ascii="inherit" w:hAnsi="inherit"/>
          <w:color w:val="24292E"/>
        </w:rPr>
        <w:t>Ubuntu</w:t>
      </w:r>
      <w:r>
        <w:rPr>
          <w:rFonts w:ascii="inherit" w:hAnsi="inherit"/>
          <w:color w:val="24292E"/>
          <w:bdr w:val="none" w:sz="0" w:space="0" w:color="auto" w:frame="1"/>
        </w:rPr>
        <w:t> more user friendly. As a matter of course, however, both will work for either and the choice is ultimately yours. (There is also much to be said for picking one distribution and sticking with it.)</w:t>
      </w:r>
    </w:p>
    <w:p w14:paraId="70BF38CD" w14:textId="77777777" w:rsidR="000B2D04" w:rsidRDefault="000B2D04" w:rsidP="000B2D04">
      <w:pPr>
        <w:numPr>
          <w:ilvl w:val="1"/>
          <w:numId w:val="1"/>
        </w:numPr>
        <w:shd w:val="clear" w:color="auto" w:fill="FFFFFF"/>
        <w:ind w:left="0"/>
        <w:rPr>
          <w:rFonts w:ascii="inherit" w:hAnsi="inherit"/>
          <w:color w:val="24292E"/>
        </w:rPr>
      </w:pPr>
      <w:r>
        <w:rPr>
          <w:rFonts w:ascii="inherit" w:hAnsi="inherit"/>
          <w:color w:val="24292E"/>
        </w:rPr>
        <w:t>Next we need to choose an instance type. Our data should be small enough to fit in memory (</w:t>
      </w:r>
      <w:r>
        <w:rPr>
          <w:rStyle w:val="Emphasis"/>
          <w:rFonts w:ascii="inherit" w:hAnsi="inherit"/>
          <w:color w:val="24292E"/>
          <w:bdr w:val="none" w:sz="0" w:space="0" w:color="auto" w:frame="1"/>
        </w:rPr>
        <w:t>i.e.</w:t>
      </w:r>
      <w:r>
        <w:rPr>
          <w:rFonts w:ascii="inherit" w:hAnsi="inherit"/>
          <w:color w:val="24292E"/>
        </w:rPr>
        <w:t> RAM) so long as we pick a large enough instance type. You will also want more than 2 vCPUs (for reasons that will become clear soon). </w:t>
      </w:r>
      <w:r>
        <w:rPr>
          <w:rStyle w:val="HTMLCode"/>
          <w:rFonts w:ascii="Consolas" w:eastAsiaTheme="minorHAnsi" w:hAnsi="Consolas" w:cs="Consolas"/>
          <w:color w:val="24292E"/>
          <w:bdr w:val="none" w:sz="0" w:space="0" w:color="auto" w:frame="1"/>
        </w:rPr>
        <w:t>c4.xlarge</w:t>
      </w:r>
      <w:r>
        <w:rPr>
          <w:rFonts w:ascii="inherit" w:hAnsi="inherit"/>
          <w:color w:val="24292E"/>
        </w:rPr>
        <w:t> should suffice though it's worth noting that (at the time of this writing) we could conceivably go all the way up to 1.9 TB (with 128 vCPUs) before we have to either spill out onto disk or distribute the load onto multiple machines!</w:t>
      </w:r>
    </w:p>
    <w:p w14:paraId="72F3006A" w14:textId="77777777" w:rsidR="000B2D04" w:rsidRDefault="000B2D04" w:rsidP="000B2D04">
      <w:pPr>
        <w:numPr>
          <w:ilvl w:val="1"/>
          <w:numId w:val="1"/>
        </w:numPr>
        <w:shd w:val="clear" w:color="auto" w:fill="FFFFFF"/>
        <w:ind w:left="0"/>
        <w:rPr>
          <w:rFonts w:ascii="inherit" w:hAnsi="inherit"/>
          <w:color w:val="24292E"/>
        </w:rPr>
      </w:pPr>
      <w:r>
        <w:rPr>
          <w:rFonts w:ascii="inherit" w:hAnsi="inherit"/>
          <w:b/>
          <w:bCs/>
          <w:color w:val="24292E"/>
          <w:bdr w:val="none" w:sz="0" w:space="0" w:color="auto" w:frame="1"/>
        </w:rPr>
        <w:t>Optional:</w:t>
      </w:r>
      <w:r>
        <w:rPr>
          <w:rFonts w:ascii="inherit" w:hAnsi="inherit"/>
          <w:color w:val="24292E"/>
        </w:rPr>
        <w:t> We haven't talked about requesting spot instances yet, but if you feel like going a bit further into EC2 land, now would be a good time. Requesting a spot instance allows you to bid on an instance rather than pay full price. It can save a lot of money, but at the risk of being outbid and having your instance shut down. It is not a good choice for servers you want to keep running indefinitely like the ones we've been using. (Besides, those were on the free tier anyway, so it didn't matter.) For an analytics instance, however, we don't need it most of the time anyway, so it makes sense to request a spot instance. Take a look </w:t>
      </w:r>
      <w:hyperlink r:id="rId6" w:history="1">
        <w:r>
          <w:rPr>
            <w:rStyle w:val="Hyperlink"/>
            <w:rFonts w:ascii="inherit" w:hAnsi="inherit"/>
            <w:color w:val="0366D6"/>
            <w:u w:val="none"/>
            <w:bdr w:val="none" w:sz="0" w:space="0" w:color="auto" w:frame="1"/>
          </w:rPr>
          <w:t>Amazon EC2 Spot Instances Pricing</w:t>
        </w:r>
      </w:hyperlink>
      <w:r>
        <w:rPr>
          <w:rFonts w:ascii="inherit" w:hAnsi="inherit"/>
          <w:color w:val="24292E"/>
        </w:rPr>
        <w:t> to see how much your instance type is going for. (At the time of this writing, the spot instance charge for </w:t>
      </w:r>
      <w:r>
        <w:rPr>
          <w:rStyle w:val="HTMLCode"/>
          <w:rFonts w:ascii="Consolas" w:eastAsiaTheme="minorHAnsi" w:hAnsi="Consolas" w:cs="Consolas"/>
          <w:color w:val="24292E"/>
          <w:bdr w:val="none" w:sz="0" w:space="0" w:color="auto" w:frame="1"/>
        </w:rPr>
        <w:t>m4.large</w:t>
      </w:r>
      <w:r>
        <w:rPr>
          <w:rFonts w:ascii="inherit" w:hAnsi="inherit"/>
          <w:color w:val="24292E"/>
        </w:rPr>
        <w:t> was only 1/8 the normal cost.)</w:t>
      </w:r>
    </w:p>
    <w:p w14:paraId="6F63CABB" w14:textId="77777777" w:rsidR="000B2D04" w:rsidRDefault="000B2D04" w:rsidP="000B2D04">
      <w:pPr>
        <w:numPr>
          <w:ilvl w:val="1"/>
          <w:numId w:val="1"/>
        </w:numPr>
        <w:shd w:val="clear" w:color="auto" w:fill="FFFFFF"/>
        <w:ind w:left="0"/>
        <w:rPr>
          <w:rFonts w:ascii="inherit" w:hAnsi="inherit"/>
          <w:color w:val="24292E"/>
        </w:rPr>
      </w:pPr>
      <w:r>
        <w:rPr>
          <w:rFonts w:ascii="inherit" w:hAnsi="inherit"/>
          <w:color w:val="24292E"/>
        </w:rPr>
        <w:t>Don't forget to configure your security group. Since we will be running Jupyter Notebook on our instance, we probably want to add a custom TCP rule on port 8888 from anywhere. (If you forget to do this, you can always add this rule after you launch your instance.)</w:t>
      </w:r>
    </w:p>
    <w:p w14:paraId="62655B3F" w14:textId="77777777" w:rsidR="000B2D04" w:rsidRDefault="000B2D04" w:rsidP="000B2D04">
      <w:pPr>
        <w:pStyle w:val="NormalWeb"/>
        <w:numPr>
          <w:ilvl w:val="0"/>
          <w:numId w:val="1"/>
        </w:numPr>
        <w:shd w:val="clear" w:color="auto" w:fill="FFFFFF"/>
        <w:spacing w:before="0" w:beforeAutospacing="0" w:after="0" w:afterAutospacing="0"/>
        <w:ind w:left="0"/>
        <w:rPr>
          <w:rFonts w:ascii="inherit" w:hAnsi="inherit"/>
          <w:color w:val="24292E"/>
        </w:rPr>
      </w:pPr>
      <w:r>
        <w:rPr>
          <w:rFonts w:ascii="inherit" w:hAnsi="inherit"/>
          <w:color w:val="24292E"/>
        </w:rPr>
        <w:t>Install IPython parallel on your EC2 instance.</w:t>
      </w:r>
      <w:r>
        <w:rPr>
          <w:rFonts w:ascii="inherit" w:hAnsi="inherit"/>
          <w:color w:val="24292E"/>
        </w:rPr>
        <w:br/>
        <w:t>While I suggest you avoid using </w:t>
      </w:r>
      <w:r>
        <w:rPr>
          <w:rStyle w:val="HTMLCode"/>
          <w:rFonts w:ascii="Consolas" w:hAnsi="Consolas" w:cs="Consolas"/>
          <w:color w:val="24292E"/>
          <w:bdr w:val="none" w:sz="0" w:space="0" w:color="auto" w:frame="1"/>
        </w:rPr>
        <w:t>sudo</w:t>
      </w:r>
      <w:r>
        <w:rPr>
          <w:rFonts w:ascii="inherit" w:hAnsi="inherit"/>
          <w:color w:val="24292E"/>
        </w:rPr>
        <w:t> on your laptop if you can avoid it, when setting up your EC2 instance to run Jupyter and IPython parallel, you should use </w:t>
      </w:r>
      <w:r>
        <w:rPr>
          <w:rStyle w:val="HTMLCode"/>
          <w:rFonts w:ascii="Consolas" w:hAnsi="Consolas" w:cs="Consolas"/>
          <w:color w:val="24292E"/>
          <w:bdr w:val="none" w:sz="0" w:space="0" w:color="auto" w:frame="1"/>
        </w:rPr>
        <w:t>sudo</w:t>
      </w:r>
      <w:r>
        <w:rPr>
          <w:rFonts w:ascii="inherit" w:hAnsi="inherit"/>
          <w:color w:val="24292E"/>
        </w:rPr>
        <w:t> for just about </w:t>
      </w:r>
      <w:r>
        <w:rPr>
          <w:rStyle w:val="Emphasis"/>
          <w:rFonts w:ascii="inherit" w:hAnsi="inherit"/>
          <w:color w:val="24292E"/>
          <w:bdr w:val="none" w:sz="0" w:space="0" w:color="auto" w:frame="1"/>
        </w:rPr>
        <w:t>everything</w:t>
      </w:r>
      <w:r>
        <w:rPr>
          <w:rFonts w:ascii="inherit" w:hAnsi="inherit"/>
          <w:color w:val="24292E"/>
        </w:rPr>
        <w:t>. If you don't, it is possible one application won't be able to see the other.</w:t>
      </w:r>
    </w:p>
    <w:p w14:paraId="656A6EB4" w14:textId="77777777" w:rsidR="000B2D04" w:rsidRDefault="000B2D04" w:rsidP="000B2D04">
      <w:pPr>
        <w:pStyle w:val="NormalWeb"/>
        <w:numPr>
          <w:ilvl w:val="1"/>
          <w:numId w:val="1"/>
        </w:numPr>
        <w:shd w:val="clear" w:color="auto" w:fill="FFFFFF"/>
        <w:spacing w:before="0" w:beforeAutospacing="0" w:after="0" w:afterAutospacing="0"/>
        <w:ind w:left="0"/>
        <w:rPr>
          <w:rFonts w:ascii="inherit" w:hAnsi="inherit"/>
          <w:color w:val="24292E"/>
        </w:rPr>
      </w:pPr>
      <w:r>
        <w:rPr>
          <w:rStyle w:val="HTMLCode"/>
          <w:rFonts w:ascii="Consolas" w:hAnsi="Consolas" w:cs="Consolas"/>
          <w:color w:val="24292E"/>
          <w:bdr w:val="none" w:sz="0" w:space="0" w:color="auto" w:frame="1"/>
        </w:rPr>
        <w:t>ssh</w:t>
      </w:r>
      <w:r>
        <w:rPr>
          <w:rFonts w:ascii="inherit" w:hAnsi="inherit"/>
          <w:color w:val="24292E"/>
        </w:rPr>
        <w:t> into your new EC2 instance</w:t>
      </w:r>
    </w:p>
    <w:p w14:paraId="3F25E208" w14:textId="77777777" w:rsidR="000B2D04" w:rsidRDefault="000B2D04" w:rsidP="000B2D04">
      <w:pPr>
        <w:pStyle w:val="NormalWeb"/>
        <w:numPr>
          <w:ilvl w:val="1"/>
          <w:numId w:val="1"/>
        </w:numPr>
        <w:shd w:val="clear" w:color="auto" w:fill="FFFFFF"/>
        <w:spacing w:before="0" w:beforeAutospacing="0" w:after="0" w:afterAutospacing="0"/>
        <w:ind w:left="0"/>
        <w:rPr>
          <w:rFonts w:ascii="inherit" w:hAnsi="inherit"/>
          <w:color w:val="24292E"/>
        </w:rPr>
      </w:pPr>
      <w:r>
        <w:rPr>
          <w:rFonts w:ascii="inherit" w:hAnsi="inherit"/>
          <w:color w:val="24292E"/>
        </w:rPr>
        <w:lastRenderedPageBreak/>
        <w:t>Since we're starting a new instance, we'll need to update (apt or yum) and install the usual packages. It's not easy to remember which packages to install using pip and which to install using our Linux package manager. Just as with conda, always start with the Linux package manager. If you can't find it, then try pip. And even if you can find it, you might want to update with pip after the fact. </w:t>
      </w:r>
    </w:p>
    <w:p w14:paraId="2B5D234D" w14:textId="77777777" w:rsidR="000B2D04" w:rsidRDefault="000B2D04" w:rsidP="000B2D04">
      <w:pPr>
        <w:pStyle w:val="NormalWeb"/>
        <w:numPr>
          <w:ilvl w:val="1"/>
          <w:numId w:val="1"/>
        </w:numPr>
        <w:shd w:val="clear" w:color="auto" w:fill="FFFFFF"/>
        <w:spacing w:before="0" w:beforeAutospacing="0" w:after="0" w:afterAutospacing="0"/>
        <w:ind w:left="0"/>
        <w:rPr>
          <w:rFonts w:ascii="inherit" w:hAnsi="inherit"/>
          <w:color w:val="24292E"/>
        </w:rPr>
      </w:pPr>
      <w:r>
        <w:rPr>
          <w:rStyle w:val="HTMLCode"/>
          <w:rFonts w:ascii="Consolas" w:hAnsi="Consolas" w:cs="Consolas"/>
          <w:color w:val="24292E"/>
          <w:bdr w:val="none" w:sz="0" w:space="0" w:color="auto" w:frame="1"/>
        </w:rPr>
        <w:t>sudo pip install pyyaml ipython jupyter ipyparallel pandas boto -U</w:t>
      </w:r>
      <w:r>
        <w:rPr>
          <w:rFonts w:ascii="inherit" w:hAnsi="inherit"/>
          <w:color w:val="24292E"/>
        </w:rPr>
        <w:t> to install (and/or upgrade) IPython, Jupyter, IPython parallel, </w:t>
      </w:r>
      <w:r>
        <w:rPr>
          <w:rStyle w:val="Emphasis"/>
          <w:rFonts w:ascii="inherit" w:hAnsi="inherit"/>
          <w:color w:val="24292E"/>
          <w:bdr w:val="none" w:sz="0" w:space="0" w:color="auto" w:frame="1"/>
        </w:rPr>
        <w:t>etc.</w:t>
      </w:r>
    </w:p>
    <w:p w14:paraId="2F200502" w14:textId="77777777" w:rsidR="000B2D04" w:rsidRDefault="000B2D04" w:rsidP="000B2D04">
      <w:pPr>
        <w:pStyle w:val="NormalWeb"/>
        <w:numPr>
          <w:ilvl w:val="1"/>
          <w:numId w:val="1"/>
        </w:numPr>
        <w:shd w:val="clear" w:color="auto" w:fill="FFFFFF"/>
        <w:spacing w:before="0" w:beforeAutospacing="0" w:after="0" w:afterAutospacing="0"/>
        <w:ind w:left="0"/>
        <w:rPr>
          <w:rFonts w:ascii="inherit" w:hAnsi="inherit"/>
          <w:color w:val="24292E"/>
        </w:rPr>
      </w:pPr>
      <w:r>
        <w:rPr>
          <w:rStyle w:val="HTMLCode"/>
          <w:rFonts w:ascii="Consolas" w:hAnsi="Consolas" w:cs="Consolas"/>
          <w:color w:val="24292E"/>
          <w:bdr w:val="none" w:sz="0" w:space="0" w:color="auto" w:frame="1"/>
        </w:rPr>
        <w:t>sudo ipcluster nbextension enable</w:t>
      </w:r>
      <w:r>
        <w:rPr>
          <w:rFonts w:ascii="inherit" w:hAnsi="inherit"/>
          <w:color w:val="24292E"/>
        </w:rPr>
        <w:t> to enable the IPython cluster Jupyter notebook extension. This allows us to create a virtual cluster from within the Jupyter notebook.</w:t>
      </w:r>
    </w:p>
    <w:p w14:paraId="7A6CF4DD" w14:textId="77777777" w:rsidR="000B2D04" w:rsidRDefault="000B2D04" w:rsidP="000B2D04">
      <w:pPr>
        <w:pStyle w:val="NormalWeb"/>
        <w:numPr>
          <w:ilvl w:val="1"/>
          <w:numId w:val="1"/>
        </w:numPr>
        <w:shd w:val="clear" w:color="auto" w:fill="FFFFFF"/>
        <w:spacing w:before="0" w:beforeAutospacing="0" w:after="0" w:afterAutospacing="0"/>
        <w:ind w:left="0"/>
        <w:rPr>
          <w:rFonts w:ascii="inherit" w:hAnsi="inherit"/>
          <w:color w:val="24292E"/>
        </w:rPr>
      </w:pPr>
      <w:r>
        <w:rPr>
          <w:rStyle w:val="HTMLCode"/>
          <w:rFonts w:ascii="Consolas" w:hAnsi="Consolas" w:cs="Consolas"/>
          <w:color w:val="24292E"/>
          <w:bdr w:val="none" w:sz="0" w:space="0" w:color="auto" w:frame="1"/>
        </w:rPr>
        <w:t>sudo jupyter notebook --port=8888 --no-browser --ip=0.0.0.0</w:t>
      </w:r>
      <w:r>
        <w:rPr>
          <w:rFonts w:ascii="inherit" w:hAnsi="inherit"/>
          <w:color w:val="24292E"/>
        </w:rPr>
        <w:t> to run Jupyter notebook. Notice:</w:t>
      </w:r>
    </w:p>
    <w:p w14:paraId="40FACC01" w14:textId="77777777" w:rsidR="000B2D04" w:rsidRDefault="000B2D04" w:rsidP="000B2D04">
      <w:pPr>
        <w:numPr>
          <w:ilvl w:val="2"/>
          <w:numId w:val="2"/>
        </w:numPr>
        <w:shd w:val="clear" w:color="auto" w:fill="FFFFFF"/>
        <w:ind w:left="0"/>
        <w:rPr>
          <w:rFonts w:ascii="inherit" w:hAnsi="inherit"/>
          <w:color w:val="24292E"/>
        </w:rPr>
      </w:pPr>
      <w:r>
        <w:rPr>
          <w:rFonts w:ascii="inherit" w:hAnsi="inherit"/>
          <w:color w:val="24292E"/>
        </w:rPr>
        <w:t>We have set the </w:t>
      </w:r>
      <w:r>
        <w:rPr>
          <w:rStyle w:val="HTMLCode"/>
          <w:rFonts w:ascii="Consolas" w:eastAsiaTheme="minorHAnsi" w:hAnsi="Consolas" w:cs="Consolas"/>
          <w:color w:val="24292E"/>
          <w:bdr w:val="none" w:sz="0" w:space="0" w:color="auto" w:frame="1"/>
        </w:rPr>
        <w:t>--no-brower</w:t>
      </w:r>
      <w:r>
        <w:rPr>
          <w:rFonts w:ascii="inherit" w:hAnsi="inherit"/>
          <w:color w:val="24292E"/>
        </w:rPr>
        <w:t> flag. As you've no doubt noticed when running Jupyter notebook on your laptop, Jupyter will automatically try to load the notebook in your default browser. We do not want to run a browser on our EC2 instance, however. Instead, we will be connecting to it from a browser we are running on our laptops.</w:t>
      </w:r>
    </w:p>
    <w:p w14:paraId="707116CE" w14:textId="77777777" w:rsidR="000B2D04" w:rsidRDefault="000B2D04" w:rsidP="000B2D04">
      <w:pPr>
        <w:numPr>
          <w:ilvl w:val="2"/>
          <w:numId w:val="2"/>
        </w:numPr>
        <w:shd w:val="clear" w:color="auto" w:fill="FFFFFF"/>
        <w:ind w:left="0"/>
        <w:rPr>
          <w:rFonts w:ascii="inherit" w:hAnsi="inherit"/>
          <w:color w:val="24292E"/>
        </w:rPr>
      </w:pPr>
      <w:r>
        <w:rPr>
          <w:rFonts w:ascii="inherit" w:hAnsi="inherit"/>
          <w:color w:val="24292E"/>
        </w:rPr>
        <w:t>We have set </w:t>
      </w:r>
      <w:r>
        <w:rPr>
          <w:rStyle w:val="HTMLCode"/>
          <w:rFonts w:ascii="Consolas" w:eastAsiaTheme="minorHAnsi" w:hAnsi="Consolas" w:cs="Consolas"/>
          <w:color w:val="24292E"/>
          <w:bdr w:val="none" w:sz="0" w:space="0" w:color="auto" w:frame="1"/>
        </w:rPr>
        <w:t>--ip=0.0.0.0</w:t>
      </w:r>
      <w:r>
        <w:rPr>
          <w:rFonts w:ascii="inherit" w:hAnsi="inherit"/>
          <w:color w:val="24292E"/>
        </w:rPr>
        <w:t>. This means that Jupyter will accept connections from any IP address (not just localhost). Note that this is separate from (and in addition to) the security group we set on the AWS console. </w:t>
      </w:r>
      <w:r>
        <w:rPr>
          <w:rStyle w:val="Emphasis"/>
          <w:rFonts w:ascii="inherit" w:hAnsi="inherit"/>
          <w:color w:val="24292E"/>
          <w:bdr w:val="none" w:sz="0" w:space="0" w:color="auto" w:frame="1"/>
        </w:rPr>
        <w:t>Both</w:t>
      </w:r>
      <w:r>
        <w:rPr>
          <w:rFonts w:ascii="inherit" w:hAnsi="inherit"/>
          <w:color w:val="24292E"/>
        </w:rPr>
        <w:t> need to allow connections from anywhere (0.0.0.0) on port 8888.</w:t>
      </w:r>
    </w:p>
    <w:p w14:paraId="3D84D1E0" w14:textId="77777777" w:rsidR="000B2D04" w:rsidRDefault="000B2D04" w:rsidP="000B2D04">
      <w:pPr>
        <w:numPr>
          <w:ilvl w:val="2"/>
          <w:numId w:val="2"/>
        </w:numPr>
        <w:shd w:val="clear" w:color="auto" w:fill="FFFFFF"/>
        <w:ind w:left="0"/>
        <w:rPr>
          <w:rFonts w:ascii="inherit" w:hAnsi="inherit"/>
          <w:color w:val="24292E"/>
        </w:rPr>
      </w:pPr>
      <w:r>
        <w:rPr>
          <w:rFonts w:ascii="inherit" w:hAnsi="inherit"/>
          <w:color w:val="24292E"/>
        </w:rPr>
        <w:t>One of the status messages that prints out when you run this says something like </w:t>
      </w:r>
      <w:r>
        <w:rPr>
          <w:rStyle w:val="HTMLCode"/>
          <w:rFonts w:ascii="Consolas" w:eastAsiaTheme="minorHAnsi" w:hAnsi="Consolas" w:cs="Consolas"/>
          <w:color w:val="24292E"/>
          <w:bdr w:val="none" w:sz="0" w:space="0" w:color="auto" w:frame="1"/>
        </w:rPr>
        <w:t>The Jupyter Notebook is running at: http://0.0.0.0:8888/?token=16e47a6fd1c42f2823ad344427ec7218d7f4211c400186d3</w:t>
      </w:r>
      <w:r>
        <w:rPr>
          <w:rFonts w:ascii="inherit" w:hAnsi="inherit"/>
          <w:color w:val="24292E"/>
        </w:rPr>
        <w:t> (only the token will no doubt be different). Make a note of this as you will need it in the next step.</w:t>
      </w:r>
    </w:p>
    <w:p w14:paraId="2B744DBA" w14:textId="77777777" w:rsidR="000B2D04" w:rsidRDefault="000B2D04" w:rsidP="000B2D04">
      <w:pPr>
        <w:pStyle w:val="NormalWeb"/>
        <w:numPr>
          <w:ilvl w:val="0"/>
          <w:numId w:val="2"/>
        </w:numPr>
        <w:shd w:val="clear" w:color="auto" w:fill="FFFFFF"/>
        <w:spacing w:before="240" w:beforeAutospacing="0" w:after="240" w:afterAutospacing="0"/>
        <w:ind w:left="0"/>
        <w:rPr>
          <w:rFonts w:ascii="inherit" w:hAnsi="inherit"/>
          <w:color w:val="24292E"/>
        </w:rPr>
      </w:pPr>
      <w:r>
        <w:rPr>
          <w:rFonts w:ascii="inherit" w:hAnsi="inherit"/>
          <w:color w:val="24292E"/>
        </w:rPr>
        <w:t>Get started with ipyparallel</w:t>
      </w:r>
    </w:p>
    <w:p w14:paraId="27D699C2" w14:textId="77777777" w:rsidR="000B2D04" w:rsidRDefault="000B2D04" w:rsidP="000B2D04">
      <w:pPr>
        <w:pStyle w:val="NormalWeb"/>
        <w:numPr>
          <w:ilvl w:val="1"/>
          <w:numId w:val="2"/>
        </w:numPr>
        <w:shd w:val="clear" w:color="auto" w:fill="FFFFFF"/>
        <w:spacing w:before="0" w:beforeAutospacing="0" w:after="0" w:afterAutospacing="0"/>
        <w:ind w:left="0"/>
        <w:rPr>
          <w:rFonts w:ascii="inherit" w:hAnsi="inherit"/>
          <w:color w:val="24292E"/>
        </w:rPr>
      </w:pPr>
      <w:r>
        <w:rPr>
          <w:rFonts w:ascii="inherit" w:hAnsi="inherit"/>
          <w:color w:val="24292E"/>
        </w:rPr>
        <w:t>In your favorite web browser, navigate to port 8888 on your EC2 instance using the token generated in the last step above (replacing </w:t>
      </w:r>
      <w:r>
        <w:rPr>
          <w:rStyle w:val="HTMLCode"/>
          <w:rFonts w:ascii="Consolas" w:hAnsi="Consolas" w:cs="Consolas"/>
          <w:color w:val="24292E"/>
          <w:bdr w:val="none" w:sz="0" w:space="0" w:color="auto" w:frame="1"/>
        </w:rPr>
        <w:t>0.0.0.0</w:t>
      </w:r>
      <w:r>
        <w:rPr>
          <w:rFonts w:ascii="inherit" w:hAnsi="inherit"/>
          <w:color w:val="24292E"/>
        </w:rPr>
        <w:t> with the URL of your EC2 instance). For example, if the public URL of your EC2 instance is ec2-52-90-129-59.compute-1.amazonaws.com and the token generated by Jupyter is 16e47a6fd1c42f2823ad344427ec7218d7f4211c400186d3 then you would navigate to </w:t>
      </w:r>
      <w:hyperlink r:id="rId7" w:history="1">
        <w:r>
          <w:rPr>
            <w:rStyle w:val="Hyperlink"/>
            <w:rFonts w:ascii="inherit" w:hAnsi="inherit"/>
            <w:color w:val="0366D6"/>
            <w:u w:val="none"/>
            <w:bdr w:val="none" w:sz="0" w:space="0" w:color="auto" w:frame="1"/>
          </w:rPr>
          <w:t>http://ec2-52-90-129-59.compute-1.amazonaws.com:8888/tree?token=16e47a6fd1c42f2823ad344427ec7218d7f4211c400186d3</w:t>
        </w:r>
      </w:hyperlink>
    </w:p>
    <w:p w14:paraId="6ED5825D" w14:textId="77777777" w:rsidR="000B2D04" w:rsidRDefault="000B2D04" w:rsidP="000B2D04">
      <w:pPr>
        <w:pStyle w:val="NormalWeb"/>
        <w:numPr>
          <w:ilvl w:val="1"/>
          <w:numId w:val="2"/>
        </w:numPr>
        <w:shd w:val="clear" w:color="auto" w:fill="FFFFFF"/>
        <w:spacing w:before="240" w:beforeAutospacing="0" w:after="240" w:afterAutospacing="0"/>
        <w:ind w:left="0"/>
        <w:rPr>
          <w:rFonts w:ascii="inherit" w:hAnsi="inherit"/>
          <w:color w:val="24292E"/>
        </w:rPr>
      </w:pPr>
      <w:r>
        <w:rPr>
          <w:rFonts w:ascii="inherit" w:hAnsi="inherit"/>
          <w:color w:val="24292E"/>
        </w:rPr>
        <w:t>You should see the Jupyter home screen that by now you are so familiar with. At the top there should be three tabs: Files, Running, and IPython Clusters (or perhaps just Clusters). Click Clusters.</w:t>
      </w:r>
    </w:p>
    <w:p w14:paraId="0FF7104A" w14:textId="77777777" w:rsidR="000B2D04" w:rsidRDefault="000B2D04" w:rsidP="000B2D04">
      <w:pPr>
        <w:pStyle w:val="NormalWeb"/>
        <w:numPr>
          <w:ilvl w:val="1"/>
          <w:numId w:val="2"/>
        </w:numPr>
        <w:shd w:val="clear" w:color="auto" w:fill="FFFFFF"/>
        <w:spacing w:before="240" w:beforeAutospacing="0" w:after="240" w:afterAutospacing="0"/>
        <w:ind w:left="0"/>
        <w:rPr>
          <w:rFonts w:ascii="inherit" w:hAnsi="inherit"/>
          <w:color w:val="24292E"/>
        </w:rPr>
      </w:pPr>
      <w:r>
        <w:rPr>
          <w:rFonts w:ascii="inherit" w:hAnsi="inherit"/>
          <w:color w:val="24292E"/>
        </w:rPr>
        <w:t>You should see a row with a text box under the column "# of engines". Enter a number and click "Start" to start an IPython cluster. (If you don't see this, it means that ipcluster is either not running or Jupyter is not able to connect to it. Come see me.)</w:t>
      </w:r>
    </w:p>
    <w:p w14:paraId="1438ACF2" w14:textId="77777777" w:rsidR="000B2D04" w:rsidRDefault="000B2D04" w:rsidP="000B2D04">
      <w:pPr>
        <w:numPr>
          <w:ilvl w:val="2"/>
          <w:numId w:val="3"/>
        </w:numPr>
        <w:shd w:val="clear" w:color="auto" w:fill="FFFFFF"/>
        <w:ind w:left="0"/>
        <w:rPr>
          <w:rFonts w:ascii="inherit" w:hAnsi="inherit"/>
          <w:color w:val="24292E"/>
        </w:rPr>
      </w:pPr>
      <w:r>
        <w:rPr>
          <w:rFonts w:ascii="inherit" w:hAnsi="inherit"/>
          <w:color w:val="24292E"/>
        </w:rPr>
        <w:t xml:space="preserve">Picking the number of engines to run depends partially on the number of cores in your system (if you used a c4.xlarge, that would be 4) and partially on the nature of the application. If it is processor bound (such as when you are doing many mathematical </w:t>
      </w:r>
      <w:r>
        <w:rPr>
          <w:rFonts w:ascii="inherit" w:hAnsi="inherit"/>
          <w:color w:val="24292E"/>
        </w:rPr>
        <w:lastRenderedPageBreak/>
        <w:t>operations like gradient descent), you will probably want your number of engines to equal </w:t>
      </w:r>
      <w:r>
        <w:rPr>
          <w:rStyle w:val="Emphasis"/>
          <w:rFonts w:ascii="inherit" w:hAnsi="inherit"/>
          <w:color w:val="24292E"/>
          <w:bdr w:val="none" w:sz="0" w:space="0" w:color="auto" w:frame="1"/>
        </w:rPr>
        <w:t>n</w:t>
      </w:r>
      <w:r>
        <w:rPr>
          <w:rFonts w:ascii="inherit" w:hAnsi="inherit"/>
          <w:color w:val="24292E"/>
        </w:rPr>
        <w:t> or _n-_1 where </w:t>
      </w:r>
      <w:r>
        <w:rPr>
          <w:rStyle w:val="Emphasis"/>
          <w:rFonts w:ascii="inherit" w:hAnsi="inherit"/>
          <w:color w:val="24292E"/>
          <w:bdr w:val="none" w:sz="0" w:space="0" w:color="auto" w:frame="1"/>
        </w:rPr>
        <w:t>n</w:t>
      </w:r>
      <w:r>
        <w:rPr>
          <w:rFonts w:ascii="inherit" w:hAnsi="inherit"/>
          <w:color w:val="24292E"/>
        </w:rPr>
        <w:t> is the number of cores. If it is I/O bound (such as when you are getting a lot of data from an external system like Twitter or S3) then you will want it to be some multiple of </w:t>
      </w:r>
      <w:r>
        <w:rPr>
          <w:rStyle w:val="Emphasis"/>
          <w:rFonts w:ascii="inherit" w:hAnsi="inherit"/>
          <w:color w:val="24292E"/>
          <w:bdr w:val="none" w:sz="0" w:space="0" w:color="auto" w:frame="1"/>
        </w:rPr>
        <w:t>n</w:t>
      </w:r>
      <w:r>
        <w:rPr>
          <w:rFonts w:ascii="inherit" w:hAnsi="inherit"/>
          <w:color w:val="24292E"/>
        </w:rPr>
        <w:t> or </w:t>
      </w:r>
      <w:r>
        <w:rPr>
          <w:rStyle w:val="Emphasis"/>
          <w:rFonts w:ascii="inherit" w:hAnsi="inherit"/>
          <w:color w:val="24292E"/>
          <w:bdr w:val="none" w:sz="0" w:space="0" w:color="auto" w:frame="1"/>
        </w:rPr>
        <w:t>n-</w:t>
      </w:r>
      <w:r>
        <w:rPr>
          <w:rFonts w:ascii="inherit" w:hAnsi="inherit"/>
          <w:color w:val="24292E"/>
        </w:rPr>
        <w:t> 1. In this case, I found having around 2-3x as many engines as cores to provide the best performance, but you should experiment with this number and ask yourself why that would be and under what circumstances would you want more or fewer engines?</w:t>
      </w:r>
    </w:p>
    <w:p w14:paraId="5D4F6D05" w14:textId="77777777" w:rsidR="000B2D04" w:rsidRDefault="000B2D04" w:rsidP="000B2D04">
      <w:pPr>
        <w:pStyle w:val="NormalWeb"/>
        <w:numPr>
          <w:ilvl w:val="1"/>
          <w:numId w:val="3"/>
        </w:numPr>
        <w:shd w:val="clear" w:color="auto" w:fill="FFFFFF"/>
        <w:spacing w:before="240" w:beforeAutospacing="0" w:after="240" w:afterAutospacing="0"/>
        <w:ind w:left="0"/>
        <w:rPr>
          <w:rFonts w:ascii="inherit" w:hAnsi="inherit"/>
          <w:color w:val="24292E"/>
        </w:rPr>
      </w:pPr>
      <w:r>
        <w:rPr>
          <w:rFonts w:ascii="inherit" w:hAnsi="inherit"/>
          <w:color w:val="24292E"/>
        </w:rPr>
        <w:t>Return to the "Files" tab and create a new Python 3 notebook.</w:t>
      </w:r>
    </w:p>
    <w:p w14:paraId="4B163FFE" w14:textId="77777777" w:rsidR="000B2D04" w:rsidRDefault="000B2D04" w:rsidP="000B2D04">
      <w:pPr>
        <w:pStyle w:val="NormalWeb"/>
        <w:numPr>
          <w:ilvl w:val="1"/>
          <w:numId w:val="3"/>
        </w:numPr>
        <w:shd w:val="clear" w:color="auto" w:fill="FFFFFF"/>
        <w:spacing w:before="240" w:beforeAutospacing="0" w:after="240" w:afterAutospacing="0"/>
        <w:ind w:left="0"/>
        <w:rPr>
          <w:rFonts w:ascii="inherit" w:hAnsi="inherit"/>
          <w:color w:val="24292E"/>
        </w:rPr>
      </w:pPr>
      <w:r>
        <w:rPr>
          <w:rFonts w:ascii="inherit" w:hAnsi="inherit"/>
          <w:color w:val="24292E"/>
        </w:rPr>
        <w:t>Test it:</w:t>
      </w:r>
    </w:p>
    <w:p w14:paraId="2FA1D1AF" w14:textId="77777777" w:rsidR="000B2D04" w:rsidRDefault="000B2D04" w:rsidP="000B2D04">
      <w:pPr>
        <w:pStyle w:val="HTMLPreformatted"/>
        <w:numPr>
          <w:ilvl w:val="1"/>
          <w:numId w:val="3"/>
        </w:numPr>
        <w:shd w:val="clear" w:color="auto" w:fill="F6F8FA"/>
        <w:tabs>
          <w:tab w:val="clear" w:pos="1440"/>
        </w:tabs>
        <w:ind w:left="0"/>
        <w:rPr>
          <w:rFonts w:ascii="Consolas" w:hAnsi="Consolas" w:cs="Consolas"/>
          <w:color w:val="24292E"/>
        </w:rPr>
      </w:pPr>
      <w:r>
        <w:rPr>
          <w:rStyle w:val="pl-k"/>
          <w:rFonts w:ascii="inherit" w:hAnsi="inherit" w:cs="Consolas"/>
          <w:color w:val="D73A49"/>
          <w:bdr w:val="none" w:sz="0" w:space="0" w:color="auto" w:frame="1"/>
        </w:rPr>
        <w:t>from</w:t>
      </w:r>
      <w:r>
        <w:rPr>
          <w:rFonts w:ascii="Consolas" w:hAnsi="Consolas" w:cs="Consolas"/>
          <w:color w:val="24292E"/>
        </w:rPr>
        <w:t xml:space="preserve"> </w:t>
      </w:r>
      <w:r>
        <w:rPr>
          <w:rStyle w:val="pl-s1"/>
          <w:rFonts w:ascii="inherit" w:hAnsi="inherit" w:cs="Consolas"/>
          <w:color w:val="24292E"/>
          <w:bdr w:val="none" w:sz="0" w:space="0" w:color="auto" w:frame="1"/>
        </w:rPr>
        <w:t>ipyparallel</w:t>
      </w:r>
      <w:r>
        <w:rPr>
          <w:rFonts w:ascii="Consolas" w:hAnsi="Consolas" w:cs="Consolas"/>
          <w:color w:val="24292E"/>
        </w:rPr>
        <w:t xml:space="preserve"> </w:t>
      </w:r>
      <w:r>
        <w:rPr>
          <w:rStyle w:val="pl-k"/>
          <w:rFonts w:ascii="inherit" w:hAnsi="inherit" w:cs="Consolas"/>
          <w:color w:val="D73A49"/>
          <w:bdr w:val="none" w:sz="0" w:space="0" w:color="auto" w:frame="1"/>
        </w:rPr>
        <w:t>import</w:t>
      </w:r>
      <w:r>
        <w:rPr>
          <w:rFonts w:ascii="Consolas" w:hAnsi="Consolas" w:cs="Consolas"/>
          <w:color w:val="24292E"/>
        </w:rPr>
        <w:t xml:space="preserve"> </w:t>
      </w:r>
      <w:r>
        <w:rPr>
          <w:rStyle w:val="pl-v"/>
          <w:rFonts w:ascii="inherit" w:hAnsi="inherit" w:cs="Consolas"/>
          <w:color w:val="E36209"/>
          <w:bdr w:val="none" w:sz="0" w:space="0" w:color="auto" w:frame="1"/>
        </w:rPr>
        <w:t>Client</w:t>
      </w:r>
    </w:p>
    <w:p w14:paraId="6DF5FB51" w14:textId="77777777" w:rsidR="000B2D04" w:rsidRDefault="000B2D04" w:rsidP="000B2D04">
      <w:pPr>
        <w:pStyle w:val="HTMLPreformatted"/>
        <w:numPr>
          <w:ilvl w:val="1"/>
          <w:numId w:val="3"/>
        </w:numPr>
        <w:shd w:val="clear" w:color="auto" w:fill="F6F8FA"/>
        <w:tabs>
          <w:tab w:val="clear" w:pos="1440"/>
        </w:tabs>
        <w:ind w:left="0"/>
        <w:rPr>
          <w:rFonts w:ascii="Consolas" w:hAnsi="Consolas" w:cs="Consolas"/>
          <w:color w:val="24292E"/>
        </w:rPr>
      </w:pPr>
      <w:r>
        <w:rPr>
          <w:rStyle w:val="pl-s1"/>
          <w:rFonts w:ascii="inherit" w:hAnsi="inherit" w:cs="Consolas"/>
          <w:color w:val="24292E"/>
          <w:bdr w:val="none" w:sz="0" w:space="0" w:color="auto" w:frame="1"/>
        </w:rPr>
        <w:t>rc</w:t>
      </w:r>
      <w:r>
        <w:rPr>
          <w:rFonts w:ascii="Consolas" w:hAnsi="Consolas" w:cs="Consolas"/>
          <w:color w:val="24292E"/>
        </w:rPr>
        <w:t xml:space="preserve"> </w:t>
      </w:r>
      <w:r>
        <w:rPr>
          <w:rStyle w:val="pl-c1"/>
          <w:rFonts w:ascii="inherit" w:hAnsi="inherit" w:cs="Consolas"/>
          <w:color w:val="005CC5"/>
          <w:bdr w:val="none" w:sz="0" w:space="0" w:color="auto" w:frame="1"/>
        </w:rPr>
        <w:t>=</w:t>
      </w:r>
      <w:r>
        <w:rPr>
          <w:rFonts w:ascii="Consolas" w:hAnsi="Consolas" w:cs="Consolas"/>
          <w:color w:val="24292E"/>
        </w:rPr>
        <w:t xml:space="preserve"> </w:t>
      </w:r>
      <w:r>
        <w:rPr>
          <w:rStyle w:val="pl-v"/>
          <w:rFonts w:ascii="inherit" w:hAnsi="inherit" w:cs="Consolas"/>
          <w:color w:val="E36209"/>
          <w:bdr w:val="none" w:sz="0" w:space="0" w:color="auto" w:frame="1"/>
        </w:rPr>
        <w:t>Client</w:t>
      </w:r>
      <w:r>
        <w:rPr>
          <w:rFonts w:ascii="Consolas" w:hAnsi="Consolas" w:cs="Consolas"/>
          <w:color w:val="24292E"/>
        </w:rPr>
        <w:t>()</w:t>
      </w:r>
    </w:p>
    <w:p w14:paraId="10B73CFA" w14:textId="77777777" w:rsidR="000B2D04" w:rsidRDefault="000B2D04" w:rsidP="000B2D04">
      <w:pPr>
        <w:pStyle w:val="HTMLPreformatted"/>
        <w:shd w:val="clear" w:color="auto" w:fill="F6F8FA"/>
        <w:rPr>
          <w:rFonts w:ascii="Consolas" w:hAnsi="Consolas" w:cs="Consolas"/>
          <w:color w:val="24292E"/>
        </w:rPr>
      </w:pPr>
      <w:r>
        <w:rPr>
          <w:rStyle w:val="pl-en"/>
          <w:rFonts w:ascii="inherit" w:hAnsi="inherit" w:cs="Consolas"/>
          <w:color w:val="6F42C1"/>
          <w:bdr w:val="none" w:sz="0" w:space="0" w:color="auto" w:frame="1"/>
        </w:rPr>
        <w:t>len</w:t>
      </w:r>
      <w:r>
        <w:rPr>
          <w:rFonts w:ascii="Consolas" w:hAnsi="Consolas" w:cs="Consolas"/>
          <w:color w:val="24292E"/>
        </w:rPr>
        <w:t>(</w:t>
      </w:r>
      <w:r>
        <w:rPr>
          <w:rStyle w:val="pl-s1"/>
          <w:rFonts w:ascii="inherit" w:hAnsi="inherit" w:cs="Consolas"/>
          <w:color w:val="24292E"/>
          <w:bdr w:val="none" w:sz="0" w:space="0" w:color="auto" w:frame="1"/>
        </w:rPr>
        <w:t>rc</w:t>
      </w:r>
      <w:r>
        <w:rPr>
          <w:rFonts w:ascii="Consolas" w:hAnsi="Consolas" w:cs="Consolas"/>
          <w:color w:val="24292E"/>
        </w:rPr>
        <w:t>)</w:t>
      </w:r>
    </w:p>
    <w:p w14:paraId="60AB01AF" w14:textId="77777777" w:rsidR="000B2D04" w:rsidRDefault="000B2D04" w:rsidP="000B2D04">
      <w:pPr>
        <w:pStyle w:val="NormalWeb"/>
        <w:shd w:val="clear" w:color="auto" w:fill="FFFFFF"/>
        <w:spacing w:before="240" w:beforeAutospacing="0" w:after="240" w:afterAutospacing="0"/>
        <w:rPr>
          <w:rFonts w:ascii="inherit" w:hAnsi="inherit"/>
          <w:color w:val="24292E"/>
        </w:rPr>
      </w:pPr>
      <w:r>
        <w:rPr>
          <w:rFonts w:ascii="inherit" w:hAnsi="inherit"/>
          <w:color w:val="24292E"/>
        </w:rPr>
        <w:t>The output should be 3 (the number of engines in your cluster). If it's 0, wait a few seconds and try again. If it outputs anything else, it means it can't find your cluster.</w:t>
      </w:r>
    </w:p>
    <w:p w14:paraId="1B6C7FA0" w14:textId="77777777" w:rsidR="000B2D04" w:rsidRDefault="000B2D04" w:rsidP="000B2D04">
      <w:pPr>
        <w:pStyle w:val="NormalWeb"/>
        <w:numPr>
          <w:ilvl w:val="0"/>
          <w:numId w:val="3"/>
        </w:numPr>
        <w:shd w:val="clear" w:color="auto" w:fill="FFFFFF"/>
        <w:spacing w:before="240" w:beforeAutospacing="0" w:after="240" w:afterAutospacing="0"/>
        <w:ind w:left="0"/>
        <w:rPr>
          <w:rFonts w:ascii="inherit" w:hAnsi="inherit"/>
          <w:color w:val="24292E"/>
        </w:rPr>
      </w:pPr>
      <w:r>
        <w:rPr>
          <w:rFonts w:ascii="inherit" w:hAnsi="inherit"/>
          <w:color w:val="24292E"/>
        </w:rPr>
        <w:t>Divide and Conquer</w:t>
      </w:r>
    </w:p>
    <w:p w14:paraId="2C68E9EE" w14:textId="77777777" w:rsidR="000B2D04" w:rsidRDefault="000B2D04" w:rsidP="000B2D04">
      <w:pPr>
        <w:pStyle w:val="NormalWeb"/>
        <w:numPr>
          <w:ilvl w:val="1"/>
          <w:numId w:val="3"/>
        </w:numPr>
        <w:shd w:val="clear" w:color="auto" w:fill="FFFFFF"/>
        <w:spacing w:before="240" w:beforeAutospacing="0" w:after="240" w:afterAutospacing="0"/>
        <w:ind w:left="0"/>
        <w:rPr>
          <w:rFonts w:ascii="inherit" w:hAnsi="inherit"/>
          <w:color w:val="24292E"/>
        </w:rPr>
      </w:pPr>
      <w:r>
        <w:rPr>
          <w:rFonts w:ascii="inherit" w:hAnsi="inherit"/>
          <w:color w:val="24292E"/>
        </w:rPr>
        <w:t>Scatter the keys</w:t>
      </w:r>
    </w:p>
    <w:p w14:paraId="4FE309E8" w14:textId="77777777" w:rsidR="000B2D04" w:rsidRDefault="000B2D04" w:rsidP="000B2D04">
      <w:pPr>
        <w:numPr>
          <w:ilvl w:val="2"/>
          <w:numId w:val="4"/>
        </w:numPr>
        <w:shd w:val="clear" w:color="auto" w:fill="FFFFFF"/>
        <w:ind w:left="0"/>
        <w:rPr>
          <w:rFonts w:ascii="inherit" w:hAnsi="inherit"/>
          <w:color w:val="24292E"/>
        </w:rPr>
      </w:pPr>
      <w:r>
        <w:rPr>
          <w:rFonts w:ascii="inherit" w:hAnsi="inherit"/>
          <w:color w:val="24292E"/>
        </w:rPr>
        <w:t>Using </w:t>
      </w:r>
      <w:hyperlink r:id="rId8" w:anchor="boto.s3.bucket.Bucket.get_all_keys" w:history="1">
        <w:r>
          <w:rPr>
            <w:rStyle w:val="Hyperlink"/>
            <w:rFonts w:ascii="inherit" w:hAnsi="inherit"/>
            <w:color w:val="0366D6"/>
            <w:u w:val="none"/>
            <w:bdr w:val="none" w:sz="0" w:space="0" w:color="auto" w:frame="1"/>
          </w:rPr>
          <w:t>boto</w:t>
        </w:r>
      </w:hyperlink>
      <w:r>
        <w:rPr>
          <w:rFonts w:ascii="inherit" w:hAnsi="inherit"/>
          <w:color w:val="24292E"/>
        </w:rPr>
        <w:t> or </w:t>
      </w:r>
      <w:hyperlink r:id="rId9" w:anchor="S3.Bucket.objects" w:history="1">
        <w:r>
          <w:rPr>
            <w:rStyle w:val="Hyperlink"/>
            <w:rFonts w:ascii="inherit" w:hAnsi="inherit"/>
            <w:color w:val="0366D6"/>
            <w:u w:val="none"/>
            <w:bdr w:val="none" w:sz="0" w:space="0" w:color="auto" w:frame="1"/>
          </w:rPr>
          <w:t>boto3</w:t>
        </w:r>
      </w:hyperlink>
      <w:r>
        <w:rPr>
          <w:rFonts w:ascii="inherit" w:hAnsi="inherit"/>
          <w:color w:val="24292E"/>
        </w:rPr>
        <w:t>, collect the keys to all the objects in your bucket of Sparkifylog events.</w:t>
      </w:r>
    </w:p>
    <w:p w14:paraId="53FFD6D5" w14:textId="77777777" w:rsidR="000B2D04" w:rsidRDefault="000B2D04" w:rsidP="000B2D04">
      <w:pPr>
        <w:numPr>
          <w:ilvl w:val="2"/>
          <w:numId w:val="4"/>
        </w:numPr>
        <w:shd w:val="clear" w:color="auto" w:fill="FFFFFF"/>
        <w:ind w:left="0"/>
        <w:rPr>
          <w:rFonts w:ascii="inherit" w:hAnsi="inherit"/>
          <w:color w:val="24292E"/>
        </w:rPr>
      </w:pPr>
      <w:hyperlink r:id="rId10" w:anchor="scatter-and-gather" w:tgtFrame="_blank" w:history="1">
        <w:r>
          <w:rPr>
            <w:rStyle w:val="Hyperlink"/>
            <w:rFonts w:ascii="inherit" w:hAnsi="inherit"/>
            <w:color w:val="0366D6"/>
            <w:u w:val="none"/>
            <w:bdr w:val="none" w:sz="0" w:space="0" w:color="auto" w:frame="1"/>
          </w:rPr>
          <w:t>scatter</w:t>
        </w:r>
      </w:hyperlink>
      <w:r>
        <w:rPr>
          <w:rFonts w:ascii="inherit" w:hAnsi="inherit"/>
          <w:color w:val="24292E"/>
        </w:rPr>
        <w:t> the keys to the different engines</w:t>
      </w:r>
    </w:p>
    <w:p w14:paraId="18E18325" w14:textId="77777777" w:rsidR="000B2D04" w:rsidRDefault="000B2D04" w:rsidP="000B2D04">
      <w:pPr>
        <w:numPr>
          <w:ilvl w:val="2"/>
          <w:numId w:val="4"/>
        </w:numPr>
        <w:shd w:val="clear" w:color="auto" w:fill="FFFFFF"/>
        <w:spacing w:before="60"/>
        <w:ind w:left="0"/>
        <w:rPr>
          <w:rFonts w:ascii="inherit" w:hAnsi="inherit"/>
          <w:color w:val="24292E"/>
        </w:rPr>
      </w:pPr>
      <w:r>
        <w:rPr>
          <w:rFonts w:ascii="inherit" w:hAnsi="inherit"/>
          <w:color w:val="24292E"/>
        </w:rPr>
        <w:t>On each engine, where a portion of the keys reside:</w:t>
      </w:r>
    </w:p>
    <w:p w14:paraId="1E70ED26" w14:textId="77777777" w:rsidR="000B2D04" w:rsidRDefault="000B2D04" w:rsidP="000B2D04">
      <w:pPr>
        <w:numPr>
          <w:ilvl w:val="3"/>
          <w:numId w:val="4"/>
        </w:numPr>
        <w:shd w:val="clear" w:color="auto" w:fill="FFFFFF"/>
        <w:ind w:left="0"/>
        <w:rPr>
          <w:rFonts w:ascii="inherit" w:hAnsi="inherit"/>
          <w:color w:val="24292E"/>
        </w:rPr>
      </w:pPr>
      <w:hyperlink r:id="rId11" w:anchor="string.split" w:history="1">
        <w:r>
          <w:rPr>
            <w:rStyle w:val="Hyperlink"/>
            <w:rFonts w:ascii="inherit" w:hAnsi="inherit"/>
            <w:color w:val="0366D6"/>
            <w:u w:val="none"/>
            <w:bdr w:val="none" w:sz="0" w:space="0" w:color="auto" w:frame="1"/>
          </w:rPr>
          <w:t>split</w:t>
        </w:r>
      </w:hyperlink>
      <w:r>
        <w:rPr>
          <w:rFonts w:ascii="inherit" w:hAnsi="inherit"/>
          <w:color w:val="24292E"/>
        </w:rPr>
        <w:t> the data into </w:t>
      </w:r>
      <w:hyperlink r:id="rId12" w:history="1">
        <w:r>
          <w:rPr>
            <w:rStyle w:val="Hyperlink"/>
            <w:rFonts w:ascii="inherit" w:hAnsi="inherit"/>
            <w:color w:val="0366D6"/>
            <w:u w:val="none"/>
            <w:bdr w:val="none" w:sz="0" w:space="0" w:color="auto" w:frame="1"/>
          </w:rPr>
          <w:t>json</w:t>
        </w:r>
      </w:hyperlink>
      <w:r>
        <w:rPr>
          <w:rFonts w:ascii="inherit" w:hAnsi="inherit"/>
          <w:color w:val="24292E"/>
        </w:rPr>
        <w:t> objects to load the event logs in as Python dictionaries.</w:t>
      </w:r>
    </w:p>
    <w:p w14:paraId="6D4681F3" w14:textId="77777777" w:rsidR="000B2D04" w:rsidRDefault="000B2D04" w:rsidP="000B2D04">
      <w:pPr>
        <w:numPr>
          <w:ilvl w:val="3"/>
          <w:numId w:val="4"/>
        </w:numPr>
        <w:shd w:val="clear" w:color="auto" w:fill="FFFFFF"/>
        <w:ind w:left="0"/>
        <w:rPr>
          <w:rFonts w:ascii="inherit" w:hAnsi="inherit"/>
          <w:color w:val="24292E"/>
        </w:rPr>
      </w:pPr>
      <w:hyperlink r:id="rId13" w:anchor="dict.get" w:history="1">
        <w:r>
          <w:rPr>
            <w:rStyle w:val="Hyperlink"/>
            <w:rFonts w:ascii="inherit" w:hAnsi="inherit"/>
            <w:color w:val="0366D6"/>
            <w:u w:val="none"/>
            <w:bdr w:val="none" w:sz="0" w:space="0" w:color="auto" w:frame="1"/>
          </w:rPr>
          <w:t>get</w:t>
        </w:r>
      </w:hyperlink>
      <w:r>
        <w:rPr>
          <w:rFonts w:ascii="inherit" w:hAnsi="inherit"/>
          <w:color w:val="24292E"/>
        </w:rPr>
        <w:t> the song names and artist names out of </w:t>
      </w:r>
      <w:hyperlink r:id="rId14" w:history="1">
        <w:r>
          <w:rPr>
            <w:rStyle w:val="Hyperlink"/>
            <w:rFonts w:ascii="inherit" w:hAnsi="inherit"/>
            <w:color w:val="0366D6"/>
            <w:u w:val="none"/>
            <w:bdr w:val="none" w:sz="0" w:space="0" w:color="auto" w:frame="1"/>
          </w:rPr>
          <w:t>entities</w:t>
        </w:r>
      </w:hyperlink>
      <w:r>
        <w:rPr>
          <w:rFonts w:ascii="inherit" w:hAnsi="inherit"/>
          <w:color w:val="24292E"/>
        </w:rPr>
        <w:t>.</w:t>
      </w:r>
    </w:p>
    <w:p w14:paraId="44F43B7E" w14:textId="77777777" w:rsidR="000B2D04" w:rsidRDefault="000B2D04" w:rsidP="000B2D04">
      <w:pPr>
        <w:numPr>
          <w:ilvl w:val="3"/>
          <w:numId w:val="4"/>
        </w:numPr>
        <w:shd w:val="clear" w:color="auto" w:fill="FFFFFF"/>
        <w:ind w:left="0"/>
        <w:rPr>
          <w:rFonts w:ascii="inherit" w:hAnsi="inherit"/>
          <w:color w:val="24292E"/>
        </w:rPr>
      </w:pPr>
      <w:r>
        <w:rPr>
          <w:rFonts w:ascii="inherit" w:hAnsi="inherit"/>
          <w:color w:val="24292E"/>
        </w:rPr>
        <w:t>Update a </w:t>
      </w:r>
      <w:hyperlink r:id="rId15" w:anchor="counter-objects" w:history="1">
        <w:r>
          <w:rPr>
            <w:rStyle w:val="Hyperlink"/>
            <w:rFonts w:ascii="inherit" w:hAnsi="inherit"/>
            <w:color w:val="0366D6"/>
            <w:u w:val="none"/>
            <w:bdr w:val="none" w:sz="0" w:space="0" w:color="auto" w:frame="1"/>
          </w:rPr>
          <w:t>counter</w:t>
        </w:r>
      </w:hyperlink>
      <w:r>
        <w:rPr>
          <w:rFonts w:ascii="inherit" w:hAnsi="inherit"/>
          <w:color w:val="24292E"/>
        </w:rPr>
        <w:t> with each song name and artist name that you find</w:t>
      </w:r>
    </w:p>
    <w:p w14:paraId="689B201F" w14:textId="77777777" w:rsidR="000B2D04" w:rsidRDefault="000B2D04" w:rsidP="000B2D04">
      <w:pPr>
        <w:pStyle w:val="NormalWeb"/>
        <w:numPr>
          <w:ilvl w:val="1"/>
          <w:numId w:val="4"/>
        </w:numPr>
        <w:shd w:val="clear" w:color="auto" w:fill="FFFFFF"/>
        <w:spacing w:before="240" w:beforeAutospacing="0" w:after="240" w:afterAutospacing="0"/>
        <w:ind w:left="0"/>
        <w:rPr>
          <w:rFonts w:ascii="inherit" w:hAnsi="inherit"/>
          <w:color w:val="24292E"/>
        </w:rPr>
      </w:pPr>
      <w:r>
        <w:rPr>
          <w:rFonts w:ascii="inherit" w:hAnsi="inherit"/>
          <w:color w:val="24292E"/>
        </w:rPr>
        <w:t>Gather and reduce the result</w:t>
      </w:r>
    </w:p>
    <w:p w14:paraId="222C2CD1" w14:textId="77777777" w:rsidR="000B2D04" w:rsidRDefault="000B2D04" w:rsidP="000B2D04">
      <w:pPr>
        <w:numPr>
          <w:ilvl w:val="2"/>
          <w:numId w:val="5"/>
        </w:numPr>
        <w:shd w:val="clear" w:color="auto" w:fill="FFFFFF"/>
        <w:ind w:left="0"/>
        <w:rPr>
          <w:rFonts w:ascii="inherit" w:hAnsi="inherit"/>
          <w:color w:val="24292E"/>
        </w:rPr>
      </w:pPr>
      <w:hyperlink r:id="rId16" w:anchor="scatter-and-gather" w:tgtFrame="_blank" w:history="1">
        <w:r>
          <w:rPr>
            <w:rStyle w:val="Hyperlink"/>
            <w:rFonts w:ascii="inherit" w:hAnsi="inherit"/>
            <w:color w:val="0366D6"/>
            <w:u w:val="none"/>
            <w:bdr w:val="none" w:sz="0" w:space="0" w:color="auto" w:frame="1"/>
          </w:rPr>
          <w:t>gather</w:t>
        </w:r>
      </w:hyperlink>
      <w:r>
        <w:rPr>
          <w:rFonts w:ascii="inherit" w:hAnsi="inherit"/>
          <w:color w:val="24292E"/>
        </w:rPr>
        <w:t> the resulting counters</w:t>
      </w:r>
    </w:p>
    <w:p w14:paraId="13C00274" w14:textId="77777777" w:rsidR="000B2D04" w:rsidRDefault="000B2D04" w:rsidP="000B2D04">
      <w:pPr>
        <w:numPr>
          <w:ilvl w:val="2"/>
          <w:numId w:val="5"/>
        </w:numPr>
        <w:shd w:val="clear" w:color="auto" w:fill="FFFFFF"/>
        <w:ind w:left="0"/>
        <w:rPr>
          <w:rFonts w:ascii="inherit" w:hAnsi="inherit"/>
          <w:color w:val="24292E"/>
        </w:rPr>
      </w:pPr>
      <w:r>
        <w:rPr>
          <w:rFonts w:ascii="inherit" w:hAnsi="inherit"/>
          <w:color w:val="24292E"/>
        </w:rPr>
        <w:t>add them together using the </w:t>
      </w:r>
      <w:hyperlink r:id="rId17" w:anchor="reduce" w:history="1">
        <w:r>
          <w:rPr>
            <w:rStyle w:val="HTMLCode"/>
            <w:rFonts w:ascii="Consolas" w:eastAsiaTheme="minorHAnsi" w:hAnsi="Consolas" w:cs="Consolas"/>
            <w:color w:val="0366D6"/>
            <w:bdr w:val="none" w:sz="0" w:space="0" w:color="auto" w:frame="1"/>
          </w:rPr>
          <w:t>reduce</w:t>
        </w:r>
      </w:hyperlink>
      <w:r>
        <w:rPr>
          <w:rFonts w:ascii="inherit" w:hAnsi="inherit"/>
          <w:color w:val="24292E"/>
        </w:rPr>
        <w:t> function to get a final count of all the song names and artist names.</w:t>
      </w:r>
    </w:p>
    <w:p w14:paraId="482ADC47" w14:textId="77777777" w:rsidR="000B2D04" w:rsidRDefault="000B2D04" w:rsidP="000B2D04">
      <w:pPr>
        <w:numPr>
          <w:ilvl w:val="2"/>
          <w:numId w:val="5"/>
        </w:numPr>
        <w:shd w:val="clear" w:color="auto" w:fill="FFFFFF"/>
        <w:ind w:left="0"/>
        <w:rPr>
          <w:rFonts w:ascii="inherit" w:hAnsi="inherit"/>
          <w:color w:val="24292E"/>
        </w:rPr>
      </w:pPr>
      <w:r>
        <w:rPr>
          <w:rFonts w:ascii="inherit" w:hAnsi="inherit"/>
          <w:color w:val="24292E"/>
        </w:rPr>
        <w:t>take the </w:t>
      </w:r>
      <w:hyperlink r:id="rId18" w:anchor="collections.Counter.most_common" w:history="1">
        <w:r>
          <w:rPr>
            <w:rStyle w:val="HTMLCode"/>
            <w:rFonts w:ascii="Consolas" w:eastAsiaTheme="minorHAnsi" w:hAnsi="Consolas" w:cs="Consolas"/>
            <w:color w:val="0366D6"/>
            <w:bdr w:val="none" w:sz="0" w:space="0" w:color="auto" w:frame="1"/>
          </w:rPr>
          <w:t>most_common</w:t>
        </w:r>
      </w:hyperlink>
      <w:r>
        <w:rPr>
          <w:rFonts w:ascii="inherit" w:hAnsi="inherit"/>
          <w:color w:val="24292E"/>
        </w:rPr>
        <w:t> song names and artist names and load them into a </w:t>
      </w:r>
      <w:hyperlink r:id="rId19" w:history="1">
        <w:r>
          <w:rPr>
            <w:rStyle w:val="Hyperlink"/>
            <w:rFonts w:ascii="inherit" w:hAnsi="inherit"/>
            <w:color w:val="0366D6"/>
            <w:u w:val="none"/>
            <w:bdr w:val="none" w:sz="0" w:space="0" w:color="auto" w:frame="1"/>
          </w:rPr>
          <w:t>DataFrame</w:t>
        </w:r>
      </w:hyperlink>
    </w:p>
    <w:p w14:paraId="2F517C37" w14:textId="77777777" w:rsidR="000B2D04" w:rsidRDefault="000B2D04" w:rsidP="000B2D04">
      <w:pPr>
        <w:pStyle w:val="NormalWeb"/>
        <w:shd w:val="clear" w:color="auto" w:fill="FFFFFF"/>
        <w:spacing w:before="0" w:beforeAutospacing="0" w:after="0" w:afterAutospacing="0"/>
        <w:rPr>
          <w:rFonts w:ascii="Helvetica Neue" w:hAnsi="Helvetica Neue"/>
          <w:color w:val="111111"/>
        </w:rPr>
      </w:pPr>
      <w:r>
        <w:rPr>
          <w:rStyle w:val="Strong"/>
          <w:rFonts w:ascii="inherit" w:hAnsi="inherit"/>
          <w:color w:val="111111"/>
          <w:bdr w:val="none" w:sz="0" w:space="0" w:color="auto" w:frame="1"/>
        </w:rPr>
        <w:t>Submission:</w:t>
      </w:r>
      <w:r>
        <w:rPr>
          <w:rFonts w:ascii="Helvetica Neue" w:hAnsi="Helvetica Neue"/>
          <w:color w:val="111111"/>
        </w:rPr>
        <w:t> Submit your solution as a Jupyter Notebook (.ipynb) file.</w:t>
      </w:r>
    </w:p>
    <w:p w14:paraId="10E3C940" w14:textId="77777777" w:rsidR="00540923" w:rsidRPr="000B2D04" w:rsidRDefault="00540923" w:rsidP="000B2D04"/>
    <w:sectPr w:rsidR="00540923" w:rsidRPr="000B2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5168AB"/>
    <w:multiLevelType w:val="multilevel"/>
    <w:tmpl w:val="5E6CC1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0"/>
    <w:lvlOverride w:ilvl="2">
      <w:lvl w:ilvl="2">
        <w:numFmt w:val="lowerLetter"/>
        <w:lvlText w:val="%3."/>
        <w:lvlJc w:val="left"/>
        <w:pPr>
          <w:tabs>
            <w:tab w:val="num" w:pos="2160"/>
          </w:tabs>
          <w:ind w:left="2160" w:hanging="360"/>
        </w:pPr>
      </w:lvl>
    </w:lvlOverride>
  </w:num>
  <w:num w:numId="5">
    <w:abstractNumId w:val="0"/>
    <w:lvlOverride w:ilvl="2">
      <w:lvl w:ilvl="2">
        <w:numFmt w:val="lowerRoman"/>
        <w:lvlText w:val="%3."/>
        <w:lvlJc w:val="right"/>
        <w:pPr>
          <w:tabs>
            <w:tab w:val="num" w:pos="2160"/>
          </w:tabs>
          <w:ind w:left="21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7A"/>
    <w:rsid w:val="000B2D04"/>
    <w:rsid w:val="00540923"/>
    <w:rsid w:val="007F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5F55F"/>
  <w15:chartTrackingRefBased/>
  <w15:docId w15:val="{ABE545F6-214D-C940-98D0-33C18C07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A7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A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3A7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3A7A"/>
    <w:rPr>
      <w:b/>
      <w:bCs/>
    </w:rPr>
  </w:style>
  <w:style w:type="character" w:styleId="Hyperlink">
    <w:name w:val="Hyperlink"/>
    <w:basedOn w:val="DefaultParagraphFont"/>
    <w:uiPriority w:val="99"/>
    <w:semiHidden/>
    <w:unhideWhenUsed/>
    <w:rsid w:val="007F3A7A"/>
    <w:rPr>
      <w:color w:val="0000FF"/>
      <w:u w:val="single"/>
    </w:rPr>
  </w:style>
  <w:style w:type="character" w:styleId="HTMLCode">
    <w:name w:val="HTML Code"/>
    <w:basedOn w:val="DefaultParagraphFont"/>
    <w:uiPriority w:val="99"/>
    <w:semiHidden/>
    <w:unhideWhenUsed/>
    <w:rsid w:val="000B2D04"/>
    <w:rPr>
      <w:rFonts w:ascii="Courier New" w:eastAsia="Times New Roman" w:hAnsi="Courier New" w:cs="Courier New"/>
      <w:sz w:val="20"/>
      <w:szCs w:val="20"/>
    </w:rPr>
  </w:style>
  <w:style w:type="character" w:styleId="Emphasis">
    <w:name w:val="Emphasis"/>
    <w:basedOn w:val="DefaultParagraphFont"/>
    <w:uiPriority w:val="20"/>
    <w:qFormat/>
    <w:rsid w:val="000B2D04"/>
    <w:rPr>
      <w:i/>
      <w:iCs/>
    </w:rPr>
  </w:style>
  <w:style w:type="paragraph" w:styleId="HTMLPreformatted">
    <w:name w:val="HTML Preformatted"/>
    <w:basedOn w:val="Normal"/>
    <w:link w:val="HTMLPreformattedChar"/>
    <w:uiPriority w:val="99"/>
    <w:semiHidden/>
    <w:unhideWhenUsed/>
    <w:rsid w:val="000B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D04"/>
    <w:rPr>
      <w:rFonts w:ascii="Courier New" w:eastAsia="Times New Roman" w:hAnsi="Courier New" w:cs="Courier New"/>
      <w:sz w:val="20"/>
      <w:szCs w:val="20"/>
    </w:rPr>
  </w:style>
  <w:style w:type="character" w:customStyle="1" w:styleId="pl-k">
    <w:name w:val="pl-k"/>
    <w:basedOn w:val="DefaultParagraphFont"/>
    <w:rsid w:val="000B2D04"/>
  </w:style>
  <w:style w:type="character" w:customStyle="1" w:styleId="pl-s1">
    <w:name w:val="pl-s1"/>
    <w:basedOn w:val="DefaultParagraphFont"/>
    <w:rsid w:val="000B2D04"/>
  </w:style>
  <w:style w:type="character" w:customStyle="1" w:styleId="pl-v">
    <w:name w:val="pl-v"/>
    <w:basedOn w:val="DefaultParagraphFont"/>
    <w:rsid w:val="000B2D04"/>
  </w:style>
  <w:style w:type="character" w:customStyle="1" w:styleId="pl-c1">
    <w:name w:val="pl-c1"/>
    <w:basedOn w:val="DefaultParagraphFont"/>
    <w:rsid w:val="000B2D04"/>
  </w:style>
  <w:style w:type="character" w:customStyle="1" w:styleId="pl-en">
    <w:name w:val="pl-en"/>
    <w:basedOn w:val="DefaultParagraphFont"/>
    <w:rsid w:val="000B2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84584">
      <w:bodyDiv w:val="1"/>
      <w:marLeft w:val="0"/>
      <w:marRight w:val="0"/>
      <w:marTop w:val="0"/>
      <w:marBottom w:val="0"/>
      <w:divBdr>
        <w:top w:val="none" w:sz="0" w:space="0" w:color="auto"/>
        <w:left w:val="none" w:sz="0" w:space="0" w:color="auto"/>
        <w:bottom w:val="none" w:sz="0" w:space="0" w:color="auto"/>
        <w:right w:val="none" w:sz="0" w:space="0" w:color="auto"/>
      </w:divBdr>
      <w:divsChild>
        <w:div w:id="122239718">
          <w:marLeft w:val="0"/>
          <w:marRight w:val="0"/>
          <w:marTop w:val="0"/>
          <w:marBottom w:val="240"/>
          <w:divBdr>
            <w:top w:val="none" w:sz="0" w:space="0" w:color="auto"/>
            <w:left w:val="none" w:sz="0" w:space="0" w:color="auto"/>
            <w:bottom w:val="none" w:sz="0" w:space="0" w:color="auto"/>
            <w:right w:val="none" w:sz="0" w:space="0" w:color="auto"/>
          </w:divBdr>
        </w:div>
      </w:divsChild>
    </w:div>
    <w:div w:id="155326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to.cloudhackers.com/en/latest/ref/s3.html" TargetMode="External"/><Relationship Id="rId13" Type="http://schemas.openxmlformats.org/officeDocument/2006/relationships/hyperlink" Target="https://docs.python.org/2/library/stdtypes.html" TargetMode="External"/><Relationship Id="rId18" Type="http://schemas.openxmlformats.org/officeDocument/2006/relationships/hyperlink" Target="https://docs.python.org/2/library/collection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c2-52-90-129-59.compute-1.amazonaws.com:8888/tree?token=16e47a6fd1c42f2823ad344427ec7218d7f4211c400186d3" TargetMode="External"/><Relationship Id="rId12" Type="http://schemas.openxmlformats.org/officeDocument/2006/relationships/hyperlink" Target="https://docs.python.org/2/library/json.html" TargetMode="External"/><Relationship Id="rId17" Type="http://schemas.openxmlformats.org/officeDocument/2006/relationships/hyperlink" Target="https://docs.python.org/2/library/functions.html" TargetMode="External"/><Relationship Id="rId2" Type="http://schemas.openxmlformats.org/officeDocument/2006/relationships/styles" Target="styles.xml"/><Relationship Id="rId16" Type="http://schemas.openxmlformats.org/officeDocument/2006/relationships/hyperlink" Target="https://ipyparallel.readthedocs.io/en/latest/detail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ec2/spot/pricing/" TargetMode="External"/><Relationship Id="rId11" Type="http://schemas.openxmlformats.org/officeDocument/2006/relationships/hyperlink" Target="https://docs.python.org/2/library/string.html" TargetMode="External"/><Relationship Id="rId5" Type="http://schemas.openxmlformats.org/officeDocument/2006/relationships/hyperlink" Target="http://docs.aws.amazon.com/cli/latest/reference/s3/ls.html" TargetMode="External"/><Relationship Id="rId15" Type="http://schemas.openxmlformats.org/officeDocument/2006/relationships/hyperlink" Target="https://docs.python.org/2/library/collections.html" TargetMode="External"/><Relationship Id="rId10" Type="http://schemas.openxmlformats.org/officeDocument/2006/relationships/hyperlink" Target="https://ipyparallel.readthedocs.io/en/latest/details.html" TargetMode="External"/><Relationship Id="rId19" Type="http://schemas.openxmlformats.org/officeDocument/2006/relationships/hyperlink" Target="http://pandas.pydata.org/pandas-docs/stable/generated/pandas.DataFrame.html" TargetMode="External"/><Relationship Id="rId4" Type="http://schemas.openxmlformats.org/officeDocument/2006/relationships/webSettings" Target="webSettings.xml"/><Relationship Id="rId9" Type="http://schemas.openxmlformats.org/officeDocument/2006/relationships/hyperlink" Target="http://boto3.readthedocs.io/en/latest/reference/services/s3.html" TargetMode="External"/><Relationship Id="rId14" Type="http://schemas.openxmlformats.org/officeDocument/2006/relationships/hyperlink" Target="https://dev.twitter.com/overview/api/ent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1334</Words>
  <Characters>7606</Characters>
  <Application>Microsoft Office Word</Application>
  <DocSecurity>0</DocSecurity>
  <Lines>63</Lines>
  <Paragraphs>17</Paragraphs>
  <ScaleCrop>false</ScaleCrop>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Nellimarla, Saikiran Rao</dc:creator>
  <cp:keywords/>
  <dc:description/>
  <cp:lastModifiedBy>Nellimarla, Saikiran Rao</cp:lastModifiedBy>
  <cp:revision>2</cp:revision>
  <dcterms:created xsi:type="dcterms:W3CDTF">2020-09-09T04:45:00Z</dcterms:created>
  <dcterms:modified xsi:type="dcterms:W3CDTF">2020-09-09T04:45:00Z</dcterms:modified>
</cp:coreProperties>
</file>