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791B" w:rsidRPr="00D90A53" w:rsidRDefault="007E791B" w:rsidP="00D90A53">
      <w:pPr>
        <w:pStyle w:val="NormalWeb"/>
        <w:spacing w:line="480" w:lineRule="auto"/>
        <w:rPr>
          <w:b/>
        </w:rPr>
      </w:pPr>
      <w:bookmarkStart w:id="0" w:name="_GoBack"/>
      <w:bookmarkEnd w:id="0"/>
      <w:r w:rsidRPr="007E791B">
        <w:rPr>
          <w:b/>
        </w:rPr>
        <w:t>Examination and Implementation of Selection Algorithms and Core Data Structures</w:t>
      </w:r>
    </w:p>
    <w:p w:rsidR="007E791B" w:rsidRPr="007E791B" w:rsidRDefault="007E791B" w:rsidP="007E791B">
      <w:pPr>
        <w:spacing w:before="100" w:beforeAutospacing="1" w:after="100" w:afterAutospacing="1"/>
        <w:outlineLvl w:val="0"/>
        <w:rPr>
          <w:rFonts w:eastAsia="Times New Roman" w:cs="Times New Roman"/>
          <w:b/>
          <w:bCs/>
          <w:kern w:val="36"/>
          <w:szCs w:val="24"/>
        </w:rPr>
      </w:pPr>
      <w:r w:rsidRPr="007E791B">
        <w:rPr>
          <w:rFonts w:eastAsia="Times New Roman" w:cs="Times New Roman"/>
          <w:b/>
          <w:bCs/>
          <w:kern w:val="36"/>
          <w:szCs w:val="24"/>
        </w:rPr>
        <w:t>Introduction</w:t>
      </w:r>
    </w:p>
    <w:p w:rsidR="007E791B" w:rsidRPr="007E791B" w:rsidRDefault="007E791B" w:rsidP="007E791B">
      <w:pPr>
        <w:ind w:firstLine="720"/>
      </w:pPr>
      <w:r w:rsidRPr="007E791B">
        <w:t xml:space="preserve">This document examines key algorithms and data structures, focusing on their implementation, performance, and real-world applications. The first segment explores selection algorithms, specifically Median of Medians and Randomized </w:t>
      </w:r>
      <w:proofErr w:type="spellStart"/>
      <w:r w:rsidRPr="007E791B">
        <w:t>Quickselect</w:t>
      </w:r>
      <w:proofErr w:type="spellEnd"/>
      <w:r w:rsidRPr="007E791B">
        <w:t>, for efficiently finding the kth smallest element. The second segment covers essential data structures—arrays, stacks, queues, and linked lists—highlighting core operations. The analysis integrates performance metrics and experimental results to emphasize their practical significance in applied computing.</w:t>
      </w:r>
    </w:p>
    <w:p w:rsidR="007E791B" w:rsidRPr="007E791B" w:rsidRDefault="007E791B" w:rsidP="007E791B">
      <w:pPr>
        <w:spacing w:before="100" w:beforeAutospacing="1" w:after="100" w:afterAutospacing="1"/>
        <w:outlineLvl w:val="0"/>
        <w:rPr>
          <w:rFonts w:eastAsia="Times New Roman" w:cs="Times New Roman"/>
          <w:b/>
          <w:bCs/>
          <w:kern w:val="36"/>
          <w:szCs w:val="24"/>
        </w:rPr>
      </w:pPr>
      <w:r w:rsidRPr="007E791B">
        <w:rPr>
          <w:rFonts w:eastAsia="Times New Roman" w:cs="Times New Roman"/>
          <w:b/>
          <w:bCs/>
          <w:kern w:val="36"/>
          <w:szCs w:val="24"/>
        </w:rPr>
        <w:t>Part 1: Implementation and Analysis of Selection Algorithms</w:t>
      </w:r>
    </w:p>
    <w:p w:rsidR="007E791B" w:rsidRPr="007E791B" w:rsidRDefault="007E791B" w:rsidP="007E791B">
      <w:pPr>
        <w:spacing w:before="100" w:beforeAutospacing="1" w:after="100" w:afterAutospacing="1"/>
        <w:ind w:firstLine="720"/>
        <w:rPr>
          <w:rFonts w:eastAsia="Times New Roman" w:cs="Times New Roman"/>
          <w:szCs w:val="24"/>
        </w:rPr>
      </w:pPr>
      <w:r w:rsidRPr="007E791B">
        <w:rPr>
          <w:rFonts w:eastAsia="Times New Roman" w:cs="Times New Roman"/>
          <w:szCs w:val="24"/>
        </w:rPr>
        <w:t xml:space="preserve">This segment concentrates on developing and evaluating two selection techniques for identifying the kth smallest value in an unsorted collection: </w:t>
      </w:r>
      <w:proofErr w:type="gramStart"/>
      <w:r w:rsidRPr="007E791B">
        <w:rPr>
          <w:rFonts w:eastAsia="Times New Roman" w:cs="Times New Roman"/>
          <w:szCs w:val="24"/>
        </w:rPr>
        <w:t>the</w:t>
      </w:r>
      <w:proofErr w:type="gramEnd"/>
      <w:r w:rsidRPr="007E791B">
        <w:rPr>
          <w:rFonts w:eastAsia="Times New Roman" w:cs="Times New Roman"/>
          <w:szCs w:val="24"/>
        </w:rPr>
        <w:t xml:space="preserve"> Median of Medians (a deterministic approach) and the Randomized </w:t>
      </w:r>
      <w:proofErr w:type="spellStart"/>
      <w:r w:rsidRPr="007E791B">
        <w:rPr>
          <w:rFonts w:eastAsia="Times New Roman" w:cs="Times New Roman"/>
          <w:szCs w:val="24"/>
        </w:rPr>
        <w:t>Quickselect</w:t>
      </w:r>
      <w:proofErr w:type="spellEnd"/>
      <w:r w:rsidRPr="007E791B">
        <w:rPr>
          <w:rFonts w:eastAsia="Times New Roman" w:cs="Times New Roman"/>
          <w:szCs w:val="24"/>
        </w:rPr>
        <w:t xml:space="preserve"> (a probabilistic method). While both algorithms target efficient element selection, they employ distinct strategies and offer different performance assurances.</w:t>
      </w:r>
      <w:r>
        <w:rPr>
          <w:rFonts w:eastAsia="Times New Roman" w:cs="Times New Roman"/>
          <w:szCs w:val="24"/>
        </w:rPr>
        <w:t xml:space="preserve"> </w:t>
      </w:r>
      <w:r w:rsidRPr="007E791B">
        <w:rPr>
          <w:rFonts w:eastAsia="Times New Roman" w:cs="Times New Roman"/>
          <w:szCs w:val="24"/>
        </w:rPr>
        <w:t>Testing utilized the following collection: [12, 3, 5, 7, 19, 2, 17, 6, 14, 4], with the objective of locating the 5th smallest value. Both methods accurately identified 6 as the answer, validating their correctness.</w:t>
      </w:r>
    </w:p>
    <w:p w:rsidR="007E791B" w:rsidRPr="007E791B" w:rsidRDefault="007E791B" w:rsidP="007E791B">
      <w:pPr>
        <w:spacing w:before="100" w:beforeAutospacing="1" w:after="100" w:afterAutospacing="1"/>
        <w:outlineLvl w:val="1"/>
        <w:rPr>
          <w:rFonts w:eastAsia="Times New Roman" w:cs="Times New Roman"/>
          <w:b/>
          <w:bCs/>
          <w:szCs w:val="24"/>
        </w:rPr>
      </w:pPr>
      <w:r w:rsidRPr="007E791B">
        <w:rPr>
          <w:rFonts w:eastAsia="Times New Roman" w:cs="Times New Roman"/>
          <w:b/>
          <w:bCs/>
          <w:szCs w:val="24"/>
        </w:rPr>
        <w:t>Implementation</w:t>
      </w:r>
    </w:p>
    <w:p w:rsidR="007E791B" w:rsidRPr="007E791B" w:rsidRDefault="007E791B" w:rsidP="007E791B">
      <w:pPr>
        <w:spacing w:before="100" w:beforeAutospacing="1" w:after="100" w:afterAutospacing="1"/>
        <w:ind w:firstLine="720"/>
        <w:rPr>
          <w:rFonts w:eastAsia="Times New Roman" w:cs="Times New Roman"/>
          <w:szCs w:val="24"/>
        </w:rPr>
      </w:pPr>
      <w:r w:rsidRPr="007E791B">
        <w:rPr>
          <w:rFonts w:eastAsia="Times New Roman" w:cs="Times New Roman"/>
          <w:b/>
          <w:bCs/>
          <w:szCs w:val="24"/>
        </w:rPr>
        <w:t>Median of Medians</w:t>
      </w:r>
      <w:r w:rsidRPr="007E791B">
        <w:rPr>
          <w:rFonts w:eastAsia="Times New Roman" w:cs="Times New Roman"/>
          <w:szCs w:val="24"/>
        </w:rPr>
        <w:t xml:space="preserve">: This technique employs a divide-and-conquer strategy. The input collection is initially segmented into clusters of five elements each. Within each cluster, sorting occurs and the middle value is extracted. These middle values are then recursively processed to </w:t>
      </w:r>
      <w:r w:rsidRPr="007E791B">
        <w:rPr>
          <w:rFonts w:eastAsia="Times New Roman" w:cs="Times New Roman"/>
          <w:szCs w:val="24"/>
        </w:rPr>
        <w:lastRenderedPageBreak/>
        <w:t>identify the "median of medians," which becomes the pivot for array partitioning. This methodology ensures O(n) worst-case performance since the problem scope diminishes substantially at each iteration despite the recursive nature.</w:t>
      </w:r>
    </w:p>
    <w:p w:rsidR="007E791B" w:rsidRPr="007E791B" w:rsidRDefault="007E791B" w:rsidP="007E791B">
      <w:pPr>
        <w:spacing w:before="100" w:beforeAutospacing="1" w:after="100" w:afterAutospacing="1"/>
        <w:ind w:firstLine="720"/>
        <w:rPr>
          <w:rFonts w:eastAsia="Times New Roman" w:cs="Times New Roman"/>
          <w:szCs w:val="24"/>
        </w:rPr>
      </w:pPr>
      <w:r w:rsidRPr="007E791B">
        <w:rPr>
          <w:rFonts w:eastAsia="Times New Roman" w:cs="Times New Roman"/>
          <w:b/>
          <w:bCs/>
          <w:szCs w:val="24"/>
        </w:rPr>
        <w:t xml:space="preserve">Randomized </w:t>
      </w:r>
      <w:proofErr w:type="spellStart"/>
      <w:r w:rsidRPr="007E791B">
        <w:rPr>
          <w:rFonts w:eastAsia="Times New Roman" w:cs="Times New Roman"/>
          <w:b/>
          <w:bCs/>
          <w:szCs w:val="24"/>
        </w:rPr>
        <w:t>Quickselect</w:t>
      </w:r>
      <w:proofErr w:type="spellEnd"/>
      <w:r w:rsidRPr="007E791B">
        <w:rPr>
          <w:rFonts w:eastAsia="Times New Roman" w:cs="Times New Roman"/>
          <w:szCs w:val="24"/>
        </w:rPr>
        <w:t>: This approach randomly selects a pivot element and reorganizes the collection around this pivot. The algorithm then recursively processes the appropriate partition according to k's value</w:t>
      </w:r>
      <w:sdt>
        <w:sdtPr>
          <w:rPr>
            <w:rFonts w:eastAsia="Times New Roman" w:cs="Times New Roman"/>
            <w:szCs w:val="24"/>
          </w:rPr>
          <w:id w:val="-1902966854"/>
          <w:citation/>
        </w:sdtPr>
        <w:sdtEndPr/>
        <w:sdtContent>
          <w:r>
            <w:rPr>
              <w:rFonts w:eastAsia="Times New Roman" w:cs="Times New Roman"/>
              <w:szCs w:val="24"/>
            </w:rPr>
            <w:fldChar w:fldCharType="begin"/>
          </w:r>
          <w:r>
            <w:rPr>
              <w:rFonts w:eastAsia="Times New Roman" w:cs="Times New Roman"/>
              <w:szCs w:val="24"/>
            </w:rPr>
            <w:instrText xml:space="preserve"> CITATION Iko23 \l 1033 </w:instrText>
          </w:r>
          <w:r>
            <w:rPr>
              <w:rFonts w:eastAsia="Times New Roman" w:cs="Times New Roman"/>
              <w:szCs w:val="24"/>
            </w:rPr>
            <w:fldChar w:fldCharType="separate"/>
          </w:r>
          <w:r>
            <w:rPr>
              <w:rFonts w:eastAsia="Times New Roman" w:cs="Times New Roman"/>
              <w:noProof/>
              <w:szCs w:val="24"/>
            </w:rPr>
            <w:t xml:space="preserve"> </w:t>
          </w:r>
          <w:r w:rsidRPr="007E791B">
            <w:rPr>
              <w:rFonts w:eastAsia="Times New Roman" w:cs="Times New Roman"/>
              <w:noProof/>
              <w:szCs w:val="24"/>
            </w:rPr>
            <w:t>(Ikotun et al., 2023)</w:t>
          </w:r>
          <w:r>
            <w:rPr>
              <w:rFonts w:eastAsia="Times New Roman" w:cs="Times New Roman"/>
              <w:szCs w:val="24"/>
            </w:rPr>
            <w:fldChar w:fldCharType="end"/>
          </w:r>
        </w:sdtContent>
      </w:sdt>
      <w:r w:rsidRPr="007E791B">
        <w:rPr>
          <w:rFonts w:eastAsia="Times New Roman" w:cs="Times New Roman"/>
          <w:szCs w:val="24"/>
        </w:rPr>
        <w:t>. The anticipated time complexity stands at O(n) owing to random pivot selection, ensuring strong performance in typical scenarios. Nevertheless, with exceptionally poor pivot choices (such as consistently selecting extreme values), performance could deteriorate to O(n²), though this occurrence is infrequent.</w:t>
      </w:r>
    </w:p>
    <w:p w:rsidR="007E791B" w:rsidRPr="007E791B" w:rsidRDefault="007E791B" w:rsidP="007E791B">
      <w:pPr>
        <w:spacing w:before="100" w:beforeAutospacing="1" w:after="100" w:afterAutospacing="1"/>
        <w:outlineLvl w:val="1"/>
        <w:rPr>
          <w:rFonts w:eastAsia="Times New Roman" w:cs="Times New Roman"/>
          <w:b/>
          <w:bCs/>
          <w:szCs w:val="24"/>
        </w:rPr>
      </w:pPr>
      <w:r w:rsidRPr="007E791B">
        <w:rPr>
          <w:rFonts w:eastAsia="Times New Roman" w:cs="Times New Roman"/>
          <w:b/>
          <w:bCs/>
          <w:szCs w:val="24"/>
        </w:rPr>
        <w:t>Performance Analysis</w:t>
      </w:r>
    </w:p>
    <w:p w:rsidR="007E791B" w:rsidRPr="007E791B" w:rsidRDefault="007E791B" w:rsidP="007E791B">
      <w:pPr>
        <w:spacing w:before="100" w:beforeAutospacing="1" w:after="100" w:afterAutospacing="1"/>
        <w:rPr>
          <w:rFonts w:eastAsia="Times New Roman" w:cs="Times New Roman"/>
          <w:szCs w:val="24"/>
        </w:rPr>
      </w:pPr>
      <w:r w:rsidRPr="007E791B">
        <w:rPr>
          <w:rFonts w:eastAsia="Times New Roman" w:cs="Times New Roman"/>
          <w:b/>
          <w:bCs/>
          <w:szCs w:val="24"/>
        </w:rPr>
        <w:t>Median of Medians</w:t>
      </w:r>
      <w:r w:rsidRPr="007E791B">
        <w:rPr>
          <w:rFonts w:eastAsia="Times New Roman" w:cs="Times New Roman"/>
          <w:szCs w:val="24"/>
        </w:rPr>
        <w:t>: This algorithm guarantees O(n) worst-case complexity. Through recursive subdivision and median identification, it eliminates the risk of worst-case scenarios, making it ideal when predictable performance is essential.</w:t>
      </w:r>
    </w:p>
    <w:p w:rsidR="007E791B" w:rsidRPr="007E791B" w:rsidRDefault="007E791B" w:rsidP="007E791B">
      <w:pPr>
        <w:spacing w:before="100" w:beforeAutospacing="1" w:after="100" w:afterAutospacing="1"/>
        <w:rPr>
          <w:rFonts w:eastAsia="Times New Roman" w:cs="Times New Roman"/>
          <w:szCs w:val="24"/>
        </w:rPr>
      </w:pPr>
      <w:r w:rsidRPr="007E791B">
        <w:rPr>
          <w:rFonts w:eastAsia="Times New Roman" w:cs="Times New Roman"/>
          <w:b/>
          <w:bCs/>
          <w:szCs w:val="24"/>
        </w:rPr>
        <w:t xml:space="preserve">Randomized </w:t>
      </w:r>
      <w:proofErr w:type="spellStart"/>
      <w:r w:rsidRPr="007E791B">
        <w:rPr>
          <w:rFonts w:eastAsia="Times New Roman" w:cs="Times New Roman"/>
          <w:b/>
          <w:bCs/>
          <w:szCs w:val="24"/>
        </w:rPr>
        <w:t>Quickselect</w:t>
      </w:r>
      <w:proofErr w:type="spellEnd"/>
      <w:r w:rsidRPr="007E791B">
        <w:rPr>
          <w:rFonts w:eastAsia="Times New Roman" w:cs="Times New Roman"/>
          <w:szCs w:val="24"/>
        </w:rPr>
        <w:t>: This method provides O(n) average-case complexity, delivering efficiency for typical applications</w:t>
      </w:r>
      <w:sdt>
        <w:sdtPr>
          <w:rPr>
            <w:rFonts w:eastAsia="Times New Roman" w:cs="Times New Roman"/>
            <w:szCs w:val="24"/>
          </w:rPr>
          <w:id w:val="-710571639"/>
          <w:citation/>
        </w:sdtPr>
        <w:sdtEndPr/>
        <w:sdtContent>
          <w:r>
            <w:rPr>
              <w:rFonts w:eastAsia="Times New Roman" w:cs="Times New Roman"/>
              <w:szCs w:val="24"/>
            </w:rPr>
            <w:fldChar w:fldCharType="begin"/>
          </w:r>
          <w:r>
            <w:rPr>
              <w:rFonts w:eastAsia="Times New Roman" w:cs="Times New Roman"/>
              <w:szCs w:val="24"/>
            </w:rPr>
            <w:instrText xml:space="preserve"> CITATION Iko23 \l 1033 </w:instrText>
          </w:r>
          <w:r>
            <w:rPr>
              <w:rFonts w:eastAsia="Times New Roman" w:cs="Times New Roman"/>
              <w:szCs w:val="24"/>
            </w:rPr>
            <w:fldChar w:fldCharType="separate"/>
          </w:r>
          <w:r>
            <w:rPr>
              <w:rFonts w:eastAsia="Times New Roman" w:cs="Times New Roman"/>
              <w:noProof/>
              <w:szCs w:val="24"/>
            </w:rPr>
            <w:t xml:space="preserve"> </w:t>
          </w:r>
          <w:r w:rsidRPr="007E791B">
            <w:rPr>
              <w:rFonts w:eastAsia="Times New Roman" w:cs="Times New Roman"/>
              <w:noProof/>
              <w:szCs w:val="24"/>
            </w:rPr>
            <w:t>(Ikotun et al., 2023)</w:t>
          </w:r>
          <w:r>
            <w:rPr>
              <w:rFonts w:eastAsia="Times New Roman" w:cs="Times New Roman"/>
              <w:szCs w:val="24"/>
            </w:rPr>
            <w:fldChar w:fldCharType="end"/>
          </w:r>
        </w:sdtContent>
      </w:sdt>
      <w:r w:rsidRPr="007E791B">
        <w:rPr>
          <w:rFonts w:eastAsia="Times New Roman" w:cs="Times New Roman"/>
          <w:szCs w:val="24"/>
        </w:rPr>
        <w:t>. Random pivot selection generally produces effective partitioning. However, suboptimal pivot choices may cause inefficiency, though randomization significantly reduces this probability.</w:t>
      </w:r>
    </w:p>
    <w:p w:rsidR="007E791B" w:rsidRPr="007E791B" w:rsidRDefault="007E791B" w:rsidP="007E791B">
      <w:pPr>
        <w:spacing w:before="100" w:beforeAutospacing="1" w:after="100" w:afterAutospacing="1"/>
        <w:outlineLvl w:val="1"/>
        <w:rPr>
          <w:rFonts w:eastAsia="Times New Roman" w:cs="Times New Roman"/>
          <w:b/>
          <w:bCs/>
          <w:szCs w:val="24"/>
        </w:rPr>
      </w:pPr>
      <w:r w:rsidRPr="007E791B">
        <w:rPr>
          <w:rFonts w:eastAsia="Times New Roman" w:cs="Times New Roman"/>
          <w:b/>
          <w:bCs/>
          <w:szCs w:val="24"/>
        </w:rPr>
        <w:t>Empirical Results</w:t>
      </w:r>
    </w:p>
    <w:p w:rsidR="007E791B" w:rsidRPr="007E791B" w:rsidRDefault="007E791B" w:rsidP="007E791B">
      <w:pPr>
        <w:spacing w:before="100" w:beforeAutospacing="1" w:after="100" w:afterAutospacing="1"/>
        <w:ind w:firstLine="720"/>
        <w:rPr>
          <w:rFonts w:eastAsia="Times New Roman" w:cs="Times New Roman"/>
          <w:szCs w:val="24"/>
        </w:rPr>
      </w:pPr>
      <w:r w:rsidRPr="007E791B">
        <w:rPr>
          <w:rFonts w:eastAsia="Times New Roman" w:cs="Times New Roman"/>
          <w:szCs w:val="24"/>
        </w:rPr>
        <w:t xml:space="preserve">Experimental validation showed both algorithms successfully identified 6 as the 5th smallest element in the collection [12, 3, 5, 7, 19, 2, 17, 6, 14, 4]. The Median of Medians </w:t>
      </w:r>
      <w:r w:rsidRPr="007E791B">
        <w:rPr>
          <w:rFonts w:eastAsia="Times New Roman" w:cs="Times New Roman"/>
          <w:szCs w:val="24"/>
        </w:rPr>
        <w:lastRenderedPageBreak/>
        <w:t xml:space="preserve">approach exhibited marginally slower execution due to recursive processing and the computational overhead of median calculation. Nevertheless, it ensured linear performance under worst-case conditions. The Randomized </w:t>
      </w:r>
      <w:proofErr w:type="spellStart"/>
      <w:r w:rsidRPr="007E791B">
        <w:rPr>
          <w:rFonts w:eastAsia="Times New Roman" w:cs="Times New Roman"/>
          <w:szCs w:val="24"/>
        </w:rPr>
        <w:t>Quickselect</w:t>
      </w:r>
      <w:proofErr w:type="spellEnd"/>
      <w:r w:rsidRPr="007E791B">
        <w:rPr>
          <w:rFonts w:eastAsia="Times New Roman" w:cs="Times New Roman"/>
          <w:szCs w:val="24"/>
        </w:rPr>
        <w:t xml:space="preserve"> method demonstrated superior speed on average, particularly with larger datasets, aligning with expectations from its probabilistic characteristics.</w:t>
      </w:r>
      <w:r>
        <w:rPr>
          <w:rFonts w:eastAsia="Times New Roman" w:cs="Times New Roman"/>
          <w:szCs w:val="24"/>
        </w:rPr>
        <w:t xml:space="preserve"> </w:t>
      </w:r>
      <w:r w:rsidRPr="007E791B">
        <w:rPr>
          <w:rFonts w:eastAsia="Times New Roman" w:cs="Times New Roman"/>
          <w:szCs w:val="24"/>
        </w:rPr>
        <w:t xml:space="preserve">Selecting between these algorithms hinges on whether the application demands guaranteed consistency (Median of Medians) or optimized average performance (Randomized </w:t>
      </w:r>
      <w:proofErr w:type="spellStart"/>
      <w:r w:rsidRPr="007E791B">
        <w:rPr>
          <w:rFonts w:eastAsia="Times New Roman" w:cs="Times New Roman"/>
          <w:szCs w:val="24"/>
        </w:rPr>
        <w:t>Quickselect</w:t>
      </w:r>
      <w:proofErr w:type="spellEnd"/>
      <w:r w:rsidRPr="007E791B">
        <w:rPr>
          <w:rFonts w:eastAsia="Times New Roman" w:cs="Times New Roman"/>
          <w:szCs w:val="24"/>
        </w:rPr>
        <w:t>).</w:t>
      </w:r>
    </w:p>
    <w:p w:rsidR="007E791B" w:rsidRPr="007E791B" w:rsidRDefault="007E791B" w:rsidP="007E791B">
      <w:pPr>
        <w:spacing w:before="100" w:beforeAutospacing="1" w:after="100" w:afterAutospacing="1"/>
        <w:outlineLvl w:val="0"/>
        <w:rPr>
          <w:rFonts w:eastAsia="Times New Roman" w:cs="Times New Roman"/>
          <w:b/>
          <w:bCs/>
          <w:kern w:val="36"/>
          <w:szCs w:val="24"/>
        </w:rPr>
      </w:pPr>
      <w:r w:rsidRPr="007E791B">
        <w:rPr>
          <w:rFonts w:eastAsia="Times New Roman" w:cs="Times New Roman"/>
          <w:b/>
          <w:bCs/>
          <w:kern w:val="36"/>
          <w:szCs w:val="24"/>
        </w:rPr>
        <w:t>Part 2: Elementary Data Structures Implementation and Discussion</w:t>
      </w:r>
    </w:p>
    <w:p w:rsidR="007E791B" w:rsidRPr="007E791B" w:rsidRDefault="007E791B" w:rsidP="007E791B">
      <w:pPr>
        <w:spacing w:before="100" w:beforeAutospacing="1" w:after="100" w:afterAutospacing="1"/>
        <w:ind w:firstLine="720"/>
        <w:rPr>
          <w:rFonts w:eastAsia="Times New Roman" w:cs="Times New Roman"/>
          <w:szCs w:val="24"/>
        </w:rPr>
      </w:pPr>
      <w:r w:rsidRPr="007E791B">
        <w:rPr>
          <w:rFonts w:eastAsia="Times New Roman" w:cs="Times New Roman"/>
          <w:szCs w:val="24"/>
        </w:rPr>
        <w:t>This segment examines four foundational data structures—arrays, stacks, queues, and linked lists—emphasizing their operations and computational complexities. Grasping how these structures operate and where they perform optimally is essential for choosing appropriate structures across diverse practical applications.</w:t>
      </w:r>
    </w:p>
    <w:p w:rsidR="007E791B" w:rsidRPr="007E791B" w:rsidRDefault="007E791B" w:rsidP="007E791B">
      <w:pPr>
        <w:pStyle w:val="ListParagraph"/>
        <w:numPr>
          <w:ilvl w:val="0"/>
          <w:numId w:val="1"/>
        </w:numPr>
        <w:spacing w:before="100" w:beforeAutospacing="1" w:after="100" w:afterAutospacing="1"/>
        <w:outlineLvl w:val="1"/>
        <w:rPr>
          <w:rFonts w:eastAsia="Times New Roman" w:cs="Times New Roman"/>
          <w:b/>
          <w:bCs/>
          <w:szCs w:val="24"/>
        </w:rPr>
      </w:pPr>
      <w:r w:rsidRPr="007E791B">
        <w:rPr>
          <w:rFonts w:eastAsia="Times New Roman" w:cs="Times New Roman"/>
          <w:b/>
          <w:bCs/>
          <w:szCs w:val="24"/>
        </w:rPr>
        <w:t xml:space="preserve">Arrays: </w:t>
      </w:r>
      <w:r w:rsidRPr="007E791B">
        <w:rPr>
          <w:rFonts w:eastAsia="Times New Roman" w:cs="Times New Roman"/>
          <w:szCs w:val="24"/>
        </w:rPr>
        <w:t>Arrays offer fixed-capacity collections with elements stored in adjacent memory positions. Key operations include:</w:t>
      </w:r>
    </w:p>
    <w:p w:rsidR="007E791B" w:rsidRPr="007E791B" w:rsidRDefault="007E791B" w:rsidP="007E791B">
      <w:pPr>
        <w:pStyle w:val="ListParagraph"/>
        <w:numPr>
          <w:ilvl w:val="0"/>
          <w:numId w:val="1"/>
        </w:numPr>
        <w:spacing w:before="100" w:beforeAutospacing="1" w:after="100" w:afterAutospacing="1"/>
        <w:rPr>
          <w:rFonts w:eastAsia="Times New Roman" w:cs="Times New Roman"/>
          <w:szCs w:val="24"/>
        </w:rPr>
      </w:pPr>
      <w:r w:rsidRPr="007E791B">
        <w:rPr>
          <w:rFonts w:eastAsia="Times New Roman" w:cs="Times New Roman"/>
          <w:b/>
          <w:bCs/>
          <w:szCs w:val="24"/>
        </w:rPr>
        <w:t>Deletion</w:t>
      </w:r>
      <w:r w:rsidRPr="007E791B">
        <w:rPr>
          <w:rFonts w:eastAsia="Times New Roman" w:cs="Times New Roman"/>
          <w:szCs w:val="24"/>
        </w:rPr>
        <w:t>: Eliminating an element, such as removing the value at position 1, necessitates shifting remaining elements to close the gap. This yields O(n) complexity.</w:t>
      </w:r>
    </w:p>
    <w:p w:rsidR="007E791B" w:rsidRPr="007E791B" w:rsidRDefault="007E791B" w:rsidP="007E791B">
      <w:pPr>
        <w:pStyle w:val="ListParagraph"/>
        <w:numPr>
          <w:ilvl w:val="0"/>
          <w:numId w:val="1"/>
        </w:numPr>
        <w:spacing w:before="100" w:beforeAutospacing="1" w:after="100" w:afterAutospacing="1"/>
        <w:rPr>
          <w:rFonts w:eastAsia="Times New Roman" w:cs="Times New Roman"/>
          <w:szCs w:val="24"/>
        </w:rPr>
      </w:pPr>
      <w:r w:rsidRPr="007E791B">
        <w:rPr>
          <w:rFonts w:eastAsia="Times New Roman" w:cs="Times New Roman"/>
          <w:b/>
          <w:bCs/>
          <w:szCs w:val="24"/>
        </w:rPr>
        <w:t>Access</w:t>
      </w:r>
      <w:r w:rsidRPr="007E791B">
        <w:rPr>
          <w:rFonts w:eastAsia="Times New Roman" w:cs="Times New Roman"/>
          <w:szCs w:val="24"/>
        </w:rPr>
        <w:t xml:space="preserve">: Retrieving any element via its position index operates in constant time, </w:t>
      </w:r>
      <w:proofErr w:type="gramStart"/>
      <w:r w:rsidRPr="007E791B">
        <w:rPr>
          <w:rFonts w:eastAsia="Times New Roman" w:cs="Times New Roman"/>
          <w:szCs w:val="24"/>
        </w:rPr>
        <w:t>O(</w:t>
      </w:r>
      <w:proofErr w:type="gramEnd"/>
      <w:r w:rsidRPr="007E791B">
        <w:rPr>
          <w:rFonts w:eastAsia="Times New Roman" w:cs="Times New Roman"/>
          <w:szCs w:val="24"/>
        </w:rPr>
        <w:t>1), rendering arrays highly efficient for direct retrieval.</w:t>
      </w:r>
    </w:p>
    <w:p w:rsidR="007E791B" w:rsidRPr="007E791B" w:rsidRDefault="007E791B" w:rsidP="007E791B">
      <w:pPr>
        <w:spacing w:before="100" w:beforeAutospacing="1" w:after="100" w:afterAutospacing="1"/>
        <w:ind w:firstLine="360"/>
        <w:rPr>
          <w:rFonts w:eastAsia="Times New Roman" w:cs="Times New Roman"/>
          <w:szCs w:val="24"/>
        </w:rPr>
      </w:pPr>
      <w:r w:rsidRPr="007E791B">
        <w:rPr>
          <w:rFonts w:eastAsia="Times New Roman" w:cs="Times New Roman"/>
          <w:szCs w:val="24"/>
        </w:rPr>
        <w:t>Arrays excel when rapid index-based access is paramount, such as in reference tables or matrix computations. However, they prove inefficient for dynamic modifications since element shifting is required.</w:t>
      </w:r>
    </w:p>
    <w:p w:rsidR="007E791B" w:rsidRPr="007E791B" w:rsidRDefault="007E791B" w:rsidP="007E791B">
      <w:pPr>
        <w:spacing w:before="100" w:beforeAutospacing="1" w:after="100" w:afterAutospacing="1"/>
        <w:outlineLvl w:val="1"/>
        <w:rPr>
          <w:rFonts w:eastAsia="Times New Roman" w:cs="Times New Roman"/>
          <w:b/>
          <w:bCs/>
          <w:szCs w:val="24"/>
        </w:rPr>
      </w:pPr>
      <w:r w:rsidRPr="007E791B">
        <w:rPr>
          <w:rFonts w:eastAsia="Times New Roman" w:cs="Times New Roman"/>
          <w:b/>
          <w:bCs/>
          <w:szCs w:val="24"/>
        </w:rPr>
        <w:lastRenderedPageBreak/>
        <w:t>Stacks</w:t>
      </w:r>
    </w:p>
    <w:p w:rsidR="007E791B" w:rsidRPr="007E791B" w:rsidRDefault="007E791B" w:rsidP="007E791B">
      <w:pPr>
        <w:spacing w:before="100" w:beforeAutospacing="1" w:after="100" w:afterAutospacing="1"/>
        <w:rPr>
          <w:rFonts w:eastAsia="Times New Roman" w:cs="Times New Roman"/>
          <w:szCs w:val="24"/>
        </w:rPr>
      </w:pPr>
      <w:r w:rsidRPr="007E791B">
        <w:rPr>
          <w:rFonts w:eastAsia="Times New Roman" w:cs="Times New Roman"/>
          <w:szCs w:val="24"/>
        </w:rPr>
        <w:t>Stacks function according to a Last In, First Out (LIFO) model. Primary operations encompass:</w:t>
      </w:r>
    </w:p>
    <w:p w:rsidR="007E791B" w:rsidRPr="007E791B" w:rsidRDefault="007E791B" w:rsidP="007E791B">
      <w:pPr>
        <w:pStyle w:val="ListParagraph"/>
        <w:numPr>
          <w:ilvl w:val="0"/>
          <w:numId w:val="2"/>
        </w:numPr>
        <w:spacing w:before="100" w:beforeAutospacing="1" w:after="100" w:afterAutospacing="1"/>
        <w:rPr>
          <w:rFonts w:eastAsia="Times New Roman" w:cs="Times New Roman"/>
          <w:szCs w:val="24"/>
        </w:rPr>
      </w:pPr>
      <w:r w:rsidRPr="007E791B">
        <w:rPr>
          <w:rFonts w:eastAsia="Times New Roman" w:cs="Times New Roman"/>
          <w:b/>
          <w:bCs/>
          <w:szCs w:val="24"/>
        </w:rPr>
        <w:t>Push/Pop</w:t>
      </w:r>
      <w:r w:rsidRPr="007E791B">
        <w:rPr>
          <w:rFonts w:eastAsia="Times New Roman" w:cs="Times New Roman"/>
          <w:szCs w:val="24"/>
        </w:rPr>
        <w:t xml:space="preserve">: Both actions exhibit constant </w:t>
      </w:r>
      <w:proofErr w:type="gramStart"/>
      <w:r w:rsidRPr="007E791B">
        <w:rPr>
          <w:rFonts w:eastAsia="Times New Roman" w:cs="Times New Roman"/>
          <w:szCs w:val="24"/>
        </w:rPr>
        <w:t>O(</w:t>
      </w:r>
      <w:proofErr w:type="gramEnd"/>
      <w:r w:rsidRPr="007E791B">
        <w:rPr>
          <w:rFonts w:eastAsia="Times New Roman" w:cs="Times New Roman"/>
          <w:szCs w:val="24"/>
        </w:rPr>
        <w:t>1) complexity since elements are manipulated solely at the stack's top.</w:t>
      </w:r>
    </w:p>
    <w:p w:rsidR="007E791B" w:rsidRPr="007E791B" w:rsidRDefault="007E791B" w:rsidP="007E791B">
      <w:pPr>
        <w:pStyle w:val="ListParagraph"/>
        <w:numPr>
          <w:ilvl w:val="0"/>
          <w:numId w:val="2"/>
        </w:numPr>
        <w:spacing w:before="100" w:beforeAutospacing="1" w:after="100" w:afterAutospacing="1"/>
        <w:rPr>
          <w:rFonts w:eastAsia="Times New Roman" w:cs="Times New Roman"/>
          <w:szCs w:val="24"/>
        </w:rPr>
      </w:pPr>
      <w:r w:rsidRPr="007E791B">
        <w:rPr>
          <w:rFonts w:eastAsia="Times New Roman" w:cs="Times New Roman"/>
          <w:b/>
          <w:bCs/>
          <w:szCs w:val="24"/>
        </w:rPr>
        <w:t>Peek</w:t>
      </w:r>
      <w:r w:rsidRPr="007E791B">
        <w:rPr>
          <w:rFonts w:eastAsia="Times New Roman" w:cs="Times New Roman"/>
          <w:szCs w:val="24"/>
        </w:rPr>
        <w:t xml:space="preserve">: Examining the topmost element likewise occurs in </w:t>
      </w:r>
      <w:proofErr w:type="gramStart"/>
      <w:r w:rsidRPr="007E791B">
        <w:rPr>
          <w:rFonts w:eastAsia="Times New Roman" w:cs="Times New Roman"/>
          <w:szCs w:val="24"/>
        </w:rPr>
        <w:t>O(</w:t>
      </w:r>
      <w:proofErr w:type="gramEnd"/>
      <w:r w:rsidRPr="007E791B">
        <w:rPr>
          <w:rFonts w:eastAsia="Times New Roman" w:cs="Times New Roman"/>
          <w:szCs w:val="24"/>
        </w:rPr>
        <w:t>1) time.</w:t>
      </w:r>
    </w:p>
    <w:p w:rsidR="007E791B" w:rsidRPr="007E791B" w:rsidRDefault="007E791B" w:rsidP="007E791B">
      <w:pPr>
        <w:spacing w:before="100" w:beforeAutospacing="1" w:after="100" w:afterAutospacing="1"/>
        <w:rPr>
          <w:rFonts w:eastAsia="Times New Roman" w:cs="Times New Roman"/>
          <w:szCs w:val="24"/>
        </w:rPr>
      </w:pPr>
      <w:r w:rsidRPr="007E791B">
        <w:rPr>
          <w:rFonts w:eastAsia="Times New Roman" w:cs="Times New Roman"/>
          <w:szCs w:val="24"/>
        </w:rPr>
        <w:t>Stacks find widespread application in recursive function calls, undo mechanisms in editing software, and validating bracket matching in code expressions.</w:t>
      </w:r>
    </w:p>
    <w:p w:rsidR="007E791B" w:rsidRPr="007E791B" w:rsidRDefault="007E791B" w:rsidP="007E791B">
      <w:pPr>
        <w:spacing w:before="100" w:beforeAutospacing="1" w:after="100" w:afterAutospacing="1"/>
        <w:outlineLvl w:val="1"/>
        <w:rPr>
          <w:rFonts w:eastAsia="Times New Roman" w:cs="Times New Roman"/>
          <w:b/>
          <w:bCs/>
          <w:szCs w:val="24"/>
        </w:rPr>
      </w:pPr>
      <w:r w:rsidRPr="007E791B">
        <w:rPr>
          <w:rFonts w:eastAsia="Times New Roman" w:cs="Times New Roman"/>
          <w:b/>
          <w:bCs/>
          <w:szCs w:val="24"/>
        </w:rPr>
        <w:t>Queues</w:t>
      </w:r>
    </w:p>
    <w:p w:rsidR="007E791B" w:rsidRPr="007E791B" w:rsidRDefault="007E791B" w:rsidP="007E791B">
      <w:pPr>
        <w:spacing w:before="100" w:beforeAutospacing="1" w:after="100" w:afterAutospacing="1"/>
        <w:rPr>
          <w:rFonts w:eastAsia="Times New Roman" w:cs="Times New Roman"/>
          <w:szCs w:val="24"/>
        </w:rPr>
      </w:pPr>
      <w:r w:rsidRPr="007E791B">
        <w:rPr>
          <w:rFonts w:eastAsia="Times New Roman" w:cs="Times New Roman"/>
          <w:szCs w:val="24"/>
        </w:rPr>
        <w:t>Queues operate on a First In, First Out (FIFO) basis. Operations comprise:</w:t>
      </w:r>
    </w:p>
    <w:p w:rsidR="007E791B" w:rsidRPr="007E791B" w:rsidRDefault="007E791B" w:rsidP="007E791B">
      <w:pPr>
        <w:spacing w:before="100" w:beforeAutospacing="1" w:after="100" w:afterAutospacing="1"/>
        <w:rPr>
          <w:rFonts w:eastAsia="Times New Roman" w:cs="Times New Roman"/>
          <w:szCs w:val="24"/>
        </w:rPr>
      </w:pPr>
      <w:r w:rsidRPr="007E791B">
        <w:rPr>
          <w:rFonts w:eastAsia="Times New Roman" w:cs="Times New Roman"/>
          <w:b/>
          <w:bCs/>
          <w:szCs w:val="24"/>
        </w:rPr>
        <w:t>Enqueue/Dequeue</w:t>
      </w:r>
      <w:r w:rsidRPr="007E791B">
        <w:rPr>
          <w:rFonts w:eastAsia="Times New Roman" w:cs="Times New Roman"/>
          <w:szCs w:val="24"/>
        </w:rPr>
        <w:t xml:space="preserve">: Both actions execute in </w:t>
      </w:r>
      <w:proofErr w:type="gramStart"/>
      <w:r w:rsidRPr="007E791B">
        <w:rPr>
          <w:rFonts w:eastAsia="Times New Roman" w:cs="Times New Roman"/>
          <w:szCs w:val="24"/>
        </w:rPr>
        <w:t>O(</w:t>
      </w:r>
      <w:proofErr w:type="gramEnd"/>
      <w:r w:rsidRPr="007E791B">
        <w:rPr>
          <w:rFonts w:eastAsia="Times New Roman" w:cs="Times New Roman"/>
          <w:szCs w:val="24"/>
        </w:rPr>
        <w:t>1) time, with elements added or removed from designated endpoints</w:t>
      </w:r>
      <w:sdt>
        <w:sdtPr>
          <w:rPr>
            <w:rFonts w:eastAsia="Times New Roman" w:cs="Times New Roman"/>
            <w:szCs w:val="24"/>
          </w:rPr>
          <w:id w:val="-1900971980"/>
          <w:citation/>
        </w:sdtPr>
        <w:sdtEndPr/>
        <w:sdtContent>
          <w:r>
            <w:rPr>
              <w:rFonts w:eastAsia="Times New Roman" w:cs="Times New Roman"/>
              <w:szCs w:val="24"/>
            </w:rPr>
            <w:fldChar w:fldCharType="begin"/>
          </w:r>
          <w:r>
            <w:rPr>
              <w:rFonts w:eastAsia="Times New Roman" w:cs="Times New Roman"/>
              <w:szCs w:val="24"/>
            </w:rPr>
            <w:instrText xml:space="preserve"> CITATION Iko23 \l 1033 </w:instrText>
          </w:r>
          <w:r>
            <w:rPr>
              <w:rFonts w:eastAsia="Times New Roman" w:cs="Times New Roman"/>
              <w:szCs w:val="24"/>
            </w:rPr>
            <w:fldChar w:fldCharType="separate"/>
          </w:r>
          <w:r>
            <w:rPr>
              <w:rFonts w:eastAsia="Times New Roman" w:cs="Times New Roman"/>
              <w:noProof/>
              <w:szCs w:val="24"/>
            </w:rPr>
            <w:t xml:space="preserve"> </w:t>
          </w:r>
          <w:r w:rsidRPr="007E791B">
            <w:rPr>
              <w:rFonts w:eastAsia="Times New Roman" w:cs="Times New Roman"/>
              <w:noProof/>
              <w:szCs w:val="24"/>
            </w:rPr>
            <w:t>(Ikotun et al., 2023)</w:t>
          </w:r>
          <w:r>
            <w:rPr>
              <w:rFonts w:eastAsia="Times New Roman" w:cs="Times New Roman"/>
              <w:szCs w:val="24"/>
            </w:rPr>
            <w:fldChar w:fldCharType="end"/>
          </w:r>
        </w:sdtContent>
      </w:sdt>
      <w:r w:rsidRPr="007E791B">
        <w:rPr>
          <w:rFonts w:eastAsia="Times New Roman" w:cs="Times New Roman"/>
          <w:szCs w:val="24"/>
        </w:rPr>
        <w:t>.</w:t>
      </w:r>
    </w:p>
    <w:p w:rsidR="007E791B" w:rsidRPr="007E791B" w:rsidRDefault="007E791B" w:rsidP="007E791B">
      <w:pPr>
        <w:spacing w:before="100" w:beforeAutospacing="1" w:after="100" w:afterAutospacing="1"/>
        <w:rPr>
          <w:rFonts w:eastAsia="Times New Roman" w:cs="Times New Roman"/>
          <w:szCs w:val="24"/>
        </w:rPr>
      </w:pPr>
      <w:r w:rsidRPr="007E791B">
        <w:rPr>
          <w:rFonts w:eastAsia="Times New Roman" w:cs="Times New Roman"/>
          <w:szCs w:val="24"/>
        </w:rPr>
        <w:t>Queues prove ideal for job scheduling, resource allocation, and algorithms such as breadth-first search (BFS) in network traversal.</w:t>
      </w:r>
    </w:p>
    <w:p w:rsidR="007E791B" w:rsidRPr="007E791B" w:rsidRDefault="007E791B" w:rsidP="007E791B">
      <w:pPr>
        <w:pStyle w:val="ListParagraph"/>
        <w:numPr>
          <w:ilvl w:val="0"/>
          <w:numId w:val="3"/>
        </w:numPr>
        <w:spacing w:before="100" w:beforeAutospacing="1" w:after="100" w:afterAutospacing="1"/>
        <w:outlineLvl w:val="1"/>
        <w:rPr>
          <w:rFonts w:eastAsia="Times New Roman" w:cs="Times New Roman"/>
          <w:b/>
          <w:bCs/>
          <w:szCs w:val="24"/>
        </w:rPr>
      </w:pPr>
      <w:r w:rsidRPr="007E791B">
        <w:rPr>
          <w:rFonts w:eastAsia="Times New Roman" w:cs="Times New Roman"/>
          <w:b/>
          <w:bCs/>
          <w:szCs w:val="24"/>
        </w:rPr>
        <w:t xml:space="preserve">Linked Lists: </w:t>
      </w:r>
      <w:r w:rsidRPr="007E791B">
        <w:rPr>
          <w:rFonts w:eastAsia="Times New Roman" w:cs="Times New Roman"/>
          <w:szCs w:val="24"/>
        </w:rPr>
        <w:t>Linked lists comprise nodes, where each node holds data alongside a pointer to the subsequent node. Operations include:</w:t>
      </w:r>
    </w:p>
    <w:p w:rsidR="007E791B" w:rsidRPr="007E791B" w:rsidRDefault="007E791B" w:rsidP="007E791B">
      <w:pPr>
        <w:pStyle w:val="ListParagraph"/>
        <w:numPr>
          <w:ilvl w:val="0"/>
          <w:numId w:val="3"/>
        </w:numPr>
        <w:spacing w:before="100" w:beforeAutospacing="1" w:after="100" w:afterAutospacing="1"/>
        <w:rPr>
          <w:rFonts w:eastAsia="Times New Roman" w:cs="Times New Roman"/>
          <w:szCs w:val="24"/>
        </w:rPr>
      </w:pPr>
      <w:r w:rsidRPr="007E791B">
        <w:rPr>
          <w:rFonts w:eastAsia="Times New Roman" w:cs="Times New Roman"/>
          <w:b/>
          <w:bCs/>
          <w:szCs w:val="24"/>
        </w:rPr>
        <w:t>Insertion/Deletion</w:t>
      </w:r>
      <w:r w:rsidRPr="007E791B">
        <w:rPr>
          <w:rFonts w:eastAsia="Times New Roman" w:cs="Times New Roman"/>
          <w:szCs w:val="24"/>
        </w:rPr>
        <w:t xml:space="preserve">: Adding or removing elements at either endpoint occurs in </w:t>
      </w:r>
      <w:proofErr w:type="gramStart"/>
      <w:r w:rsidRPr="007E791B">
        <w:rPr>
          <w:rFonts w:eastAsia="Times New Roman" w:cs="Times New Roman"/>
          <w:szCs w:val="24"/>
        </w:rPr>
        <w:t>O(</w:t>
      </w:r>
      <w:proofErr w:type="gramEnd"/>
      <w:r w:rsidRPr="007E791B">
        <w:rPr>
          <w:rFonts w:eastAsia="Times New Roman" w:cs="Times New Roman"/>
          <w:szCs w:val="24"/>
        </w:rPr>
        <w:t>1) time. However, locating a particular element requires O(n) time since sequential traversal is necessary</w:t>
      </w:r>
      <w:sdt>
        <w:sdtPr>
          <w:rPr>
            <w:rFonts w:eastAsia="Times New Roman" w:cs="Times New Roman"/>
            <w:szCs w:val="24"/>
          </w:rPr>
          <w:id w:val="1704590781"/>
          <w:citation/>
        </w:sdtPr>
        <w:sdtEndPr/>
        <w:sdtContent>
          <w:r>
            <w:rPr>
              <w:rFonts w:eastAsia="Times New Roman" w:cs="Times New Roman"/>
              <w:szCs w:val="24"/>
            </w:rPr>
            <w:fldChar w:fldCharType="begin"/>
          </w:r>
          <w:r>
            <w:rPr>
              <w:rFonts w:eastAsia="Times New Roman" w:cs="Times New Roman"/>
              <w:szCs w:val="24"/>
            </w:rPr>
            <w:instrText xml:space="preserve"> CITATION Iko23 \l 1033 </w:instrText>
          </w:r>
          <w:r>
            <w:rPr>
              <w:rFonts w:eastAsia="Times New Roman" w:cs="Times New Roman"/>
              <w:szCs w:val="24"/>
            </w:rPr>
            <w:fldChar w:fldCharType="separate"/>
          </w:r>
          <w:r>
            <w:rPr>
              <w:rFonts w:eastAsia="Times New Roman" w:cs="Times New Roman"/>
              <w:noProof/>
              <w:szCs w:val="24"/>
            </w:rPr>
            <w:t xml:space="preserve"> </w:t>
          </w:r>
          <w:r w:rsidRPr="007E791B">
            <w:rPr>
              <w:rFonts w:eastAsia="Times New Roman" w:cs="Times New Roman"/>
              <w:noProof/>
              <w:szCs w:val="24"/>
            </w:rPr>
            <w:t>(Ikotun et al., 2023)</w:t>
          </w:r>
          <w:r>
            <w:rPr>
              <w:rFonts w:eastAsia="Times New Roman" w:cs="Times New Roman"/>
              <w:szCs w:val="24"/>
            </w:rPr>
            <w:fldChar w:fldCharType="end"/>
          </w:r>
        </w:sdtContent>
      </w:sdt>
      <w:r w:rsidRPr="007E791B">
        <w:rPr>
          <w:rFonts w:eastAsia="Times New Roman" w:cs="Times New Roman"/>
          <w:szCs w:val="24"/>
        </w:rPr>
        <w:t>.</w:t>
      </w:r>
    </w:p>
    <w:p w:rsidR="007E791B" w:rsidRPr="007E791B" w:rsidRDefault="007E791B" w:rsidP="007E791B">
      <w:pPr>
        <w:spacing w:before="100" w:beforeAutospacing="1" w:after="100" w:afterAutospacing="1"/>
        <w:rPr>
          <w:rFonts w:eastAsia="Times New Roman" w:cs="Times New Roman"/>
          <w:szCs w:val="24"/>
        </w:rPr>
      </w:pPr>
      <w:r w:rsidRPr="007E791B">
        <w:rPr>
          <w:rFonts w:eastAsia="Times New Roman" w:cs="Times New Roman"/>
          <w:szCs w:val="24"/>
        </w:rPr>
        <w:lastRenderedPageBreak/>
        <w:t>Linked lists suit scenarios demanding flexible memory allocation, including real-time systems or operating system implementations.</w:t>
      </w:r>
    </w:p>
    <w:p w:rsidR="007E791B" w:rsidRPr="007E791B" w:rsidRDefault="007E791B" w:rsidP="007E791B">
      <w:pPr>
        <w:spacing w:before="100" w:beforeAutospacing="1" w:after="100" w:afterAutospacing="1"/>
        <w:outlineLvl w:val="0"/>
        <w:rPr>
          <w:rFonts w:eastAsia="Times New Roman" w:cs="Times New Roman"/>
          <w:b/>
          <w:bCs/>
          <w:kern w:val="36"/>
          <w:szCs w:val="24"/>
        </w:rPr>
      </w:pPr>
      <w:r w:rsidRPr="007E791B">
        <w:rPr>
          <w:rFonts w:eastAsia="Times New Roman" w:cs="Times New Roman"/>
          <w:b/>
          <w:bCs/>
          <w:kern w:val="36"/>
          <w:szCs w:val="24"/>
        </w:rPr>
        <w:t>Conclusion</w:t>
      </w:r>
    </w:p>
    <w:p w:rsidR="007E791B" w:rsidRPr="007E791B" w:rsidRDefault="007E791B" w:rsidP="007E791B">
      <w:pPr>
        <w:spacing w:before="100" w:beforeAutospacing="1" w:after="100" w:afterAutospacing="1"/>
        <w:ind w:firstLine="720"/>
        <w:rPr>
          <w:rFonts w:eastAsia="Times New Roman" w:cs="Times New Roman"/>
          <w:szCs w:val="24"/>
        </w:rPr>
      </w:pPr>
      <w:r w:rsidRPr="007E791B">
        <w:rPr>
          <w:rFonts w:eastAsia="Times New Roman" w:cs="Times New Roman"/>
          <w:szCs w:val="24"/>
        </w:rPr>
        <w:t xml:space="preserve">This document delivers comprehensive insights into the development, performance characteristics, and practical applications of selection algorithms and elementary data structures. Part 1 examined the Median of Medians and Randomized </w:t>
      </w:r>
      <w:proofErr w:type="spellStart"/>
      <w:r w:rsidRPr="007E791B">
        <w:rPr>
          <w:rFonts w:eastAsia="Times New Roman" w:cs="Times New Roman"/>
          <w:szCs w:val="24"/>
        </w:rPr>
        <w:t>Quickselect</w:t>
      </w:r>
      <w:proofErr w:type="spellEnd"/>
      <w:r w:rsidRPr="007E791B">
        <w:rPr>
          <w:rFonts w:eastAsia="Times New Roman" w:cs="Times New Roman"/>
          <w:szCs w:val="24"/>
        </w:rPr>
        <w:t xml:space="preserve"> algorithms, both proficient at locating the kth smallest element within a collection. Part 2 explored four fundamental data structures—arrays, stacks, queues, and linked lists—emphasizing their advantages, limitations, and practical applications across various computing contexts. Mastering these algorithms and structures proves essential for enhancing computational efficiency and selecting optimal structures for specific problems.</w:t>
      </w:r>
    </w:p>
    <w:p w:rsidR="00BE5CC2" w:rsidRPr="007E791B" w:rsidRDefault="007E791B" w:rsidP="007E791B">
      <w:pPr>
        <w:jc w:val="center"/>
        <w:rPr>
          <w:b/>
          <w:szCs w:val="24"/>
        </w:rPr>
      </w:pPr>
      <w:r w:rsidRPr="007E791B">
        <w:rPr>
          <w:b/>
          <w:szCs w:val="24"/>
        </w:rPr>
        <w:t>References</w:t>
      </w:r>
    </w:p>
    <w:p w:rsidR="007E791B" w:rsidRPr="00A309C8" w:rsidRDefault="007E791B" w:rsidP="007E791B">
      <w:pPr>
        <w:ind w:left="720" w:hanging="720"/>
        <w:rPr>
          <w:rFonts w:cs="Times New Roman"/>
          <w:szCs w:val="24"/>
        </w:rPr>
      </w:pPr>
      <w:r w:rsidRPr="00A309C8">
        <w:rPr>
          <w:rFonts w:cs="Times New Roman"/>
          <w:color w:val="222222"/>
          <w:szCs w:val="24"/>
          <w:shd w:val="clear" w:color="auto" w:fill="FFFFFF"/>
        </w:rPr>
        <w:t xml:space="preserve">Ikotun, A. M., </w:t>
      </w:r>
      <w:proofErr w:type="spellStart"/>
      <w:r w:rsidRPr="00A309C8">
        <w:rPr>
          <w:rFonts w:cs="Times New Roman"/>
          <w:color w:val="222222"/>
          <w:szCs w:val="24"/>
          <w:shd w:val="clear" w:color="auto" w:fill="FFFFFF"/>
        </w:rPr>
        <w:t>Ezugwu</w:t>
      </w:r>
      <w:proofErr w:type="spellEnd"/>
      <w:r w:rsidRPr="00A309C8">
        <w:rPr>
          <w:rFonts w:cs="Times New Roman"/>
          <w:color w:val="222222"/>
          <w:szCs w:val="24"/>
          <w:shd w:val="clear" w:color="auto" w:fill="FFFFFF"/>
        </w:rPr>
        <w:t xml:space="preserve">, A. E., </w:t>
      </w:r>
      <w:proofErr w:type="spellStart"/>
      <w:r w:rsidRPr="00A309C8">
        <w:rPr>
          <w:rFonts w:cs="Times New Roman"/>
          <w:color w:val="222222"/>
          <w:szCs w:val="24"/>
          <w:shd w:val="clear" w:color="auto" w:fill="FFFFFF"/>
        </w:rPr>
        <w:t>Abualigah</w:t>
      </w:r>
      <w:proofErr w:type="spellEnd"/>
      <w:r w:rsidRPr="00A309C8">
        <w:rPr>
          <w:rFonts w:cs="Times New Roman"/>
          <w:color w:val="222222"/>
          <w:szCs w:val="24"/>
          <w:shd w:val="clear" w:color="auto" w:fill="FFFFFF"/>
        </w:rPr>
        <w:t xml:space="preserve">, L., </w:t>
      </w:r>
      <w:proofErr w:type="spellStart"/>
      <w:r w:rsidRPr="00A309C8">
        <w:rPr>
          <w:rFonts w:cs="Times New Roman"/>
          <w:color w:val="222222"/>
          <w:szCs w:val="24"/>
          <w:shd w:val="clear" w:color="auto" w:fill="FFFFFF"/>
        </w:rPr>
        <w:t>Abuhaija</w:t>
      </w:r>
      <w:proofErr w:type="spellEnd"/>
      <w:r w:rsidRPr="00A309C8">
        <w:rPr>
          <w:rFonts w:cs="Times New Roman"/>
          <w:color w:val="222222"/>
          <w:szCs w:val="24"/>
          <w:shd w:val="clear" w:color="auto" w:fill="FFFFFF"/>
        </w:rPr>
        <w:t>, B., &amp; Heming, J. (2023). K-means clustering algorithms: A comprehensive review, variants analysis, and advances in the era of big data. </w:t>
      </w:r>
      <w:r w:rsidRPr="00A309C8">
        <w:rPr>
          <w:rFonts w:cs="Times New Roman"/>
          <w:i/>
          <w:iCs/>
          <w:color w:val="222222"/>
          <w:szCs w:val="24"/>
          <w:shd w:val="clear" w:color="auto" w:fill="FFFFFF"/>
        </w:rPr>
        <w:t>Information Sciences</w:t>
      </w:r>
      <w:r w:rsidRPr="00A309C8">
        <w:rPr>
          <w:rFonts w:cs="Times New Roman"/>
          <w:color w:val="222222"/>
          <w:szCs w:val="24"/>
          <w:shd w:val="clear" w:color="auto" w:fill="FFFFFF"/>
        </w:rPr>
        <w:t>, </w:t>
      </w:r>
      <w:r w:rsidRPr="00A309C8">
        <w:rPr>
          <w:rFonts w:cs="Times New Roman"/>
          <w:i/>
          <w:iCs/>
          <w:color w:val="222222"/>
          <w:szCs w:val="24"/>
          <w:shd w:val="clear" w:color="auto" w:fill="FFFFFF"/>
        </w:rPr>
        <w:t>622</w:t>
      </w:r>
      <w:r w:rsidRPr="00A309C8">
        <w:rPr>
          <w:rFonts w:cs="Times New Roman"/>
          <w:color w:val="222222"/>
          <w:szCs w:val="24"/>
          <w:shd w:val="clear" w:color="auto" w:fill="FFFFFF"/>
        </w:rPr>
        <w:t>, 178-210.</w:t>
      </w:r>
    </w:p>
    <w:p w:rsidR="007E791B" w:rsidRPr="007E791B" w:rsidRDefault="007E791B" w:rsidP="007E791B">
      <w:pPr>
        <w:rPr>
          <w:szCs w:val="24"/>
        </w:rPr>
      </w:pPr>
    </w:p>
    <w:sectPr w:rsidR="007E791B" w:rsidRPr="007E791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052D" w:rsidRDefault="00FF052D" w:rsidP="007E791B">
      <w:pPr>
        <w:spacing w:line="240" w:lineRule="auto"/>
      </w:pPr>
      <w:r>
        <w:separator/>
      </w:r>
    </w:p>
  </w:endnote>
  <w:endnote w:type="continuationSeparator" w:id="0">
    <w:p w:rsidR="00FF052D" w:rsidRDefault="00FF052D" w:rsidP="007E79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052D" w:rsidRDefault="00FF052D" w:rsidP="007E791B">
      <w:pPr>
        <w:spacing w:line="240" w:lineRule="auto"/>
      </w:pPr>
      <w:r>
        <w:separator/>
      </w:r>
    </w:p>
  </w:footnote>
  <w:footnote w:type="continuationSeparator" w:id="0">
    <w:p w:rsidR="00FF052D" w:rsidRDefault="00FF052D" w:rsidP="007E79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1628390"/>
      <w:docPartObj>
        <w:docPartGallery w:val="Page Numbers (Top of Page)"/>
        <w:docPartUnique/>
      </w:docPartObj>
    </w:sdtPr>
    <w:sdtEndPr>
      <w:rPr>
        <w:noProof/>
      </w:rPr>
    </w:sdtEndPr>
    <w:sdtContent>
      <w:p w:rsidR="007E791B" w:rsidRDefault="007E791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7E791B" w:rsidRDefault="007E7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C40F1B"/>
    <w:multiLevelType w:val="hybridMultilevel"/>
    <w:tmpl w:val="6C9E5B5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1B0847"/>
    <w:multiLevelType w:val="hybridMultilevel"/>
    <w:tmpl w:val="7DF48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A2365D"/>
    <w:multiLevelType w:val="hybridMultilevel"/>
    <w:tmpl w:val="A8101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91B"/>
    <w:rsid w:val="002D01C2"/>
    <w:rsid w:val="00396F5C"/>
    <w:rsid w:val="00651E64"/>
    <w:rsid w:val="006876F3"/>
    <w:rsid w:val="007E791B"/>
    <w:rsid w:val="00937351"/>
    <w:rsid w:val="009933B3"/>
    <w:rsid w:val="00A62E30"/>
    <w:rsid w:val="00D90A53"/>
    <w:rsid w:val="00FF0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F8510"/>
  <w15:chartTrackingRefBased/>
  <w15:docId w15:val="{85831232-E1DD-4802-9F8A-1A0137879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E791B"/>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7E791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91B"/>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7E791B"/>
    <w:rPr>
      <w:rFonts w:eastAsia="Times New Roman" w:cs="Times New Roman"/>
      <w:b/>
      <w:bCs/>
      <w:sz w:val="36"/>
      <w:szCs w:val="36"/>
    </w:rPr>
  </w:style>
  <w:style w:type="paragraph" w:customStyle="1" w:styleId="whitespace-normal">
    <w:name w:val="whitespace-normal"/>
    <w:basedOn w:val="Normal"/>
    <w:rsid w:val="007E791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7E791B"/>
    <w:rPr>
      <w:b/>
      <w:bCs/>
    </w:rPr>
  </w:style>
  <w:style w:type="paragraph" w:styleId="NormalWeb">
    <w:name w:val="Normal (Web)"/>
    <w:basedOn w:val="Normal"/>
    <w:uiPriority w:val="99"/>
    <w:unhideWhenUsed/>
    <w:rsid w:val="007E791B"/>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7E791B"/>
    <w:pPr>
      <w:tabs>
        <w:tab w:val="center" w:pos="4680"/>
        <w:tab w:val="right" w:pos="9360"/>
      </w:tabs>
      <w:spacing w:line="240" w:lineRule="auto"/>
    </w:pPr>
  </w:style>
  <w:style w:type="character" w:customStyle="1" w:styleId="HeaderChar">
    <w:name w:val="Header Char"/>
    <w:basedOn w:val="DefaultParagraphFont"/>
    <w:link w:val="Header"/>
    <w:uiPriority w:val="99"/>
    <w:rsid w:val="007E791B"/>
  </w:style>
  <w:style w:type="paragraph" w:styleId="Footer">
    <w:name w:val="footer"/>
    <w:basedOn w:val="Normal"/>
    <w:link w:val="FooterChar"/>
    <w:uiPriority w:val="99"/>
    <w:unhideWhenUsed/>
    <w:rsid w:val="007E791B"/>
    <w:pPr>
      <w:tabs>
        <w:tab w:val="center" w:pos="4680"/>
        <w:tab w:val="right" w:pos="9360"/>
      </w:tabs>
      <w:spacing w:line="240" w:lineRule="auto"/>
    </w:pPr>
  </w:style>
  <w:style w:type="character" w:customStyle="1" w:styleId="FooterChar">
    <w:name w:val="Footer Char"/>
    <w:basedOn w:val="DefaultParagraphFont"/>
    <w:link w:val="Footer"/>
    <w:uiPriority w:val="99"/>
    <w:rsid w:val="007E791B"/>
  </w:style>
  <w:style w:type="paragraph" w:styleId="ListParagraph">
    <w:name w:val="List Paragraph"/>
    <w:basedOn w:val="Normal"/>
    <w:uiPriority w:val="34"/>
    <w:qFormat/>
    <w:rsid w:val="007E79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9234506">
      <w:bodyDiv w:val="1"/>
      <w:marLeft w:val="0"/>
      <w:marRight w:val="0"/>
      <w:marTop w:val="0"/>
      <w:marBottom w:val="0"/>
      <w:divBdr>
        <w:top w:val="none" w:sz="0" w:space="0" w:color="auto"/>
        <w:left w:val="none" w:sz="0" w:space="0" w:color="auto"/>
        <w:bottom w:val="none" w:sz="0" w:space="0" w:color="auto"/>
        <w:right w:val="none" w:sz="0" w:space="0" w:color="auto"/>
      </w:divBdr>
    </w:div>
    <w:div w:id="1462769656">
      <w:bodyDiv w:val="1"/>
      <w:marLeft w:val="0"/>
      <w:marRight w:val="0"/>
      <w:marTop w:val="0"/>
      <w:marBottom w:val="0"/>
      <w:divBdr>
        <w:top w:val="none" w:sz="0" w:space="0" w:color="auto"/>
        <w:left w:val="none" w:sz="0" w:space="0" w:color="auto"/>
        <w:bottom w:val="none" w:sz="0" w:space="0" w:color="auto"/>
        <w:right w:val="none" w:sz="0" w:space="0" w:color="auto"/>
      </w:divBdr>
    </w:div>
    <w:div w:id="1544563993">
      <w:bodyDiv w:val="1"/>
      <w:marLeft w:val="0"/>
      <w:marRight w:val="0"/>
      <w:marTop w:val="0"/>
      <w:marBottom w:val="0"/>
      <w:divBdr>
        <w:top w:val="none" w:sz="0" w:space="0" w:color="auto"/>
        <w:left w:val="none" w:sz="0" w:space="0" w:color="auto"/>
        <w:bottom w:val="none" w:sz="0" w:space="0" w:color="auto"/>
        <w:right w:val="none" w:sz="0" w:space="0" w:color="auto"/>
      </w:divBdr>
    </w:div>
    <w:div w:id="1585802650">
      <w:bodyDiv w:val="1"/>
      <w:marLeft w:val="0"/>
      <w:marRight w:val="0"/>
      <w:marTop w:val="0"/>
      <w:marBottom w:val="0"/>
      <w:divBdr>
        <w:top w:val="none" w:sz="0" w:space="0" w:color="auto"/>
        <w:left w:val="none" w:sz="0" w:space="0" w:color="auto"/>
        <w:bottom w:val="none" w:sz="0" w:space="0" w:color="auto"/>
        <w:right w:val="none" w:sz="0" w:space="0" w:color="auto"/>
      </w:divBdr>
    </w:div>
    <w:div w:id="1706981827">
      <w:bodyDiv w:val="1"/>
      <w:marLeft w:val="0"/>
      <w:marRight w:val="0"/>
      <w:marTop w:val="0"/>
      <w:marBottom w:val="0"/>
      <w:divBdr>
        <w:top w:val="none" w:sz="0" w:space="0" w:color="auto"/>
        <w:left w:val="none" w:sz="0" w:space="0" w:color="auto"/>
        <w:bottom w:val="none" w:sz="0" w:space="0" w:color="auto"/>
        <w:right w:val="none" w:sz="0" w:space="0" w:color="auto"/>
      </w:divBdr>
    </w:div>
    <w:div w:id="2006933278">
      <w:bodyDiv w:val="1"/>
      <w:marLeft w:val="0"/>
      <w:marRight w:val="0"/>
      <w:marTop w:val="0"/>
      <w:marBottom w:val="0"/>
      <w:divBdr>
        <w:top w:val="none" w:sz="0" w:space="0" w:color="auto"/>
        <w:left w:val="none" w:sz="0" w:space="0" w:color="auto"/>
        <w:bottom w:val="none" w:sz="0" w:space="0" w:color="auto"/>
        <w:right w:val="none" w:sz="0" w:space="0" w:color="auto"/>
      </w:divBdr>
    </w:div>
    <w:div w:id="2011977702">
      <w:bodyDiv w:val="1"/>
      <w:marLeft w:val="0"/>
      <w:marRight w:val="0"/>
      <w:marTop w:val="0"/>
      <w:marBottom w:val="0"/>
      <w:divBdr>
        <w:top w:val="none" w:sz="0" w:space="0" w:color="auto"/>
        <w:left w:val="none" w:sz="0" w:space="0" w:color="auto"/>
        <w:bottom w:val="none" w:sz="0" w:space="0" w:color="auto"/>
        <w:right w:val="none" w:sz="0" w:space="0" w:color="auto"/>
      </w:divBdr>
    </w:div>
    <w:div w:id="212646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Iko23</b:Tag>
    <b:SourceType>Book</b:SourceType>
    <b:Guid>{BAD25D49-3829-40C0-A0E2-8FF4C3A6168D}</b:Guid>
    <b:Author>
      <b:Author>
        <b:Corporate>Ikotun et al.</b:Corporate>
      </b:Author>
    </b:Author>
    <b:Year>2023</b:Year>
    <b:RefOrder>1</b:RefOrder>
  </b:Source>
</b:Sources>
</file>

<file path=customXml/itemProps1.xml><?xml version="1.0" encoding="utf-8"?>
<ds:datastoreItem xmlns:ds="http://schemas.openxmlformats.org/officeDocument/2006/customXml" ds:itemID="{DCAD97CB-C352-427E-8A04-2C5288704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programmer</dc:creator>
  <cp:keywords/>
  <dc:description/>
  <cp:lastModifiedBy>programmer</cp:lastModifiedBy>
  <cp:revision>2</cp:revision>
  <dcterms:created xsi:type="dcterms:W3CDTF">2026-03-14T02:44:00Z</dcterms:created>
  <dcterms:modified xsi:type="dcterms:W3CDTF">2026-03-14T02:44:00Z</dcterms:modified>
</cp:coreProperties>
</file>