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0F4C81"/>
          <w:sz w:val="44"/>
        </w:rPr>
        <w:t>SINETHEMBA MVELASE</w:t>
      </w:r>
    </w:p>
    <w:p>
      <w:pPr>
        <w:spacing w:after="20"/>
      </w:pPr>
      <w:r>
        <w:rPr>
          <w:b/>
          <w:color w:val="475569"/>
          <w:sz w:val="21"/>
        </w:rPr>
        <w:t>Artificial Intelligence Specialist  |  AI Engineer  |  Generative AI &amp; LLMOps</w:t>
      </w:r>
    </w:p>
    <w:p>
      <w:pPr>
        <w:spacing w:after="20"/>
      </w:pPr>
      <w:r>
        <w:rPr>
          <w:b w:val="0"/>
          <w:i w:val="0"/>
          <w:color w:val="475569"/>
          <w:sz w:val="17"/>
        </w:rPr>
        <w:br/>
        <w:t xml:space="preserve">    Johannesburg, South Africa  • </w:t>
        <w:br/>
        <w:t xml:space="preserve">    </w:t>
      </w:r>
      <w:r>
        <w:rPr>
          <w:rFonts w:ascii="Consolas" w:hAnsi="Consolas"/>
          <w:b w:val="0"/>
          <w:i w:val="0"/>
          <w:color w:val="475569"/>
          <w:sz w:val="17"/>
        </w:rPr>
        <w:t>thegoatzeldris70@gmail.com</w:t>
      </w:r>
      <w:r>
        <w:rPr>
          <w:b w:val="0"/>
          <w:i w:val="0"/>
          <w:color w:val="475569"/>
          <w:sz w:val="17"/>
        </w:rPr>
        <w:t xml:space="preserve">  • </w:t>
        <w:br/>
        <w:t xml:space="preserve">    </w:t>
      </w:r>
      <w:r>
        <w:rPr>
          <w:rFonts w:ascii="Consolas" w:hAnsi="Consolas"/>
          <w:b w:val="0"/>
          <w:i w:val="0"/>
          <w:color w:val="475569"/>
          <w:sz w:val="17"/>
        </w:rPr>
        <w:t>+27 72 411 0997</w:t>
      </w:r>
      <w:r>
        <w:rPr>
          <w:b w:val="0"/>
          <w:i w:val="0"/>
          <w:color w:val="475569"/>
          <w:sz w:val="17"/>
        </w:rPr>
        <w:t xml:space="preserve"> </w:t>
      </w:r>
    </w:p>
    <w:p>
      <w:pPr>
        <w:spacing w:after="80"/>
        <w:pBdr>
          <w:bottom w:val="single" w:sz="6" w:space="2" w:color="0f4c81"/>
        </w:pBdr>
      </w:pPr>
    </w:p>
    <w:p>
      <w:pPr>
        <w:spacing w:before="120" w:after="80"/>
      </w:pPr>
      <w:r>
        <w:rPr>
          <w:color w:val="475569"/>
          <w:sz w:val="18"/>
        </w:rPr>
        <w:t>09 September 2026</w:t>
      </w:r>
    </w:p>
    <w:p>
      <w:pPr>
        <w:spacing w:after="0"/>
      </w:pPr>
      <w:r>
        <w:rPr>
          <w:b/>
          <w:sz w:val="20"/>
        </w:rPr>
        <w:t>[Hiring Manager Name]</w:t>
      </w:r>
    </w:p>
    <w:p>
      <w:pPr>
        <w:spacing w:after="0"/>
      </w:pPr>
      <w:r>
        <w:rPr>
          <w:b w:val="0"/>
          <w:sz w:val="20"/>
        </w:rPr>
        <w:t>[Company Name]</w:t>
      </w:r>
    </w:p>
    <w:p>
      <w:pPr>
        <w:spacing w:after="0"/>
      </w:pPr>
      <w:r>
        <w:rPr>
          <w:b w:val="0"/>
          <w:sz w:val="20"/>
        </w:rPr>
        <w:t>[Company Address]</w:t>
      </w:r>
    </w:p>
    <w:p>
      <w:pPr>
        <w:spacing w:before="160" w:after="120"/>
        <w:pBdr>
          <w:left w:val="single" w:sz="18" w:space="6" w:color="0f4c81"/>
        </w:pBdr>
      </w:pPr>
      <w:r>
        <w:rPr>
          <w:b/>
          <w:color w:val="0F4C81"/>
          <w:sz w:val="21"/>
        </w:rPr>
        <w:t>Application: Artificial Intelligence Specialist / AI Engineer</w:t>
      </w:r>
    </w:p>
    <w:p>
      <w:pPr>
        <w:spacing w:after="60"/>
        <w:jc w:val="both"/>
      </w:pPr>
      <w:r>
        <w:rPr>
          <w:b w:val="0"/>
          <w:i w:val="0"/>
          <w:sz w:val="20"/>
        </w:rPr>
        <w:t>Dear Hiring Manager,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I am writing to apply for the </w:t>
      </w:r>
      <w:r>
        <w:rPr>
          <w:b/>
          <w:i w:val="0"/>
          <w:color w:val="0F4C81"/>
          <w:sz w:val="20"/>
        </w:rPr>
        <w:t>Artificial Intelligence Specialist</w:t>
      </w:r>
      <w:r>
        <w:rPr>
          <w:b w:val="0"/>
          <w:i w:val="0"/>
          <w:sz w:val="20"/>
        </w:rPr>
        <w:t xml:space="preserve"> position at</w:t>
        <w:br/>
        <w:t xml:space="preserve">  </w:t>
      </w:r>
      <w:r>
        <w:rPr>
          <w:b/>
          <w:i w:val="0"/>
          <w:color w:val="0F4C81"/>
          <w:sz w:val="20"/>
        </w:rPr>
        <w:t>[Company Name]</w:t>
      </w:r>
      <w:r>
        <w:rPr>
          <w:b w:val="0"/>
          <w:i w:val="0"/>
          <w:sz w:val="20"/>
        </w:rPr>
        <w:t xml:space="preserve">. As a Discover Graduate Trainee at </w:t>
      </w:r>
      <w:r>
        <w:rPr>
          <w:b/>
          <w:i w:val="0"/>
          <w:color w:val="0F4C81"/>
          <w:sz w:val="20"/>
        </w:rPr>
        <w:t>Vodacom Financial Services</w:t>
      </w:r>
      <w:r>
        <w:rPr>
          <w:b w:val="0"/>
          <w:i w:val="0"/>
          <w:sz w:val="20"/>
        </w:rPr>
        <w:t xml:space="preserve"> with a</w:t>
        <w:br/>
        <w:t xml:space="preserve">  </w:t>
      </w:r>
      <w:r>
        <w:rPr>
          <w:b/>
          <w:i w:val="0"/>
          <w:color w:val="0F4C81"/>
          <w:sz w:val="20"/>
        </w:rPr>
        <w:t>BSc in Mathematics and Physics</w:t>
      </w:r>
      <w:r>
        <w:rPr>
          <w:b w:val="0"/>
          <w:i w:val="0"/>
          <w:sz w:val="20"/>
        </w:rPr>
        <w:t>, and as the founder of two production AI products —</w:t>
        <w:br/>
        <w:t xml:space="preserve">  </w:t>
      </w:r>
      <w:r>
        <w:rPr>
          <w:b/>
          <w:i w:val="0"/>
          <w:color w:val="0F4C81"/>
          <w:sz w:val="20"/>
        </w:rPr>
        <w:t>KasiKash</w:t>
      </w:r>
      <w:r>
        <w:rPr>
          <w:b w:val="0"/>
          <w:i w:val="0"/>
          <w:sz w:val="20"/>
        </w:rPr>
        <w:t xml:space="preserve"> and </w:t>
      </w:r>
      <w:r>
        <w:rPr>
          <w:b/>
          <w:i w:val="0"/>
          <w:color w:val="0F4C81"/>
          <w:sz w:val="20"/>
        </w:rPr>
        <w:t>CAPS AI Tutor</w:t>
      </w:r>
      <w:r>
        <w:rPr>
          <w:b w:val="0"/>
          <w:i w:val="0"/>
          <w:sz w:val="20"/>
        </w:rPr>
        <w:t xml:space="preserve"> — I combine formal quantitative training with</w:t>
        <w:br/>
        <w:t xml:space="preserve">  hands-on </w:t>
      </w:r>
      <w:r>
        <w:rPr>
          <w:b/>
          <w:i w:val="0"/>
          <w:color w:val="0F4C81"/>
          <w:sz w:val="20"/>
        </w:rPr>
        <w:t>Generative AI, LLMOps, NLP, and Conversational AI</w:t>
      </w:r>
      <w:r>
        <w:rPr>
          <w:b w:val="0"/>
          <w:i w:val="0"/>
          <w:sz w:val="20"/>
        </w:rPr>
        <w:t xml:space="preserve"> delivery on </w:t>
      </w:r>
      <w:r>
        <w:rPr>
          <w:b/>
          <w:i w:val="0"/>
          <w:color w:val="0F4C81"/>
          <w:sz w:val="20"/>
        </w:rPr>
        <w:t>AWS Bedrock,</w:t>
        <w:br/>
        <w:t xml:space="preserve">  Anthropic Claude, and Google Vertex AI</w:t>
      </w:r>
      <w:r>
        <w:rPr>
          <w:b w:val="0"/>
          <w:i w:val="0"/>
          <w:sz w:val="20"/>
        </w:rPr>
        <w:t>. I would welcome the opportunity to bring that</w:t>
        <w:br/>
        <w:t xml:space="preserve">  blend to your team.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My most direct AI experience sits in the products I have built end-to-end. On </w:t>
      </w:r>
      <w:r>
        <w:rPr>
          <w:b/>
          <w:i w:val="0"/>
          <w:color w:val="0F4C81"/>
          <w:sz w:val="20"/>
        </w:rPr>
        <w:t>CAPS AI Tutor</w:t>
      </w:r>
      <w:r>
        <w:rPr>
          <w:b w:val="0"/>
          <w:i w:val="0"/>
          <w:sz w:val="20"/>
        </w:rPr>
        <w:t>,</w:t>
        <w:br/>
        <w:t xml:space="preserve">  I engineered an LLM-powered tutoring agent on </w:t>
      </w:r>
      <w:r>
        <w:rPr>
          <w:b/>
          <w:i w:val="0"/>
          <w:color w:val="0F4C81"/>
          <w:sz w:val="20"/>
        </w:rPr>
        <w:t>AWS Bedrock using Claude</w:t>
      </w:r>
      <w:r>
        <w:rPr>
          <w:b w:val="0"/>
          <w:i w:val="0"/>
          <w:sz w:val="20"/>
        </w:rPr>
        <w:t>, applied</w:t>
        <w:br/>
        <w:t xml:space="preserve">  </w:t>
      </w:r>
      <w:r>
        <w:rPr>
          <w:b/>
          <w:i w:val="0"/>
          <w:color w:val="0F4C81"/>
          <w:sz w:val="20"/>
        </w:rPr>
        <w:t>prompt engineering and RAG-style grounding</w:t>
      </w:r>
      <w:r>
        <w:rPr>
          <w:b w:val="0"/>
          <w:i w:val="0"/>
          <w:sz w:val="20"/>
        </w:rPr>
        <w:t xml:space="preserve"> against South African CAPS curriculum content,</w:t>
        <w:br/>
        <w:t xml:space="preserve">  and shipped the assistant through </w:t>
      </w:r>
      <w:r>
        <w:rPr>
          <w:b/>
          <w:i w:val="0"/>
          <w:color w:val="0F4C81"/>
          <w:sz w:val="20"/>
        </w:rPr>
        <w:t>WhatsApp and USSD</w:t>
      </w:r>
      <w:r>
        <w:rPr>
          <w:b w:val="0"/>
          <w:i w:val="0"/>
          <w:sz w:val="20"/>
        </w:rPr>
        <w:t xml:space="preserve"> so learners on feature phones and</w:t>
        <w:br/>
        <w:t xml:space="preserve">  low-bandwidth networks can access it. On </w:t>
      </w:r>
      <w:r>
        <w:rPr>
          <w:b/>
          <w:i w:val="0"/>
          <w:color w:val="0F4C81"/>
          <w:sz w:val="20"/>
        </w:rPr>
        <w:t>KasiKash</w:t>
      </w:r>
      <w:r>
        <w:rPr>
          <w:b w:val="0"/>
          <w:i w:val="0"/>
          <w:sz w:val="20"/>
        </w:rPr>
        <w:t>, I built a voice-first, multilingual</w:t>
        <w:br/>
        <w:t xml:space="preserve">  financial assistant (English, isiZulu, Sesotho) that turns spoken transactions into structured</w:t>
        <w:br/>
        <w:t xml:space="preserve">  bookkeeping records, and designed </w:t>
      </w:r>
      <w:r>
        <w:rPr>
          <w:b/>
          <w:i w:val="0"/>
          <w:color w:val="0F4C81"/>
          <w:sz w:val="20"/>
        </w:rPr>
        <w:t>KasiScore</w:t>
      </w:r>
      <w:r>
        <w:rPr>
          <w:b w:val="0"/>
          <w:i w:val="0"/>
          <w:sz w:val="20"/>
        </w:rPr>
        <w:t>, an alternative credit-scoring engine over</w:t>
        <w:br/>
        <w:t xml:space="preserve">  township SME transaction data.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Alongside these products, my role at Vodacom Financial Services has trained me to operate</w:t>
        <w:br/>
        <w:t xml:space="preserve">  in a regulated, executive-facing environment. I deliver analytics and reporting to senior</w:t>
        <w:br/>
        <w:t xml:space="preserve">  leadership across </w:t>
      </w:r>
      <w:r>
        <w:rPr>
          <w:b/>
          <w:i w:val="0"/>
          <w:color w:val="0F4C81"/>
          <w:sz w:val="20"/>
        </w:rPr>
        <w:t>Risk Management, Technology Assurance, Service Management, and AWS</w:t>
        <w:br/>
        <w:t xml:space="preserve">  Cost Optimization</w:t>
      </w:r>
      <w:r>
        <w:rPr>
          <w:b w:val="0"/>
          <w:i w:val="0"/>
          <w:sz w:val="20"/>
        </w:rPr>
        <w:t>, and I automate reporting workflows with Python and advanced Excel.</w:t>
        <w:br/>
        <w:t xml:space="preserve">  This means I bring not only AI engineering skills but also the governance, stakeholder, and</w:t>
        <w:br/>
        <w:t xml:space="preserve">  cloud-cost awareness that production AI systems demand.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I am particularly drawn to </w:t>
      </w:r>
      <w:r>
        <w:rPr>
          <w:b/>
          <w:i w:val="0"/>
          <w:color w:val="0F4C81"/>
          <w:sz w:val="20"/>
        </w:rPr>
        <w:t>[Company Name]</w:t>
      </w:r>
      <w:r>
        <w:rPr>
          <w:b w:val="0"/>
          <w:i w:val="0"/>
          <w:sz w:val="20"/>
        </w:rPr>
        <w:t xml:space="preserve"> because of your focus on</w:t>
        <w:br/>
        <w:t xml:space="preserve">  </w:t>
      </w:r>
      <w:r>
        <w:rPr>
          <w:b/>
          <w:i w:val="0"/>
          <w:color w:val="0F4C81"/>
          <w:sz w:val="20"/>
        </w:rPr>
        <w:t>[specific product/team/mission — e.g. building customer-facing AI, enterprise LLM</w:t>
        <w:br/>
        <w:t xml:space="preserve">  platforms, applied research]</w:t>
      </w:r>
      <w:r>
        <w:rPr>
          <w:b w:val="0"/>
          <w:i w:val="0"/>
          <w:sz w:val="20"/>
        </w:rPr>
        <w:t>, and I would relish the opportunity to contribute my</w:t>
        <w:br/>
        <w:t xml:space="preserve">  cloud, LLM, and full-stack skills to that work. I have attached my CV and a link to my</w:t>
        <w:br/>
        <w:t xml:space="preserve">  project repository, and I would be delighted to walk you through KasiKash and the CAPS AI</w:t>
        <w:br/>
        <w:t xml:space="preserve">  Tutor in an interview.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t>Thank you for your time and consideration.</w:t>
      </w:r>
    </w:p>
    <w:p>
      <w:pPr>
        <w:spacing w:after="0"/>
      </w:pPr>
      <w:r>
        <w:rPr>
          <w:sz w:val="20"/>
        </w:rPr>
        <w:t>Kind regards,</w:t>
      </w:r>
    </w:p>
    <w:p>
      <w:pPr>
        <w:spacing w:after="0"/>
      </w:pPr>
      <w:r>
        <w:rPr>
          <w:b/>
          <w:color w:val="0F172A"/>
          <w:sz w:val="21"/>
        </w:rPr>
        <w:t>Sinethemba Mvelase</w:t>
      </w:r>
    </w:p>
    <w:p>
      <w:pPr>
        <w:spacing w:after="0"/>
      </w:pPr>
      <w:r>
        <w:rPr>
          <w:i/>
          <w:color w:val="64748B"/>
          <w:sz w:val="17"/>
        </w:rPr>
        <w:t>Attached: CV (Sinethemba_Mvelase_CV.pdf)  •  Project repository available on request.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