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341" w:type="dxa"/>
        <w:tblInd w:w="-1418" w:type="dxa"/>
        <w:tblLayout w:type="fixed"/>
        <w:tblLook w:val="04A0" w:firstRow="1" w:lastRow="0" w:firstColumn="1" w:lastColumn="0" w:noHBand="0" w:noVBand="1"/>
      </w:tblPr>
      <w:tblGrid>
        <w:gridCol w:w="8931"/>
        <w:gridCol w:w="2243"/>
        <w:gridCol w:w="30"/>
        <w:gridCol w:w="137"/>
      </w:tblGrid>
      <w:tr w:rsidR="008D3A6E" w:rsidRPr="008D3A6E" w:rsidTr="00B73E50">
        <w:trPr>
          <w:gridAfter w:val="1"/>
          <w:wAfter w:w="137" w:type="dxa"/>
          <w:trHeight w:val="2692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:rsidR="008D3A6E" w:rsidRPr="00B61DE6" w:rsidRDefault="008D3A6E" w:rsidP="008D3A6E">
            <w:pPr>
              <w:spacing w:before="600"/>
              <w:jc w:val="center"/>
              <w:rPr>
                <w:rFonts w:ascii="Tahoma" w:hAnsi="Tahoma" w:cs="Tahoma"/>
                <w:b/>
                <w:sz w:val="36"/>
                <w:szCs w:val="36"/>
              </w:rPr>
            </w:pPr>
            <w:r w:rsidRPr="008D3A6E">
              <w:rPr>
                <w:rFonts w:ascii="Tahoma" w:hAnsi="Tahoma" w:cs="Tahoma"/>
                <w:b/>
                <w:sz w:val="36"/>
                <w:szCs w:val="36"/>
                <w:lang w:val="en-US"/>
              </w:rPr>
              <w:t>Curriculum Vitae</w:t>
            </w:r>
          </w:p>
          <w:p w:rsidR="008D3A6E" w:rsidRPr="008D3A6E" w:rsidRDefault="008D3A6E" w:rsidP="008D3A6E">
            <w:pPr>
              <w:spacing w:before="360"/>
              <w:jc w:val="center"/>
              <w:rPr>
                <w:rFonts w:ascii="Tahoma" w:hAnsi="Tahoma" w:cs="Tahoma"/>
                <w:b/>
                <w:sz w:val="44"/>
                <w:szCs w:val="44"/>
                <w:lang w:val="en-US"/>
              </w:rPr>
            </w:pPr>
            <w:r w:rsidRPr="008D3A6E">
              <w:rPr>
                <w:rFonts w:ascii="Tahoma" w:hAnsi="Tahoma" w:cs="Tahoma"/>
                <w:b/>
                <w:sz w:val="44"/>
                <w:szCs w:val="44"/>
                <w:lang w:val="en-US"/>
              </w:rPr>
              <w:t>Dmitriy D. Domashev</w:t>
            </w:r>
          </w:p>
        </w:tc>
        <w:tc>
          <w:tcPr>
            <w:tcW w:w="22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3A6E" w:rsidRPr="008D3A6E" w:rsidRDefault="00A16699">
            <w:pPr>
              <w:rPr>
                <w:b/>
              </w:rPr>
            </w:pPr>
            <w:r w:rsidRPr="00A16699">
              <w:rPr>
                <w:b/>
                <w:noProof/>
                <w:lang w:eastAsia="ru-RU"/>
              </w:rPr>
              <w:drawing>
                <wp:inline distT="0" distB="0" distL="0" distR="0">
                  <wp:extent cx="1285875" cy="1649176"/>
                  <wp:effectExtent l="0" t="0" r="0" b="8255"/>
                  <wp:docPr id="2" name="Рисунок 2" descr="E:\Development\www\other\GCS\docs\images\dmit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Development\www\other\GCS\docs\images\dmit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2693" cy="1670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894" w:rsidRPr="008D3A6E" w:rsidTr="00B73E50">
        <w:trPr>
          <w:gridAfter w:val="1"/>
          <w:wAfter w:w="137" w:type="dxa"/>
          <w:trHeight w:val="1695"/>
        </w:trPr>
        <w:tc>
          <w:tcPr>
            <w:tcW w:w="112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pPr w:leftFromText="180" w:rightFromText="180" w:vertAnchor="page" w:horzAnchor="margin" w:tblpY="1"/>
              <w:tblOverlap w:val="never"/>
              <w:tblW w:w="11044" w:type="dxa"/>
              <w:tblLayout w:type="fixed"/>
              <w:tblLook w:val="04A0" w:firstRow="1" w:lastRow="0" w:firstColumn="1" w:lastColumn="0" w:noHBand="0" w:noVBand="1"/>
            </w:tblPr>
            <w:tblGrid>
              <w:gridCol w:w="2122"/>
              <w:gridCol w:w="8922"/>
            </w:tblGrid>
            <w:tr w:rsidR="00DA50F9" w:rsidTr="00DA50F9">
              <w:trPr>
                <w:trHeight w:val="270"/>
              </w:trPr>
              <w:tc>
                <w:tcPr>
                  <w:tcW w:w="11044" w:type="dxa"/>
                  <w:gridSpan w:val="2"/>
                  <w:shd w:val="clear" w:color="auto" w:fill="D0CECE" w:themeFill="background2" w:themeFillShade="E6"/>
                </w:tcPr>
                <w:p w:rsidR="00DA50F9" w:rsidRPr="00F87DCA" w:rsidRDefault="00DA50F9" w:rsidP="00DA50F9">
                  <w:pPr>
                    <w:spacing w:before="40" w:after="40"/>
                    <w:rPr>
                      <w:rFonts w:ascii="Tahoma" w:hAnsi="Tahoma" w:cs="Tahoma"/>
                      <w:b/>
                      <w:sz w:val="24"/>
                      <w:szCs w:val="24"/>
                      <w:lang w:val="en-US"/>
                    </w:rPr>
                  </w:pPr>
                  <w:r w:rsidRPr="00F87DCA">
                    <w:rPr>
                      <w:rFonts w:ascii="Tahoma" w:hAnsi="Tahoma" w:cs="Tahoma"/>
                      <w:b/>
                      <w:sz w:val="24"/>
                      <w:szCs w:val="24"/>
                      <w:lang w:val="en-US"/>
                    </w:rPr>
                    <w:t>Personal Information</w:t>
                  </w:r>
                </w:p>
              </w:tc>
            </w:tr>
            <w:tr w:rsidR="00C76342" w:rsidTr="002254B3">
              <w:trPr>
                <w:trHeight w:val="255"/>
              </w:trPr>
              <w:tc>
                <w:tcPr>
                  <w:tcW w:w="2122" w:type="dxa"/>
                </w:tcPr>
                <w:p w:rsidR="00C76342" w:rsidRPr="002435EB" w:rsidRDefault="00C76342" w:rsidP="00C76342">
                  <w:pPr>
                    <w:spacing w:before="40" w:after="40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color w:val="000000"/>
                      <w:spacing w:val="12"/>
                      <w:sz w:val="20"/>
                      <w:szCs w:val="20"/>
                      <w:lang w:val="en-US"/>
                    </w:rPr>
                    <w:t>Date of birth</w:t>
                  </w:r>
                </w:p>
              </w:tc>
              <w:tc>
                <w:tcPr>
                  <w:tcW w:w="8922" w:type="dxa"/>
                </w:tcPr>
                <w:p w:rsidR="00C76342" w:rsidRPr="002435EB" w:rsidRDefault="00C76342" w:rsidP="00C76342">
                  <w:pPr>
                    <w:shd w:val="clear" w:color="auto" w:fill="FFFFFF"/>
                    <w:spacing w:line="259" w:lineRule="exact"/>
                    <w:rPr>
                      <w:rFonts w:ascii="Tahoma" w:hAnsi="Tahoma" w:cs="Tahoma"/>
                      <w:b/>
                      <w:color w:val="000000"/>
                      <w:spacing w:val="12"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color w:val="000000"/>
                      <w:spacing w:val="12"/>
                      <w:sz w:val="20"/>
                      <w:szCs w:val="20"/>
                      <w:lang w:val="en-US"/>
                    </w:rPr>
                    <w:t>August, 23 1986</w:t>
                  </w:r>
                </w:p>
              </w:tc>
            </w:tr>
            <w:tr w:rsidR="00C76342" w:rsidTr="002254B3">
              <w:trPr>
                <w:trHeight w:val="270"/>
              </w:trPr>
              <w:tc>
                <w:tcPr>
                  <w:tcW w:w="2122" w:type="dxa"/>
                </w:tcPr>
                <w:p w:rsidR="00C76342" w:rsidRPr="002435EB" w:rsidRDefault="00C76342" w:rsidP="00C76342">
                  <w:pPr>
                    <w:spacing w:before="40" w:after="40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color w:val="000000"/>
                      <w:spacing w:val="12"/>
                      <w:sz w:val="20"/>
                      <w:szCs w:val="20"/>
                      <w:lang w:val="en-US"/>
                    </w:rPr>
                    <w:t>Place of birth</w:t>
                  </w:r>
                </w:p>
              </w:tc>
              <w:tc>
                <w:tcPr>
                  <w:tcW w:w="8922" w:type="dxa"/>
                </w:tcPr>
                <w:p w:rsidR="00C76342" w:rsidRPr="002435EB" w:rsidRDefault="00C76342" w:rsidP="00C76342">
                  <w:pPr>
                    <w:shd w:val="clear" w:color="auto" w:fill="FFFFFF"/>
                    <w:spacing w:line="259" w:lineRule="exact"/>
                    <w:rPr>
                      <w:rFonts w:ascii="Tahoma" w:hAnsi="Tahoma" w:cs="Tahoma"/>
                      <w:b/>
                      <w:color w:val="000000"/>
                      <w:spacing w:val="12"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color w:val="000000"/>
                      <w:spacing w:val="12"/>
                      <w:sz w:val="20"/>
                      <w:szCs w:val="20"/>
                      <w:lang w:val="en-US"/>
                    </w:rPr>
                    <w:t>Tashkent, Uzbekistan</w:t>
                  </w:r>
                </w:p>
              </w:tc>
            </w:tr>
            <w:tr w:rsidR="00C76342" w:rsidTr="002254B3">
              <w:trPr>
                <w:trHeight w:val="255"/>
              </w:trPr>
              <w:tc>
                <w:tcPr>
                  <w:tcW w:w="2122" w:type="dxa"/>
                </w:tcPr>
                <w:p w:rsidR="00C76342" w:rsidRPr="002435EB" w:rsidRDefault="00C76342" w:rsidP="00C76342">
                  <w:pPr>
                    <w:spacing w:before="40" w:after="40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Family status</w:t>
                  </w:r>
                </w:p>
              </w:tc>
              <w:tc>
                <w:tcPr>
                  <w:tcW w:w="8922" w:type="dxa"/>
                </w:tcPr>
                <w:p w:rsidR="00C76342" w:rsidRPr="002435EB" w:rsidRDefault="00C76342" w:rsidP="00C76342">
                  <w:pPr>
                    <w:shd w:val="clear" w:color="auto" w:fill="FFFFFF"/>
                    <w:spacing w:line="259" w:lineRule="exact"/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Married</w:t>
                  </w:r>
                </w:p>
              </w:tc>
            </w:tr>
          </w:tbl>
          <w:p w:rsidR="00A20894" w:rsidRPr="008D3A6E" w:rsidRDefault="00A20894">
            <w:pPr>
              <w:rPr>
                <w:b/>
                <w:noProof/>
                <w:lang w:eastAsia="ru-RU"/>
              </w:rPr>
            </w:pPr>
          </w:p>
        </w:tc>
      </w:tr>
      <w:tr w:rsidR="00DA50F9" w:rsidRPr="008D3A6E" w:rsidTr="00B73E50">
        <w:trPr>
          <w:gridAfter w:val="1"/>
          <w:wAfter w:w="137" w:type="dxa"/>
          <w:trHeight w:val="1690"/>
        </w:trPr>
        <w:tc>
          <w:tcPr>
            <w:tcW w:w="112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pPr w:leftFromText="180" w:rightFromText="180" w:vertAnchor="page" w:horzAnchor="margin" w:tblpY="1"/>
              <w:tblOverlap w:val="never"/>
              <w:tblW w:w="11057" w:type="dxa"/>
              <w:tblLayout w:type="fixed"/>
              <w:tblLook w:val="04A0" w:firstRow="1" w:lastRow="0" w:firstColumn="1" w:lastColumn="0" w:noHBand="0" w:noVBand="1"/>
            </w:tblPr>
            <w:tblGrid>
              <w:gridCol w:w="2122"/>
              <w:gridCol w:w="8935"/>
            </w:tblGrid>
            <w:tr w:rsidR="00807255" w:rsidTr="00807255">
              <w:tc>
                <w:tcPr>
                  <w:tcW w:w="11057" w:type="dxa"/>
                  <w:gridSpan w:val="2"/>
                  <w:shd w:val="clear" w:color="auto" w:fill="D0CECE" w:themeFill="background2" w:themeFillShade="E6"/>
                </w:tcPr>
                <w:p w:rsidR="00807255" w:rsidRPr="0079093F" w:rsidRDefault="00807255" w:rsidP="00807255">
                  <w:pPr>
                    <w:spacing w:before="40" w:after="40"/>
                    <w:rPr>
                      <w:rFonts w:ascii="Tahoma" w:hAnsi="Tahoma" w:cs="Tahoma"/>
                      <w:b/>
                      <w:lang w:val="en-US"/>
                    </w:rPr>
                  </w:pPr>
                  <w:r w:rsidRPr="0079093F">
                    <w:rPr>
                      <w:rFonts w:ascii="Tahoma" w:hAnsi="Tahoma" w:cs="Tahoma"/>
                      <w:b/>
                      <w:sz w:val="24"/>
                      <w:lang w:val="en-US"/>
                    </w:rPr>
                    <w:t>Education</w:t>
                  </w:r>
                </w:p>
              </w:tc>
            </w:tr>
            <w:tr w:rsidR="00807255" w:rsidRPr="00A16699" w:rsidTr="002254B3">
              <w:tc>
                <w:tcPr>
                  <w:tcW w:w="2122" w:type="dxa"/>
                </w:tcPr>
                <w:p w:rsidR="00807255" w:rsidRPr="002435EB" w:rsidRDefault="00807255" w:rsidP="00807255">
                  <w:pPr>
                    <w:spacing w:before="40" w:after="4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Place</w:t>
                  </w:r>
                </w:p>
              </w:tc>
              <w:tc>
                <w:tcPr>
                  <w:tcW w:w="8935" w:type="dxa"/>
                </w:tcPr>
                <w:p w:rsidR="00807255" w:rsidRPr="002435EB" w:rsidRDefault="00807255" w:rsidP="00807255">
                  <w:pPr>
                    <w:shd w:val="clear" w:color="auto" w:fill="FFFFFF"/>
                    <w:spacing w:line="259" w:lineRule="exact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color w:val="000000"/>
                      <w:spacing w:val="9"/>
                      <w:sz w:val="20"/>
                      <w:szCs w:val="20"/>
                      <w:lang w:val="en-US"/>
                    </w:rPr>
                    <w:t xml:space="preserve">Tashkent University of Information </w:t>
                  </w:r>
                  <w:r w:rsidRPr="002435EB">
                    <w:rPr>
                      <w:rFonts w:ascii="Tahoma" w:hAnsi="Tahoma" w:cs="Tahoma"/>
                      <w:b/>
                      <w:color w:val="000000"/>
                      <w:spacing w:val="12"/>
                      <w:sz w:val="20"/>
                      <w:szCs w:val="20"/>
                      <w:lang w:val="en-US"/>
                    </w:rPr>
                    <w:t xml:space="preserve">Technology (TUIT, </w:t>
                  </w:r>
                  <w:r w:rsidRPr="002435EB">
                    <w:rPr>
                      <w:rFonts w:ascii="Tahoma" w:hAnsi="Tahoma" w:cs="Tahoma"/>
                      <w:b/>
                      <w:color w:val="000000"/>
                      <w:spacing w:val="9"/>
                      <w:sz w:val="20"/>
                      <w:szCs w:val="20"/>
                      <w:lang w:val="en-US"/>
                    </w:rPr>
                    <w:t>2004 - 2008</w:t>
                  </w:r>
                  <w:r w:rsidRPr="002435EB">
                    <w:rPr>
                      <w:rFonts w:ascii="Tahoma" w:hAnsi="Tahoma" w:cs="Tahoma"/>
                      <w:b/>
                      <w:color w:val="000000"/>
                      <w:spacing w:val="12"/>
                      <w:sz w:val="20"/>
                      <w:szCs w:val="20"/>
                      <w:lang w:val="en-US"/>
                    </w:rPr>
                    <w:t>)</w:t>
                  </w:r>
                </w:p>
              </w:tc>
            </w:tr>
            <w:tr w:rsidR="00807255" w:rsidTr="002254B3">
              <w:tc>
                <w:tcPr>
                  <w:tcW w:w="2122" w:type="dxa"/>
                </w:tcPr>
                <w:p w:rsidR="00807255" w:rsidRPr="002435EB" w:rsidRDefault="00807255" w:rsidP="00807255">
                  <w:pPr>
                    <w:spacing w:before="40" w:after="4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Faculty</w:t>
                  </w:r>
                </w:p>
              </w:tc>
              <w:tc>
                <w:tcPr>
                  <w:tcW w:w="8935" w:type="dxa"/>
                </w:tcPr>
                <w:p w:rsidR="00807255" w:rsidRPr="002435EB" w:rsidRDefault="00807255" w:rsidP="00807255">
                  <w:pPr>
                    <w:shd w:val="clear" w:color="auto" w:fill="FFFFFF"/>
                    <w:spacing w:line="259" w:lineRule="exact"/>
                    <w:rPr>
                      <w:rFonts w:ascii="Tahoma" w:hAnsi="Tahoma" w:cs="Tahoma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Telecommunication</w:t>
                  </w:r>
                </w:p>
              </w:tc>
            </w:tr>
            <w:tr w:rsidR="00807255" w:rsidTr="002254B3">
              <w:tc>
                <w:tcPr>
                  <w:tcW w:w="2122" w:type="dxa"/>
                </w:tcPr>
                <w:p w:rsidR="00807255" w:rsidRPr="002435EB" w:rsidRDefault="00807255" w:rsidP="00807255">
                  <w:pPr>
                    <w:spacing w:before="40" w:after="4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Specialty</w:t>
                  </w:r>
                </w:p>
              </w:tc>
              <w:tc>
                <w:tcPr>
                  <w:tcW w:w="8935" w:type="dxa"/>
                </w:tcPr>
                <w:p w:rsidR="00807255" w:rsidRPr="002435EB" w:rsidRDefault="00807255" w:rsidP="00807255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Telecommunication’s Engineer</w:t>
                  </w:r>
                </w:p>
              </w:tc>
            </w:tr>
          </w:tbl>
          <w:p w:rsidR="00DA50F9" w:rsidRPr="00F87DCA" w:rsidRDefault="00DA50F9" w:rsidP="00DA50F9">
            <w:pPr>
              <w:spacing w:before="40" w:after="40"/>
              <w:rPr>
                <w:rFonts w:ascii="Tahoma" w:hAnsi="Tahoma" w:cs="Tahoma"/>
                <w:b/>
                <w:sz w:val="24"/>
                <w:szCs w:val="24"/>
                <w:lang w:val="en-US"/>
              </w:rPr>
            </w:pPr>
          </w:p>
        </w:tc>
      </w:tr>
      <w:tr w:rsidR="004B35FE" w:rsidRPr="00A16699" w:rsidTr="00B73E50">
        <w:trPr>
          <w:gridAfter w:val="1"/>
          <w:wAfter w:w="137" w:type="dxa"/>
          <w:trHeight w:val="9921"/>
        </w:trPr>
        <w:tc>
          <w:tcPr>
            <w:tcW w:w="112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pPr w:leftFromText="180" w:rightFromText="180" w:vertAnchor="page" w:horzAnchor="margin" w:tblpY="1"/>
              <w:tblOverlap w:val="never"/>
              <w:tblW w:w="11025" w:type="dxa"/>
              <w:tblLayout w:type="fixed"/>
              <w:tblLook w:val="04A0" w:firstRow="1" w:lastRow="0" w:firstColumn="1" w:lastColumn="0" w:noHBand="0" w:noVBand="1"/>
            </w:tblPr>
            <w:tblGrid>
              <w:gridCol w:w="2110"/>
              <w:gridCol w:w="1972"/>
              <w:gridCol w:w="6943"/>
            </w:tblGrid>
            <w:tr w:rsidR="00F0154A" w:rsidTr="00F61BAE">
              <w:trPr>
                <w:trHeight w:val="361"/>
              </w:trPr>
              <w:tc>
                <w:tcPr>
                  <w:tcW w:w="11025" w:type="dxa"/>
                  <w:gridSpan w:val="3"/>
                  <w:shd w:val="clear" w:color="auto" w:fill="D0CECE" w:themeFill="background2" w:themeFillShade="E6"/>
                </w:tcPr>
                <w:p w:rsidR="00F0154A" w:rsidRDefault="00F0154A" w:rsidP="00F0154A">
                  <w:pPr>
                    <w:spacing w:before="40" w:after="40"/>
                    <w:rPr>
                      <w:rFonts w:ascii="Tahoma" w:hAnsi="Tahoma" w:cs="Tahoma"/>
                      <w:b/>
                      <w:sz w:val="24"/>
                      <w:lang w:val="en-US"/>
                    </w:rPr>
                  </w:pPr>
                  <w:r w:rsidRPr="00983A28">
                    <w:rPr>
                      <w:rFonts w:ascii="Tahoma" w:hAnsi="Tahoma" w:cs="Tahoma"/>
                      <w:b/>
                      <w:sz w:val="24"/>
                      <w:szCs w:val="24"/>
                      <w:lang w:val="en-US"/>
                    </w:rPr>
                    <w:t>Work Experience</w:t>
                  </w:r>
                </w:p>
              </w:tc>
            </w:tr>
            <w:tr w:rsidR="002254B3" w:rsidTr="00F61BAE">
              <w:trPr>
                <w:trHeight w:val="315"/>
              </w:trPr>
              <w:tc>
                <w:tcPr>
                  <w:tcW w:w="2110" w:type="dxa"/>
                  <w:shd w:val="clear" w:color="auto" w:fill="F2F2F2" w:themeFill="background1" w:themeFillShade="F2"/>
                </w:tcPr>
                <w:p w:rsidR="00F0154A" w:rsidRPr="002435EB" w:rsidRDefault="00F0154A" w:rsidP="00F0154A">
                  <w:pPr>
                    <w:spacing w:before="40" w:after="4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Organization</w:t>
                  </w:r>
                </w:p>
              </w:tc>
              <w:tc>
                <w:tcPr>
                  <w:tcW w:w="1972" w:type="dxa"/>
                  <w:shd w:val="clear" w:color="auto" w:fill="F2F2F2" w:themeFill="background1" w:themeFillShade="F2"/>
                </w:tcPr>
                <w:p w:rsidR="00F0154A" w:rsidRPr="002435EB" w:rsidRDefault="00F0154A" w:rsidP="00F0154A">
                  <w:pPr>
                    <w:spacing w:before="40" w:after="4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Position</w:t>
                  </w:r>
                </w:p>
              </w:tc>
              <w:tc>
                <w:tcPr>
                  <w:tcW w:w="6942" w:type="dxa"/>
                  <w:shd w:val="clear" w:color="auto" w:fill="F2F2F2" w:themeFill="background1" w:themeFillShade="F2"/>
                </w:tcPr>
                <w:p w:rsidR="00F0154A" w:rsidRPr="002435EB" w:rsidRDefault="00F0154A" w:rsidP="00F0154A">
                  <w:pPr>
                    <w:spacing w:before="40" w:after="4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Description</w:t>
                  </w:r>
                </w:p>
              </w:tc>
            </w:tr>
            <w:tr w:rsidR="00F61BAE" w:rsidTr="00F61BAE">
              <w:trPr>
                <w:trHeight w:val="4483"/>
              </w:trPr>
              <w:tc>
                <w:tcPr>
                  <w:tcW w:w="2110" w:type="dxa"/>
                </w:tcPr>
                <w:p w:rsidR="00C902BC" w:rsidRPr="000A5B8E" w:rsidRDefault="00C902BC" w:rsidP="00DB7CA2">
                  <w:pPr>
                    <w:spacing w:before="16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“MedNetSoft”,</w:t>
                  </w:r>
                  <w:r w:rsidR="002254B3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(currently</w:t>
                  </w:r>
                  <w:r w:rsidRPr="00E414B3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“Innovation Smart Group”)</w:t>
                  </w:r>
                </w:p>
              </w:tc>
              <w:tc>
                <w:tcPr>
                  <w:tcW w:w="1972" w:type="dxa"/>
                </w:tcPr>
                <w:p w:rsidR="00C902BC" w:rsidRPr="002435EB" w:rsidRDefault="00C902BC" w:rsidP="00DB7CA2">
                  <w:pPr>
                    <w:spacing w:before="16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Web-developer</w:t>
                  </w:r>
                </w:p>
              </w:tc>
              <w:tc>
                <w:tcPr>
                  <w:tcW w:w="6942" w:type="dxa"/>
                </w:tcPr>
                <w:p w:rsidR="00C902BC" w:rsidRDefault="00C902BC" w:rsidP="00DB7CA2">
                  <w:pPr>
                    <w:spacing w:before="16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From 7 June 2017 till present</w:t>
                  </w:r>
                </w:p>
                <w:p w:rsidR="00C902BC" w:rsidRDefault="00C902BC" w:rsidP="00D27BF0">
                  <w:pPr>
                    <w:pStyle w:val="a4"/>
                    <w:numPr>
                      <w:ilvl w:val="0"/>
                      <w:numId w:val="1"/>
                    </w:numPr>
                    <w:ind w:left="714" w:hanging="357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Back-end .NET development: MVC, WebApi2, OAuth2, Owin, EF6, LINQ</w:t>
                  </w:r>
                </w:p>
                <w:p w:rsidR="00C902BC" w:rsidRDefault="00C902BC" w:rsidP="00D27BF0">
                  <w:pPr>
                    <w:pStyle w:val="a4"/>
                    <w:numPr>
                      <w:ilvl w:val="0"/>
                      <w:numId w:val="1"/>
                    </w:numPr>
                    <w:ind w:left="714" w:hanging="357"/>
                    <w:contextualSpacing w:val="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F</w:t>
                  </w:r>
                  <w:r w:rsidR="00030ECA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ront-end development: Angular2+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, CSS3</w:t>
                  </w:r>
                  <w:r w:rsidR="006F3F47" w:rsidRPr="006F3F47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(</w:t>
                  </w:r>
                  <w:r w:rsidR="006F3F47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adaptive</w:t>
                  </w:r>
                  <w:r w:rsidR="006F3F47" w:rsidRPr="006F3F47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)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, HTML5, Bootstrap</w:t>
                  </w:r>
                  <w:r w:rsidR="00A66B20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4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, Angular/CLI, PrimeNG, JQuery, Fancybox, Slick, Google Maps, Google Geocode, Cross-Domain authentication &amp; authorization</w:t>
                  </w:r>
                </w:p>
                <w:p w:rsidR="00C902BC" w:rsidRDefault="00C902BC" w:rsidP="00D27BF0">
                  <w:pPr>
                    <w:pStyle w:val="a4"/>
                    <w:numPr>
                      <w:ilvl w:val="0"/>
                      <w:numId w:val="1"/>
                    </w:numPr>
                    <w:ind w:left="714" w:hanging="357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MS SQL 2016:</w:t>
                  </w:r>
                </w:p>
                <w:p w:rsidR="00C902BC" w:rsidRDefault="00C902BC" w:rsidP="00D27BF0">
                  <w:pPr>
                    <w:pStyle w:val="a4"/>
                    <w:numPr>
                      <w:ilvl w:val="1"/>
                      <w:numId w:val="1"/>
                    </w:numPr>
                    <w:ind w:left="998" w:hanging="431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Database architecture development</w:t>
                  </w:r>
                </w:p>
                <w:p w:rsidR="00C902BC" w:rsidRDefault="00C902BC" w:rsidP="00D27BF0">
                  <w:pPr>
                    <w:pStyle w:val="a4"/>
                    <w:numPr>
                      <w:ilvl w:val="1"/>
                      <w:numId w:val="1"/>
                    </w:numPr>
                    <w:ind w:left="998" w:hanging="431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Stored procedure, scalar-valued &amp; table-valued functions development</w:t>
                  </w:r>
                </w:p>
                <w:p w:rsidR="00C902BC" w:rsidRDefault="00C902BC" w:rsidP="00D27BF0">
                  <w:pPr>
                    <w:pStyle w:val="a4"/>
                    <w:numPr>
                      <w:ilvl w:val="1"/>
                      <w:numId w:val="1"/>
                    </w:numPr>
                    <w:ind w:left="998" w:hanging="431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Performance optimization</w:t>
                  </w:r>
                </w:p>
                <w:p w:rsidR="00C902BC" w:rsidRDefault="00C902BC" w:rsidP="00D27BF0">
                  <w:pPr>
                    <w:pStyle w:val="a4"/>
                    <w:numPr>
                      <w:ilvl w:val="0"/>
                      <w:numId w:val="1"/>
                    </w:numPr>
                    <w:ind w:left="714" w:hanging="357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Front-end development </w:t>
                  </w:r>
                  <w:r w:rsidR="00974CBF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by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PSD</w:t>
                  </w:r>
                </w:p>
                <w:p w:rsidR="00C902BC" w:rsidRDefault="00C902BC" w:rsidP="00D27BF0">
                  <w:pPr>
                    <w:pStyle w:val="a4"/>
                    <w:numPr>
                      <w:ilvl w:val="0"/>
                      <w:numId w:val="1"/>
                    </w:numPr>
                    <w:ind w:left="714" w:hanging="357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Design development </w:t>
                  </w:r>
                  <w:r w:rsidR="007D581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based on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 w:rsidR="00B61DE6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html</w:t>
                  </w:r>
                  <w:bookmarkStart w:id="0" w:name="_GoBack"/>
                  <w:bookmarkEnd w:id="0"/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template</w:t>
                  </w:r>
                </w:p>
                <w:p w:rsidR="00C902BC" w:rsidRDefault="00C902BC" w:rsidP="00D27BF0">
                  <w:pPr>
                    <w:pStyle w:val="a4"/>
                    <w:numPr>
                      <w:ilvl w:val="0"/>
                      <w:numId w:val="1"/>
                    </w:numPr>
                    <w:spacing w:after="240"/>
                    <w:ind w:left="714" w:hanging="357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Functionality development</w:t>
                  </w:r>
                </w:p>
                <w:p w:rsidR="00B779E0" w:rsidRDefault="00B779E0" w:rsidP="00D27BF0">
                  <w:pPr>
                    <w:pStyle w:val="a4"/>
                    <w:numPr>
                      <w:ilvl w:val="0"/>
                      <w:numId w:val="1"/>
                    </w:numPr>
                    <w:spacing w:after="240"/>
                    <w:ind w:left="714" w:hanging="357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Production DB update via DB version and scripts</w:t>
                  </w:r>
                </w:p>
                <w:p w:rsidR="009451B9" w:rsidRPr="00AA5567" w:rsidRDefault="009451B9" w:rsidP="00D27BF0">
                  <w:pPr>
                    <w:pStyle w:val="a4"/>
                    <w:numPr>
                      <w:ilvl w:val="0"/>
                      <w:numId w:val="1"/>
                    </w:numPr>
                    <w:spacing w:after="200"/>
                    <w:ind w:left="714" w:hanging="357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Git</w:t>
                  </w:r>
                  <w:r w:rsidR="00C743A1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version control</w:t>
                  </w:r>
                </w:p>
              </w:tc>
            </w:tr>
            <w:tr w:rsidR="00F61BAE" w:rsidRPr="00A16699" w:rsidTr="00F61BAE">
              <w:trPr>
                <w:trHeight w:val="2061"/>
              </w:trPr>
              <w:tc>
                <w:tcPr>
                  <w:tcW w:w="2110" w:type="dxa"/>
                </w:tcPr>
                <w:p w:rsidR="00AD22B7" w:rsidRDefault="00AD22B7" w:rsidP="00DB7CA2">
                  <w:pPr>
                    <w:spacing w:before="16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TM “Tyrecheck”</w:t>
                  </w:r>
                </w:p>
              </w:tc>
              <w:tc>
                <w:tcPr>
                  <w:tcW w:w="1972" w:type="dxa"/>
                </w:tcPr>
                <w:p w:rsidR="00AD22B7" w:rsidRDefault="00AD22B7" w:rsidP="00DB7CA2">
                  <w:pPr>
                    <w:spacing w:before="16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Web-developer,</w:t>
                  </w:r>
                </w:p>
                <w:p w:rsidR="00AD22B7" w:rsidRDefault="00AD22B7" w:rsidP="00AD22B7">
                  <w:pP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Windows Mobile</w:t>
                  </w:r>
                </w:p>
                <w:p w:rsidR="00AD22B7" w:rsidRDefault="00AD22B7" w:rsidP="00AD22B7">
                  <w:pP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developer</w:t>
                  </w:r>
                </w:p>
              </w:tc>
              <w:tc>
                <w:tcPr>
                  <w:tcW w:w="6942" w:type="dxa"/>
                </w:tcPr>
                <w:p w:rsidR="00AD22B7" w:rsidRDefault="00AD22B7" w:rsidP="00DB7CA2">
                  <w:pPr>
                    <w:spacing w:before="160" w:line="192" w:lineRule="auto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7A1729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From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1 August 2014 till 5 June 2017</w:t>
                  </w:r>
                </w:p>
                <w:p w:rsidR="00AD22B7" w:rsidRDefault="00AD22B7" w:rsidP="00AD22B7">
                  <w:pPr>
                    <w:pStyle w:val="a4"/>
                    <w:numPr>
                      <w:ilvl w:val="0"/>
                      <w:numId w:val="2"/>
                    </w:numPr>
                    <w:spacing w:line="192" w:lineRule="auto"/>
                    <w:ind w:left="697" w:hanging="357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Back-end .NET development - “Dynamic Data”</w:t>
                  </w:r>
                </w:p>
                <w:p w:rsidR="00AD22B7" w:rsidRDefault="00AD22B7" w:rsidP="00AD22B7">
                  <w:pPr>
                    <w:pStyle w:val="a4"/>
                    <w:numPr>
                      <w:ilvl w:val="0"/>
                      <w:numId w:val="2"/>
                    </w:numPr>
                    <w:spacing w:line="192" w:lineRule="auto"/>
                    <w:ind w:left="697" w:hanging="357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Front-end development: JQuery, Knockout, HTML4, CSS2</w:t>
                  </w:r>
                </w:p>
                <w:p w:rsidR="00AD22B7" w:rsidRDefault="00AD22B7" w:rsidP="00AD22B7">
                  <w:pPr>
                    <w:pStyle w:val="a4"/>
                    <w:numPr>
                      <w:ilvl w:val="0"/>
                      <w:numId w:val="2"/>
                    </w:numPr>
                    <w:spacing w:line="192" w:lineRule="auto"/>
                    <w:ind w:left="697" w:hanging="357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MS SQL</w:t>
                  </w:r>
                </w:p>
                <w:p w:rsidR="00AD22B7" w:rsidRDefault="00AD22B7" w:rsidP="00AD22B7">
                  <w:pPr>
                    <w:pStyle w:val="a4"/>
                    <w:numPr>
                      <w:ilvl w:val="1"/>
                      <w:numId w:val="2"/>
                    </w:numPr>
                    <w:spacing w:line="192" w:lineRule="auto"/>
                    <w:ind w:left="1111" w:hanging="431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Stored procedure writing</w:t>
                  </w:r>
                </w:p>
                <w:p w:rsidR="00AD22B7" w:rsidRPr="00405761" w:rsidRDefault="00AD22B7" w:rsidP="00AD22B7">
                  <w:pPr>
                    <w:pStyle w:val="a4"/>
                    <w:numPr>
                      <w:ilvl w:val="1"/>
                      <w:numId w:val="2"/>
                    </w:numPr>
                    <w:spacing w:line="192" w:lineRule="auto"/>
                    <w:ind w:left="1111" w:hanging="431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405761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Performance optimization</w:t>
                  </w:r>
                </w:p>
                <w:p w:rsidR="00AD22B7" w:rsidRDefault="00AD22B7" w:rsidP="00AD22B7">
                  <w:pPr>
                    <w:pStyle w:val="a4"/>
                    <w:numPr>
                      <w:ilvl w:val="0"/>
                      <w:numId w:val="2"/>
                    </w:numPr>
                    <w:spacing w:line="192" w:lineRule="auto"/>
                    <w:ind w:left="697" w:hanging="357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Windows Mobile Application controls development</w:t>
                  </w:r>
                </w:p>
                <w:p w:rsidR="00AD22B7" w:rsidRDefault="00AD22B7" w:rsidP="00AD22B7">
                  <w:pPr>
                    <w:pStyle w:val="a4"/>
                    <w:numPr>
                      <w:ilvl w:val="0"/>
                      <w:numId w:val="2"/>
                    </w:numPr>
                    <w:spacing w:line="192" w:lineRule="auto"/>
                    <w:ind w:left="697" w:hanging="357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SOAP handling controls development</w:t>
                  </w:r>
                </w:p>
                <w:p w:rsidR="00AD22B7" w:rsidRPr="007A1729" w:rsidRDefault="00AD22B7" w:rsidP="00DB7CA2">
                  <w:pPr>
                    <w:pStyle w:val="a4"/>
                    <w:numPr>
                      <w:ilvl w:val="0"/>
                      <w:numId w:val="2"/>
                    </w:numPr>
                    <w:spacing w:after="160" w:line="192" w:lineRule="auto"/>
                    <w:ind w:left="697" w:hanging="357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Server side SOAP handling controls development</w:t>
                  </w:r>
                </w:p>
              </w:tc>
            </w:tr>
            <w:tr w:rsidR="00F61BAE" w:rsidRPr="00A16699" w:rsidTr="00F61BAE">
              <w:trPr>
                <w:trHeight w:val="2738"/>
              </w:trPr>
              <w:tc>
                <w:tcPr>
                  <w:tcW w:w="2110" w:type="dxa"/>
                </w:tcPr>
                <w:p w:rsidR="00DD2E2C" w:rsidRPr="009E05D6" w:rsidRDefault="00DD2E2C" w:rsidP="00DB7CA2">
                  <w:pPr>
                    <w:spacing w:before="16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9E05D6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OOO “Tirs Diling”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, </w:t>
                  </w:r>
                  <w:r w:rsidR="00F70B11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(</w:t>
                  </w:r>
                  <w:r w:rsidRPr="009E05D6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Torg Trademark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,</w:t>
                  </w:r>
                  <w:r w:rsidR="00C6652F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torg.com, torg.uz</w:t>
                  </w:r>
                  <w:r w:rsidR="00F70B11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)</w:t>
                  </w:r>
                </w:p>
              </w:tc>
              <w:tc>
                <w:tcPr>
                  <w:tcW w:w="1972" w:type="dxa"/>
                </w:tcPr>
                <w:p w:rsidR="00DD2E2C" w:rsidRPr="000502DF" w:rsidRDefault="00DD2E2C" w:rsidP="00DB7CA2">
                  <w:pPr>
                    <w:spacing w:before="16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0502DF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Web-developer</w:t>
                  </w:r>
                </w:p>
              </w:tc>
              <w:tc>
                <w:tcPr>
                  <w:tcW w:w="6942" w:type="dxa"/>
                </w:tcPr>
                <w:p w:rsidR="00DD2E2C" w:rsidRPr="002435EB" w:rsidRDefault="00DD2E2C" w:rsidP="00DB7CA2">
                  <w:pPr>
                    <w:spacing w:before="16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From 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28 May 2012 </w:t>
                  </w: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til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l 26 Jule 2014</w:t>
                  </w:r>
                </w:p>
                <w:p w:rsidR="00DD2E2C" w:rsidRDefault="00DD2E2C" w:rsidP="00DD2E2C">
                  <w:pPr>
                    <w:numPr>
                      <w:ilvl w:val="0"/>
                      <w:numId w:val="3"/>
                    </w:numP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Web-development: </w:t>
                  </w: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PHP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, Native JavaScript, JQuery, CSS, HTML</w:t>
                  </w:r>
                </w:p>
                <w:p w:rsidR="00DD2E2C" w:rsidRPr="002435EB" w:rsidRDefault="00DD2E2C" w:rsidP="00DD2E2C">
                  <w:pPr>
                    <w:numPr>
                      <w:ilvl w:val="0"/>
                      <w:numId w:val="3"/>
                    </w:numP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Creating conception of single-target application</w:t>
                  </w:r>
                </w:p>
                <w:p w:rsidR="00DD2E2C" w:rsidRDefault="00DD2E2C" w:rsidP="00DD2E2C">
                  <w:pPr>
                    <w:pStyle w:val="a4"/>
                    <w:numPr>
                      <w:ilvl w:val="0"/>
                      <w:numId w:val="3"/>
                    </w:numP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Single-target application functionality development</w:t>
                  </w:r>
                </w:p>
                <w:p w:rsidR="00915940" w:rsidRPr="00DB7CA2" w:rsidRDefault="00DD2E2C" w:rsidP="00915940">
                  <w:pPr>
                    <w:pStyle w:val="a4"/>
                    <w:numPr>
                      <w:ilvl w:val="0"/>
                      <w:numId w:val="3"/>
                    </w:numPr>
                    <w:spacing w:after="240"/>
                    <w:ind w:left="714" w:hanging="357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DB7CA2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Single-target application preliminary design, usability development</w:t>
                  </w:r>
                </w:p>
                <w:p w:rsidR="00DD2E2C" w:rsidRDefault="00DD2E2C" w:rsidP="00521CEE">
                  <w:pPr>
                    <w:pStyle w:val="a4"/>
                    <w:numPr>
                      <w:ilvl w:val="0"/>
                      <w:numId w:val="3"/>
                    </w:numPr>
                    <w:spacing w:before="240"/>
                    <w:ind w:left="714" w:hanging="357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Single-target application database architecture development</w:t>
                  </w:r>
                </w:p>
                <w:p w:rsidR="00DD2E2C" w:rsidRPr="006D1AF6" w:rsidRDefault="00DD2E2C" w:rsidP="00DB7CA2">
                  <w:pPr>
                    <w:pStyle w:val="a4"/>
                    <w:numPr>
                      <w:ilvl w:val="0"/>
                      <w:numId w:val="3"/>
                    </w:numPr>
                    <w:spacing w:after="160"/>
                    <w:ind w:left="714" w:hanging="357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Single-target application performance optimization</w:t>
                  </w:r>
                </w:p>
              </w:tc>
            </w:tr>
            <w:tr w:rsidR="00F61BAE" w:rsidRPr="00A16699" w:rsidTr="00F61BAE">
              <w:trPr>
                <w:trHeight w:val="8019"/>
              </w:trPr>
              <w:tc>
                <w:tcPr>
                  <w:tcW w:w="2110" w:type="dxa"/>
                </w:tcPr>
                <w:p w:rsidR="00A81F14" w:rsidRPr="002435EB" w:rsidRDefault="00A81F14" w:rsidP="00DB7CA2">
                  <w:pPr>
                    <w:spacing w:before="16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lastRenderedPageBreak/>
                    <w:t>FE Coscom LLC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,</w:t>
                  </w:r>
                </w:p>
                <w:p w:rsidR="00A81F14" w:rsidRPr="002435EB" w:rsidRDefault="00A81F14" w:rsidP="00EB1DD8">
                  <w:pP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Ucell Trademark</w:t>
                  </w:r>
                </w:p>
              </w:tc>
              <w:tc>
                <w:tcPr>
                  <w:tcW w:w="1972" w:type="dxa"/>
                </w:tcPr>
                <w:p w:rsidR="00A81F14" w:rsidRPr="002435EB" w:rsidRDefault="00A81F14" w:rsidP="00DB7CA2">
                  <w:pPr>
                    <w:spacing w:before="16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Service Network Division,</w:t>
                  </w:r>
                </w:p>
                <w:p w:rsidR="00A81F14" w:rsidRDefault="00A81F14" w:rsidP="00A81F14">
                  <w:pP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Billing Charging &amp; Development Unit,</w:t>
                  </w:r>
                  <w:r w:rsidR="002254B3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Development &amp; Reporting Team,</w:t>
                  </w:r>
                  <w:r w:rsidR="002254B3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Software Engineer</w:t>
                  </w:r>
                </w:p>
                <w:p w:rsidR="00A81F14" w:rsidRPr="002435EB" w:rsidRDefault="00A81F14" w:rsidP="00B73E50">
                  <w:pPr>
                    <w:spacing w:before="24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Service Network Division,</w:t>
                  </w:r>
                </w:p>
                <w:p w:rsidR="00A81F14" w:rsidRPr="002435EB" w:rsidRDefault="00A81F14" w:rsidP="00A81F14">
                  <w:pP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Operation &amp; Maintenance Unit </w:t>
                  </w:r>
                </w:p>
                <w:p w:rsidR="00A81F14" w:rsidRDefault="00A81F14" w:rsidP="00A81F14">
                  <w:pP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Team Head</w:t>
                  </w:r>
                </w:p>
                <w:p w:rsidR="00A81F14" w:rsidRPr="002435EB" w:rsidRDefault="00A81F14" w:rsidP="00B73E50">
                  <w:pPr>
                    <w:spacing w:before="48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Service Network Division,</w:t>
                  </w:r>
                </w:p>
                <w:p w:rsidR="00A81F14" w:rsidRPr="002435EB" w:rsidRDefault="00A81F14" w:rsidP="00A81F14">
                  <w:pP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Operation &amp; Maintenance Unit Engineer</w:t>
                  </w:r>
                </w:p>
              </w:tc>
              <w:tc>
                <w:tcPr>
                  <w:tcW w:w="6942" w:type="dxa"/>
                </w:tcPr>
                <w:p w:rsidR="00A81F14" w:rsidRPr="002435EB" w:rsidRDefault="00A81F14" w:rsidP="00DB7CA2">
                  <w:pPr>
                    <w:spacing w:before="16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From 23 August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2011</w:t>
                  </w: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til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l 28 May 2012</w:t>
                  </w:r>
                </w:p>
                <w:p w:rsidR="00A81F14" w:rsidRPr="002435EB" w:rsidRDefault="00A81F14" w:rsidP="00A81F14">
                  <w:pPr>
                    <w:numPr>
                      <w:ilvl w:val="0"/>
                      <w:numId w:val="5"/>
                    </w:numP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Web-development: applications, interfaces, modules (PHP, JavaScript, JQuery, CSS, HTML)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.</w:t>
                  </w:r>
                </w:p>
                <w:p w:rsidR="00A81F14" w:rsidRPr="002435EB" w:rsidRDefault="00A81F14" w:rsidP="00A81F14">
                  <w:pPr>
                    <w:numPr>
                      <w:ilvl w:val="0"/>
                      <w:numId w:val="5"/>
                    </w:numP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PL/SQL:  procedures, functions programming interfaces, interconnecting between NE’s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.</w:t>
                  </w:r>
                </w:p>
                <w:p w:rsidR="00A81F14" w:rsidRPr="002435EB" w:rsidRDefault="00A81F14" w:rsidP="00A81F14">
                  <w:pPr>
                    <w:numPr>
                      <w:ilvl w:val="0"/>
                      <w:numId w:val="5"/>
                    </w:numP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DB design for applications &amp; modules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.</w:t>
                  </w:r>
                </w:p>
                <w:p w:rsidR="00A81F14" w:rsidRPr="002408D8" w:rsidRDefault="00A81F14" w:rsidP="00A81F14">
                  <w:pPr>
                    <w:numPr>
                      <w:ilvl w:val="0"/>
                      <w:numId w:val="5"/>
                    </w:numPr>
                    <w:rPr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Administrating of Web-servers &amp; DB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.</w:t>
                  </w:r>
                </w:p>
                <w:p w:rsidR="00A81F14" w:rsidRPr="00077586" w:rsidRDefault="00005305" w:rsidP="00A81F14">
                  <w:pPr>
                    <w:numPr>
                      <w:ilvl w:val="0"/>
                      <w:numId w:val="5"/>
                    </w:numPr>
                    <w:rPr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Web-</w:t>
                  </w:r>
                  <w:r w:rsidR="009E037E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Service data exchange</w:t>
                  </w:r>
                  <w:r w:rsidR="00A81F14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 w:rsidR="009E037E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(</w:t>
                  </w:r>
                  <w:r w:rsidR="00A81F14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XML</w:t>
                  </w:r>
                  <w:r w:rsidR="009E037E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documents)</w:t>
                  </w:r>
                  <w:r w:rsidR="00A81F14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in .NET(C#).</w:t>
                  </w:r>
                </w:p>
                <w:p w:rsidR="00A81F14" w:rsidRPr="008F1E4E" w:rsidRDefault="00A81F14" w:rsidP="00A81F14">
                  <w:pPr>
                    <w:numPr>
                      <w:ilvl w:val="0"/>
                      <w:numId w:val="5"/>
                    </w:num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8F1E4E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Configuring &amp; testing XML methods.</w:t>
                  </w:r>
                </w:p>
                <w:p w:rsidR="00A81F14" w:rsidRPr="002435EB" w:rsidRDefault="00A81F14" w:rsidP="00EB1DD8">
                  <w:pPr>
                    <w:spacing w:before="24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From 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31 October 2010 till 23 August 2011</w:t>
                  </w:r>
                </w:p>
                <w:p w:rsidR="00A81F14" w:rsidRPr="002435EB" w:rsidRDefault="00A81F14" w:rsidP="00A81F14">
                  <w:pPr>
                    <w:numPr>
                      <w:ilvl w:val="0"/>
                      <w:numId w:val="4"/>
                    </w:numP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Controlling Broadcast’s Processes</w:t>
                  </w:r>
                </w:p>
                <w:p w:rsidR="00A81F14" w:rsidRPr="002435EB" w:rsidRDefault="00A81F14" w:rsidP="00A81F14">
                  <w:pPr>
                    <w:numPr>
                      <w:ilvl w:val="0"/>
                      <w:numId w:val="4"/>
                    </w:numP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Controlling Subscribers Complaints Resolving Processes</w:t>
                  </w:r>
                </w:p>
                <w:p w:rsidR="00A81F14" w:rsidRPr="002435EB" w:rsidRDefault="00A81F14" w:rsidP="00A81F14">
                  <w:pPr>
                    <w:numPr>
                      <w:ilvl w:val="0"/>
                      <w:numId w:val="4"/>
                    </w:numP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Controlling Test’s Processes (new NE’s, new campaigns, new COS’s)</w:t>
                  </w:r>
                </w:p>
                <w:p w:rsidR="00A81F14" w:rsidRPr="002C1015" w:rsidRDefault="00A81F14" w:rsidP="00A81F14">
                  <w:pPr>
                    <w:numPr>
                      <w:ilvl w:val="0"/>
                      <w:numId w:val="4"/>
                    </w:numPr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</w:pPr>
                  <w:r w:rsidRPr="002C1015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Processing and Resolving Urgent and Important Complaints (billing, charging, etc.).</w:t>
                  </w:r>
                </w:p>
                <w:p w:rsidR="00A81F14" w:rsidRPr="002435EB" w:rsidRDefault="00A81F14" w:rsidP="00EB1DD8">
                  <w:pPr>
                    <w:spacing w:before="24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From 5 Nov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ember 2009 till 31 October 2010</w:t>
                  </w:r>
                </w:p>
                <w:p w:rsidR="00A81F14" w:rsidRPr="00F65A54" w:rsidRDefault="00A81F14" w:rsidP="00A81F14">
                  <w:pPr>
                    <w:numPr>
                      <w:ilvl w:val="0"/>
                      <w:numId w:val="6"/>
                    </w:numPr>
                    <w:ind w:hanging="34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Troubleshooting 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subscriber’s data errors on HLR, AuC </w:t>
                  </w: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and Real Time Billing System v5.1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.</w:t>
                  </w:r>
                  <w:r w:rsidRPr="002435EB">
                    <w:rPr>
                      <w:lang w:val="en-US"/>
                    </w:rPr>
                    <w:t xml:space="preserve"> </w:t>
                  </w:r>
                </w:p>
                <w:p w:rsidR="00A81F14" w:rsidRDefault="00A81F14" w:rsidP="00A81F14">
                  <w:pPr>
                    <w:numPr>
                      <w:ilvl w:val="0"/>
                      <w:numId w:val="6"/>
                    </w:numPr>
                    <w:ind w:hanging="34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Trace SMS and MMS delivering process, and find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error</w:t>
                  </w: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step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s</w:t>
                  </w: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and interruption. </w:t>
                  </w:r>
                </w:p>
                <w:p w:rsidR="00A81F14" w:rsidRDefault="00A81F14" w:rsidP="00A81F14">
                  <w:pPr>
                    <w:numPr>
                      <w:ilvl w:val="0"/>
                      <w:numId w:val="6"/>
                    </w:numP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Work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ing with CDR.</w:t>
                  </w:r>
                </w:p>
                <w:p w:rsidR="00A81F14" w:rsidRDefault="00A81F14" w:rsidP="00A81F14">
                  <w:pPr>
                    <w:numPr>
                      <w:ilvl w:val="0"/>
                      <w:numId w:val="6"/>
                    </w:numP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Find reasons 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of</w:t>
                  </w: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wrong accumulat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ors working, </w:t>
                  </w: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charging within billing system. </w:t>
                  </w:r>
                </w:p>
                <w:p w:rsidR="00A81F14" w:rsidRDefault="00A81F14" w:rsidP="00A81F14">
                  <w:pPr>
                    <w:numPr>
                      <w:ilvl w:val="0"/>
                      <w:numId w:val="6"/>
                    </w:numP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F65A54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Creating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subscribers</w:t>
                  </w:r>
                  <w:r w:rsidRPr="00F65A54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on HLR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, AuC and RTBS.</w:t>
                  </w:r>
                </w:p>
                <w:p w:rsidR="00A81F14" w:rsidRPr="00F65A54" w:rsidRDefault="00A81F14" w:rsidP="00A81F14">
                  <w:pPr>
                    <w:numPr>
                      <w:ilvl w:val="0"/>
                      <w:numId w:val="6"/>
                    </w:numP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F65A54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Investigati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ng</w:t>
                  </w:r>
                  <w:r w:rsidRPr="00F65A54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billing’s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 w:rsidRPr="00F65A54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mistakes and prepare reports for solving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.</w:t>
                  </w:r>
                  <w:r w:rsidRPr="00F65A54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:rsidR="00A81F14" w:rsidRDefault="00A81F14" w:rsidP="00A81F14">
                  <w:pPr>
                    <w:numPr>
                      <w:ilvl w:val="0"/>
                      <w:numId w:val="6"/>
                    </w:numP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Testing new models of 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handsets</w:t>
                  </w: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and create 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feedback reports</w:t>
                  </w: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.</w:t>
                  </w:r>
                </w:p>
                <w:p w:rsidR="00A81F14" w:rsidRPr="002435EB" w:rsidRDefault="00A81F14" w:rsidP="00A81F14">
                  <w:pPr>
                    <w:numPr>
                      <w:ilvl w:val="0"/>
                      <w:numId w:val="6"/>
                    </w:numPr>
                    <w:spacing w:after="120"/>
                    <w:ind w:left="521" w:hanging="357"/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Investigating complaints and make decision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s</w:t>
                  </w: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in point of controversy.</w:t>
                  </w:r>
                </w:p>
              </w:tc>
            </w:tr>
            <w:tr w:rsidR="00F61BAE" w:rsidRPr="00A16699" w:rsidTr="00856820">
              <w:trPr>
                <w:trHeight w:val="4583"/>
              </w:trPr>
              <w:tc>
                <w:tcPr>
                  <w:tcW w:w="2110" w:type="dxa"/>
                </w:tcPr>
                <w:p w:rsidR="00DB17B6" w:rsidRPr="002435EB" w:rsidRDefault="00DB17B6" w:rsidP="00DB7CA2">
                  <w:pPr>
                    <w:spacing w:before="16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ZTE Investment LLC</w:t>
                  </w:r>
                </w:p>
              </w:tc>
              <w:tc>
                <w:tcPr>
                  <w:tcW w:w="1972" w:type="dxa"/>
                </w:tcPr>
                <w:p w:rsidR="00DB17B6" w:rsidRPr="002435EB" w:rsidRDefault="00DB17B6" w:rsidP="00DB7CA2">
                  <w:pPr>
                    <w:spacing w:before="16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W-CDMA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Engineer, Regional Manager</w:t>
                  </w:r>
                </w:p>
                <w:p w:rsidR="00DB17B6" w:rsidRPr="002435EB" w:rsidRDefault="00DB17B6" w:rsidP="00DB17B6">
                  <w:pP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942" w:type="dxa"/>
                </w:tcPr>
                <w:p w:rsidR="00DB17B6" w:rsidRPr="002435EB" w:rsidRDefault="00DB17B6" w:rsidP="00DB7CA2">
                  <w:pPr>
                    <w:shd w:val="clear" w:color="auto" w:fill="FFFFFF"/>
                    <w:spacing w:before="160" w:line="259" w:lineRule="exact"/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From 16 S</w:t>
                  </w:r>
                  <w:r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eptember 2008 to 16 August 2009</w:t>
                  </w:r>
                </w:p>
                <w:p w:rsidR="00DB17B6" w:rsidRDefault="00DB17B6" w:rsidP="00DB17B6">
                  <w:pPr>
                    <w:tabs>
                      <w:tab w:val="left" w:pos="252"/>
                    </w:tabs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 xml:space="preserve"> In</w:t>
                  </w: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 xml:space="preserve"> Supervisor and Regional Manager</w:t>
                  </w:r>
                  <w:r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 xml:space="preserve"> position:</w:t>
                  </w: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:rsidR="00DB17B6" w:rsidRDefault="00DB17B6" w:rsidP="00DB17B6">
                  <w:pPr>
                    <w:numPr>
                      <w:ilvl w:val="0"/>
                      <w:numId w:val="8"/>
                    </w:numPr>
                    <w:tabs>
                      <w:tab w:val="left" w:pos="252"/>
                    </w:tabs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 xml:space="preserve">Preparing documentation for PAC. </w:t>
                  </w:r>
                </w:p>
                <w:p w:rsidR="00DB17B6" w:rsidRDefault="00DB17B6" w:rsidP="00DB17B6">
                  <w:pPr>
                    <w:numPr>
                      <w:ilvl w:val="0"/>
                      <w:numId w:val="8"/>
                    </w:numPr>
                    <w:tabs>
                      <w:tab w:val="left" w:pos="252"/>
                    </w:tabs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Handling</w:t>
                  </w: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 xml:space="preserve"> clean-up for PAC preparation.</w:t>
                  </w:r>
                </w:p>
                <w:p w:rsidR="00DB17B6" w:rsidRDefault="00DB17B6" w:rsidP="00DB17B6">
                  <w:pPr>
                    <w:numPr>
                      <w:ilvl w:val="0"/>
                      <w:numId w:val="8"/>
                    </w:numPr>
                    <w:tabs>
                      <w:tab w:val="left" w:pos="252"/>
                    </w:tabs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 xml:space="preserve"> Sign</w:t>
                  </w:r>
                  <w:r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ing PAC</w:t>
                  </w: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 xml:space="preserve">. </w:t>
                  </w:r>
                </w:p>
                <w:p w:rsidR="00DB17B6" w:rsidRDefault="00DB17B6" w:rsidP="00DB17B6">
                  <w:pPr>
                    <w:numPr>
                      <w:ilvl w:val="0"/>
                      <w:numId w:val="8"/>
                    </w:numPr>
                    <w:tabs>
                      <w:tab w:val="left" w:pos="252"/>
                    </w:tabs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</w:pPr>
                  <w:r w:rsidRPr="003A0DF8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Controlling process for equipment distributing from subcontractor’s</w:t>
                  </w:r>
                  <w:r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 xml:space="preserve"> </w:t>
                  </w:r>
                  <w:r w:rsidRPr="003A0DF8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 xml:space="preserve">warehouse. </w:t>
                  </w:r>
                </w:p>
                <w:p w:rsidR="00DB17B6" w:rsidRPr="00502360" w:rsidRDefault="00DB17B6" w:rsidP="00DB17B6">
                  <w:pPr>
                    <w:numPr>
                      <w:ilvl w:val="0"/>
                      <w:numId w:val="8"/>
                    </w:numPr>
                    <w:tabs>
                      <w:tab w:val="left" w:pos="252"/>
                    </w:tabs>
                    <w:spacing w:after="120"/>
                    <w:ind w:left="521" w:hanging="357"/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</w:pPr>
                  <w:r w:rsidRPr="00502360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Order equipment necessary for finalizing progress and continue installation.</w:t>
                  </w:r>
                </w:p>
                <w:p w:rsidR="00DB17B6" w:rsidRDefault="00DB17B6" w:rsidP="00DB17B6">
                  <w:pPr>
                    <w:shd w:val="clear" w:color="auto" w:fill="FFFFFF"/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 xml:space="preserve"> </w:t>
                  </w: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 xml:space="preserve">In </w:t>
                  </w:r>
                  <w:r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W-CDMA engineer position :</w:t>
                  </w:r>
                </w:p>
                <w:p w:rsidR="00DB17B6" w:rsidRPr="002435EB" w:rsidRDefault="00DB17B6" w:rsidP="00856820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line="259" w:lineRule="exact"/>
                    <w:ind w:left="584" w:hanging="357"/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29</w:t>
                  </w: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 xml:space="preserve"> 3G sites w</w:t>
                  </w:r>
                  <w:r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ere started</w:t>
                  </w: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 xml:space="preserve"> On-Air. </w:t>
                  </w:r>
                </w:p>
                <w:p w:rsidR="00DB17B6" w:rsidRPr="002435EB" w:rsidRDefault="00DB17B6" w:rsidP="00856820">
                  <w:pPr>
                    <w:numPr>
                      <w:ilvl w:val="0"/>
                      <w:numId w:val="7"/>
                    </w:numPr>
                    <w:ind w:left="584" w:hanging="357"/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Install and launch RNC in Bukhara.</w:t>
                  </w:r>
                </w:p>
                <w:p w:rsidR="00DB17B6" w:rsidRDefault="00DB17B6" w:rsidP="00DB17B6">
                  <w:pPr>
                    <w:numPr>
                      <w:ilvl w:val="0"/>
                      <w:numId w:val="7"/>
                    </w:numPr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Work</w:t>
                  </w:r>
                  <w:r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ing with transmission</w:t>
                  </w: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 xml:space="preserve"> NEC MW</w:t>
                  </w:r>
                  <w:r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 xml:space="preserve"> (5, 16</w:t>
                  </w: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, 32 E1</w:t>
                  </w:r>
                  <w:r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)</w:t>
                  </w: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 xml:space="preserve">. </w:t>
                  </w:r>
                </w:p>
                <w:p w:rsidR="00DB17B6" w:rsidRDefault="00DB17B6" w:rsidP="00DB17B6">
                  <w:pPr>
                    <w:numPr>
                      <w:ilvl w:val="0"/>
                      <w:numId w:val="7"/>
                    </w:numPr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Plann</w:t>
                  </w:r>
                  <w:r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 xml:space="preserve">ing </w:t>
                  </w: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 xml:space="preserve">topology and routing. </w:t>
                  </w:r>
                </w:p>
                <w:p w:rsidR="00DB17B6" w:rsidRDefault="00DB17B6" w:rsidP="00DB17B6">
                  <w:pPr>
                    <w:numPr>
                      <w:ilvl w:val="0"/>
                      <w:numId w:val="7"/>
                    </w:numPr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Connecting</w:t>
                  </w:r>
                  <w:r w:rsidRPr="003A0DF8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 xml:space="preserve"> SDH Multiplexer and NEC MW DDF</w:t>
                  </w:r>
                  <w:r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 xml:space="preserve"> HUB.</w:t>
                  </w:r>
                  <w:r w:rsidRPr="003A0DF8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:rsidR="00DB17B6" w:rsidRDefault="00DB17B6" w:rsidP="00DB17B6">
                  <w:pPr>
                    <w:numPr>
                      <w:ilvl w:val="0"/>
                      <w:numId w:val="7"/>
                    </w:numPr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O</w:t>
                  </w:r>
                  <w:r w:rsidRPr="003A0DF8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btaining necessary level for Rx/T</w:t>
                  </w:r>
                  <w:r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x (handling).</w:t>
                  </w:r>
                </w:p>
                <w:p w:rsidR="00DB17B6" w:rsidRPr="002435EB" w:rsidRDefault="00DB17B6" w:rsidP="00856820">
                  <w:pPr>
                    <w:numPr>
                      <w:ilvl w:val="0"/>
                      <w:numId w:val="7"/>
                    </w:numPr>
                    <w:spacing w:after="160"/>
                    <w:ind w:left="584" w:hanging="357"/>
                    <w:rPr>
                      <w:lang w:val="en-US"/>
                    </w:rPr>
                  </w:pPr>
                  <w:r w:rsidRPr="003A0DF8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Centralize controlling system</w:t>
                  </w:r>
                  <w:r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s</w:t>
                  </w:r>
                  <w:r w:rsidRPr="003A0DF8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 xml:space="preserve"> for MW units</w:t>
                  </w:r>
                  <w:r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.</w:t>
                  </w:r>
                </w:p>
              </w:tc>
            </w:tr>
          </w:tbl>
          <w:p w:rsidR="004B35FE" w:rsidRPr="0079093F" w:rsidRDefault="004B35FE" w:rsidP="00807255">
            <w:pPr>
              <w:spacing w:before="40" w:after="40"/>
              <w:rPr>
                <w:rFonts w:ascii="Tahoma" w:hAnsi="Tahoma" w:cs="Tahoma"/>
                <w:b/>
                <w:sz w:val="24"/>
                <w:lang w:val="en-US"/>
              </w:rPr>
            </w:pPr>
          </w:p>
        </w:tc>
      </w:tr>
      <w:tr w:rsidR="00AB288A" w:rsidTr="00B73E50">
        <w:trPr>
          <w:gridAfter w:val="2"/>
          <w:wAfter w:w="167" w:type="dxa"/>
          <w:trHeight w:val="70"/>
        </w:trPr>
        <w:tc>
          <w:tcPr>
            <w:tcW w:w="111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pPr w:leftFromText="180" w:rightFromText="180" w:vertAnchor="page" w:horzAnchor="margin" w:tblpY="166"/>
              <w:tblOverlap w:val="never"/>
              <w:tblW w:w="11052" w:type="dxa"/>
              <w:tblLayout w:type="fixed"/>
              <w:tblLook w:val="04A0" w:firstRow="1" w:lastRow="0" w:firstColumn="1" w:lastColumn="0" w:noHBand="0" w:noVBand="1"/>
            </w:tblPr>
            <w:tblGrid>
              <w:gridCol w:w="2122"/>
              <w:gridCol w:w="5670"/>
              <w:gridCol w:w="3260"/>
            </w:tblGrid>
            <w:tr w:rsidR="00E36EEF" w:rsidTr="00E36EEF">
              <w:trPr>
                <w:trHeight w:val="310"/>
              </w:trPr>
              <w:tc>
                <w:tcPr>
                  <w:tcW w:w="11052" w:type="dxa"/>
                  <w:gridSpan w:val="3"/>
                  <w:shd w:val="clear" w:color="auto" w:fill="D0CECE" w:themeFill="background2" w:themeFillShade="E6"/>
                </w:tcPr>
                <w:p w:rsidR="00E36EEF" w:rsidRPr="006609D9" w:rsidRDefault="00E36EEF" w:rsidP="009B7714">
                  <w:pPr>
                    <w:spacing w:before="20" w:after="20"/>
                    <w:rPr>
                      <w:rFonts w:ascii="Tahoma" w:hAnsi="Tahoma" w:cs="Tahoma"/>
                      <w:b/>
                      <w:sz w:val="24"/>
                      <w:szCs w:val="24"/>
                      <w:lang w:val="en-US"/>
                    </w:rPr>
                  </w:pPr>
                  <w:r w:rsidRPr="006609D9">
                    <w:rPr>
                      <w:rFonts w:ascii="Tahoma" w:hAnsi="Tahoma" w:cs="Tahoma"/>
                      <w:b/>
                      <w:sz w:val="24"/>
                      <w:szCs w:val="24"/>
                      <w:lang w:val="en-US"/>
                    </w:rPr>
                    <w:t>Certificates</w:t>
                  </w:r>
                </w:p>
              </w:tc>
            </w:tr>
            <w:tr w:rsidR="00E36EEF" w:rsidTr="00E36EEF">
              <w:trPr>
                <w:trHeight w:val="293"/>
              </w:trPr>
              <w:tc>
                <w:tcPr>
                  <w:tcW w:w="2122" w:type="dxa"/>
                  <w:shd w:val="clear" w:color="auto" w:fill="F2F2F2" w:themeFill="background1" w:themeFillShade="F2"/>
                </w:tcPr>
                <w:p w:rsidR="00E36EEF" w:rsidRPr="002435EB" w:rsidRDefault="00E36EEF" w:rsidP="009B7714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Organizer</w:t>
                  </w:r>
                </w:p>
              </w:tc>
              <w:tc>
                <w:tcPr>
                  <w:tcW w:w="5670" w:type="dxa"/>
                  <w:shd w:val="clear" w:color="auto" w:fill="F2F2F2" w:themeFill="background1" w:themeFillShade="F2"/>
                </w:tcPr>
                <w:p w:rsidR="00E36EEF" w:rsidRPr="002435EB" w:rsidRDefault="00E36EEF" w:rsidP="009B7714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Name of Course</w:t>
                  </w:r>
                </w:p>
              </w:tc>
              <w:tc>
                <w:tcPr>
                  <w:tcW w:w="3260" w:type="dxa"/>
                  <w:tcBorders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:rsidR="00E36EEF" w:rsidRPr="002435EB" w:rsidRDefault="00E36EEF" w:rsidP="009B7714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Date</w:t>
                  </w:r>
                </w:p>
              </w:tc>
            </w:tr>
            <w:tr w:rsidR="00E36EEF" w:rsidTr="00E36EEF">
              <w:trPr>
                <w:trHeight w:val="310"/>
              </w:trPr>
              <w:tc>
                <w:tcPr>
                  <w:tcW w:w="2122" w:type="dxa"/>
                </w:tcPr>
                <w:p w:rsidR="00E36EEF" w:rsidRPr="00EF3032" w:rsidRDefault="00E36EEF" w:rsidP="009B7714">
                  <w:pPr>
                    <w:spacing w:before="20" w:after="20"/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Comverse</w:t>
                  </w:r>
                </w:p>
              </w:tc>
              <w:tc>
                <w:tcPr>
                  <w:tcW w:w="5670" w:type="dxa"/>
                </w:tcPr>
                <w:p w:rsidR="00E36EEF" w:rsidRPr="00EF3032" w:rsidRDefault="00E36EEF" w:rsidP="009B7714">
                  <w:pPr>
                    <w:shd w:val="clear" w:color="auto" w:fill="FFFFFF"/>
                    <w:spacing w:before="20" w:after="20"/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Comverse ONE CSR Functions Course</w:t>
                  </w:r>
                </w:p>
              </w:tc>
              <w:tc>
                <w:tcPr>
                  <w:tcW w:w="3260" w:type="dxa"/>
                </w:tcPr>
                <w:p w:rsidR="00E36EEF" w:rsidRPr="00EF3032" w:rsidRDefault="00E36EEF" w:rsidP="009B7714">
                  <w:pPr>
                    <w:shd w:val="clear" w:color="auto" w:fill="FFFFFF"/>
                    <w:spacing w:before="20" w:after="20"/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17.10.2011 – 20.10.2011</w:t>
                  </w:r>
                </w:p>
              </w:tc>
            </w:tr>
            <w:tr w:rsidR="00E36EEF" w:rsidTr="00E36EEF">
              <w:trPr>
                <w:trHeight w:val="293"/>
              </w:trPr>
              <w:tc>
                <w:tcPr>
                  <w:tcW w:w="2122" w:type="dxa"/>
                </w:tcPr>
                <w:p w:rsidR="00E36EEF" w:rsidRPr="00EF3032" w:rsidRDefault="00E36EEF" w:rsidP="009B7714">
                  <w:pPr>
                    <w:spacing w:before="20" w:after="20"/>
                    <w:rPr>
                      <w:lang w:val="en-US"/>
                    </w:rPr>
                  </w:pPr>
                  <w:r w:rsidRPr="00EF3032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Nokia-Siemens</w:t>
                  </w:r>
                </w:p>
              </w:tc>
              <w:tc>
                <w:tcPr>
                  <w:tcW w:w="5670" w:type="dxa"/>
                </w:tcPr>
                <w:p w:rsidR="00E36EEF" w:rsidRPr="00EF3032" w:rsidRDefault="00E36EEF" w:rsidP="009B7714">
                  <w:pPr>
                    <w:shd w:val="clear" w:color="auto" w:fill="FFFFFF"/>
                    <w:spacing w:before="20" w:after="20"/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Introduction of SS7</w:t>
                  </w:r>
                </w:p>
              </w:tc>
              <w:tc>
                <w:tcPr>
                  <w:tcW w:w="3260" w:type="dxa"/>
                </w:tcPr>
                <w:p w:rsidR="00E36EEF" w:rsidRPr="00EF3032" w:rsidRDefault="00E36EEF" w:rsidP="009B7714">
                  <w:pPr>
                    <w:shd w:val="clear" w:color="auto" w:fill="FFFFFF"/>
                    <w:spacing w:before="20" w:after="20"/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17</w:t>
                  </w:r>
                  <w:r w:rsidRPr="00EF3032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.0</w:t>
                  </w:r>
                  <w:r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2</w:t>
                  </w:r>
                  <w:r w:rsidRPr="00EF3032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 xml:space="preserve">.2010 – </w:t>
                  </w:r>
                  <w:r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24</w:t>
                  </w:r>
                  <w:r w:rsidRPr="00EF3032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.0</w:t>
                  </w:r>
                  <w:r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2</w:t>
                  </w:r>
                  <w:r w:rsidRPr="00EF3032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.2010</w:t>
                  </w:r>
                </w:p>
              </w:tc>
            </w:tr>
            <w:tr w:rsidR="00E36EEF" w:rsidTr="00E36EEF">
              <w:trPr>
                <w:trHeight w:val="310"/>
              </w:trPr>
              <w:tc>
                <w:tcPr>
                  <w:tcW w:w="2122" w:type="dxa"/>
                </w:tcPr>
                <w:p w:rsidR="00E36EEF" w:rsidRPr="002435EB" w:rsidRDefault="00E36EEF" w:rsidP="009B7714">
                  <w:pPr>
                    <w:spacing w:before="20" w:after="20"/>
                    <w:rPr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Nokia-Siemens</w:t>
                  </w:r>
                </w:p>
              </w:tc>
              <w:tc>
                <w:tcPr>
                  <w:tcW w:w="5670" w:type="dxa"/>
                </w:tcPr>
                <w:p w:rsidR="00E36EEF" w:rsidRPr="002435EB" w:rsidRDefault="00E36EEF" w:rsidP="009B7714">
                  <w:pPr>
                    <w:shd w:val="clear" w:color="auto" w:fill="FFFFFF"/>
                    <w:spacing w:before="20" w:after="20"/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NTMS 5.0: Advanced</w:t>
                  </w:r>
                </w:p>
              </w:tc>
              <w:tc>
                <w:tcPr>
                  <w:tcW w:w="3260" w:type="dxa"/>
                </w:tcPr>
                <w:p w:rsidR="00E36EEF" w:rsidRPr="002435EB" w:rsidRDefault="00E36EEF" w:rsidP="009B7714">
                  <w:pPr>
                    <w:shd w:val="clear" w:color="auto" w:fill="FFFFFF"/>
                    <w:spacing w:before="20" w:after="20"/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21.01.2010 – 22.01.2010</w:t>
                  </w:r>
                </w:p>
              </w:tc>
            </w:tr>
            <w:tr w:rsidR="00E36EEF" w:rsidTr="00E36EEF">
              <w:trPr>
                <w:trHeight w:val="293"/>
              </w:trPr>
              <w:tc>
                <w:tcPr>
                  <w:tcW w:w="2122" w:type="dxa"/>
                </w:tcPr>
                <w:p w:rsidR="00E36EEF" w:rsidRPr="002435EB" w:rsidRDefault="00E36EEF" w:rsidP="009B7714">
                  <w:pPr>
                    <w:spacing w:before="20" w:after="20"/>
                    <w:rPr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Nokia-Siemens</w:t>
                  </w:r>
                </w:p>
              </w:tc>
              <w:tc>
                <w:tcPr>
                  <w:tcW w:w="5670" w:type="dxa"/>
                </w:tcPr>
                <w:p w:rsidR="00E36EEF" w:rsidRPr="002435EB" w:rsidRDefault="00E36EEF" w:rsidP="009B7714">
                  <w:pPr>
                    <w:shd w:val="clear" w:color="auto" w:fill="FFFFFF"/>
                    <w:spacing w:before="20" w:after="20"/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NTMS 5.0: Operation &amp; Maintenance</w:t>
                  </w:r>
                </w:p>
              </w:tc>
              <w:tc>
                <w:tcPr>
                  <w:tcW w:w="3260" w:type="dxa"/>
                </w:tcPr>
                <w:p w:rsidR="00E36EEF" w:rsidRPr="002435EB" w:rsidRDefault="00E36EEF" w:rsidP="009B7714">
                  <w:pPr>
                    <w:shd w:val="clear" w:color="auto" w:fill="FFFFFF"/>
                    <w:spacing w:before="20" w:after="20"/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18.01.2010 – 21.01.2010</w:t>
                  </w:r>
                </w:p>
              </w:tc>
            </w:tr>
            <w:tr w:rsidR="00E36EEF" w:rsidTr="00E36EEF">
              <w:trPr>
                <w:trHeight w:val="310"/>
              </w:trPr>
              <w:tc>
                <w:tcPr>
                  <w:tcW w:w="2122" w:type="dxa"/>
                </w:tcPr>
                <w:p w:rsidR="00E36EEF" w:rsidRPr="002435EB" w:rsidRDefault="00E36EEF" w:rsidP="009B7714">
                  <w:pPr>
                    <w:spacing w:before="20" w:after="20"/>
                    <w:rPr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Comverse</w:t>
                  </w:r>
                </w:p>
              </w:tc>
              <w:tc>
                <w:tcPr>
                  <w:tcW w:w="5670" w:type="dxa"/>
                </w:tcPr>
                <w:p w:rsidR="00E36EEF" w:rsidRPr="002435EB" w:rsidRDefault="00E36EEF" w:rsidP="009B7714">
                  <w:pPr>
                    <w:shd w:val="clear" w:color="auto" w:fill="FFFFFF"/>
                    <w:spacing w:before="20" w:after="20"/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Fun Dial (RBT) 4.2 New Version delta course</w:t>
                  </w:r>
                </w:p>
              </w:tc>
              <w:tc>
                <w:tcPr>
                  <w:tcW w:w="3260" w:type="dxa"/>
                </w:tcPr>
                <w:p w:rsidR="00E36EEF" w:rsidRPr="002435EB" w:rsidRDefault="00E36EEF" w:rsidP="009B7714">
                  <w:pPr>
                    <w:shd w:val="clear" w:color="auto" w:fill="FFFFFF"/>
                    <w:spacing w:before="20" w:after="20"/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02.12.2009</w:t>
                  </w:r>
                </w:p>
              </w:tc>
            </w:tr>
            <w:tr w:rsidR="00E36EEF" w:rsidTr="00E36EEF">
              <w:trPr>
                <w:trHeight w:val="310"/>
              </w:trPr>
              <w:tc>
                <w:tcPr>
                  <w:tcW w:w="2122" w:type="dxa"/>
                </w:tcPr>
                <w:p w:rsidR="00E36EEF" w:rsidRPr="002435EB" w:rsidRDefault="00E36EEF" w:rsidP="009B7714">
                  <w:pPr>
                    <w:spacing w:before="20" w:after="20"/>
                    <w:rPr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Comverse</w:t>
                  </w:r>
                </w:p>
              </w:tc>
              <w:tc>
                <w:tcPr>
                  <w:tcW w:w="5670" w:type="dxa"/>
                </w:tcPr>
                <w:p w:rsidR="00E36EEF" w:rsidRPr="002435EB" w:rsidRDefault="00E36EEF" w:rsidP="009B7714">
                  <w:pPr>
                    <w:shd w:val="clear" w:color="auto" w:fill="FFFFFF"/>
                    <w:spacing w:before="20" w:after="20"/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SMU Operation and Maintenance</w:t>
                  </w:r>
                </w:p>
              </w:tc>
              <w:tc>
                <w:tcPr>
                  <w:tcW w:w="3260" w:type="dxa"/>
                </w:tcPr>
                <w:p w:rsidR="00E36EEF" w:rsidRPr="002435EB" w:rsidRDefault="00E36EEF" w:rsidP="009B7714">
                  <w:pPr>
                    <w:shd w:val="clear" w:color="auto" w:fill="FFFFFF"/>
                    <w:spacing w:before="20" w:after="20"/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03.12.2009</w:t>
                  </w:r>
                </w:p>
              </w:tc>
            </w:tr>
            <w:tr w:rsidR="00E36EEF" w:rsidTr="00E36EEF">
              <w:trPr>
                <w:trHeight w:val="310"/>
              </w:trPr>
              <w:tc>
                <w:tcPr>
                  <w:tcW w:w="2122" w:type="dxa"/>
                </w:tcPr>
                <w:p w:rsidR="00E36EEF" w:rsidRPr="002435EB" w:rsidRDefault="00E36EEF" w:rsidP="009B7714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DOSAAF</w:t>
                  </w:r>
                </w:p>
              </w:tc>
              <w:tc>
                <w:tcPr>
                  <w:tcW w:w="5670" w:type="dxa"/>
                </w:tcPr>
                <w:p w:rsidR="00E36EEF" w:rsidRPr="002435EB" w:rsidRDefault="00E36EEF" w:rsidP="009B7714">
                  <w:pPr>
                    <w:shd w:val="clear" w:color="auto" w:fill="FFFFFF"/>
                    <w:spacing w:before="20" w:after="20"/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Driving License (B category).</w:t>
                  </w:r>
                </w:p>
              </w:tc>
              <w:tc>
                <w:tcPr>
                  <w:tcW w:w="3260" w:type="dxa"/>
                </w:tcPr>
                <w:p w:rsidR="00E36EEF" w:rsidRPr="002435EB" w:rsidRDefault="00E36EEF" w:rsidP="009B7714">
                  <w:pPr>
                    <w:shd w:val="clear" w:color="auto" w:fill="FFFFFF"/>
                    <w:spacing w:before="20" w:after="20"/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 xml:space="preserve">05.05.2006 – 05.08.2006 </w:t>
                  </w:r>
                </w:p>
              </w:tc>
            </w:tr>
            <w:tr w:rsidR="00E36EEF" w:rsidTr="00E36EEF">
              <w:trPr>
                <w:trHeight w:val="310"/>
              </w:trPr>
              <w:tc>
                <w:tcPr>
                  <w:tcW w:w="2122" w:type="dxa"/>
                </w:tcPr>
                <w:p w:rsidR="00E36EEF" w:rsidRPr="002435EB" w:rsidRDefault="00E36EEF" w:rsidP="009B7714">
                  <w:pPr>
                    <w:spacing w:before="20" w:after="20"/>
                    <w:rPr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Micros</w:t>
                  </w:r>
                </w:p>
              </w:tc>
              <w:tc>
                <w:tcPr>
                  <w:tcW w:w="5670" w:type="dxa"/>
                </w:tcPr>
                <w:p w:rsidR="00E36EEF" w:rsidRPr="002435EB" w:rsidRDefault="00E36EEF" w:rsidP="009B7714">
                  <w:pPr>
                    <w:shd w:val="clear" w:color="auto" w:fill="FFFFFF"/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Hardware, architecture and repair of IBM PC</w:t>
                  </w:r>
                </w:p>
              </w:tc>
              <w:tc>
                <w:tcPr>
                  <w:tcW w:w="3260" w:type="dxa"/>
                </w:tcPr>
                <w:p w:rsidR="00E36EEF" w:rsidRPr="002435EB" w:rsidRDefault="00E36EEF" w:rsidP="009B7714">
                  <w:pPr>
                    <w:shd w:val="clear" w:color="auto" w:fill="FFFFFF"/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14.11.2005 – 18.11.2005 </w:t>
                  </w:r>
                </w:p>
              </w:tc>
            </w:tr>
          </w:tbl>
          <w:p w:rsidR="00AB288A" w:rsidRDefault="00AB288A" w:rsidP="00E36EEF">
            <w:pPr>
              <w:spacing w:after="480"/>
              <w:rPr>
                <w:lang w:val="en-US"/>
              </w:rPr>
            </w:pPr>
          </w:p>
        </w:tc>
      </w:tr>
      <w:tr w:rsidR="00E36EEF" w:rsidTr="00E870C4">
        <w:trPr>
          <w:trHeight w:val="2418"/>
        </w:trPr>
        <w:tc>
          <w:tcPr>
            <w:tcW w:w="1134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pPr w:leftFromText="180" w:rightFromText="180" w:vertAnchor="page" w:horzAnchor="margin" w:tblpX="-10" w:tblpY="1"/>
              <w:tblOverlap w:val="never"/>
              <w:tblW w:w="11052" w:type="dxa"/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6064"/>
              <w:gridCol w:w="3292"/>
            </w:tblGrid>
            <w:tr w:rsidR="00375D2C" w:rsidTr="00375D2C">
              <w:trPr>
                <w:trHeight w:val="359"/>
              </w:trPr>
              <w:tc>
                <w:tcPr>
                  <w:tcW w:w="11052" w:type="dxa"/>
                  <w:gridSpan w:val="3"/>
                  <w:shd w:val="clear" w:color="auto" w:fill="D0CECE" w:themeFill="background2" w:themeFillShade="E6"/>
                </w:tcPr>
                <w:p w:rsidR="00375D2C" w:rsidRPr="0017271C" w:rsidRDefault="00375D2C" w:rsidP="00375D2C">
                  <w:pPr>
                    <w:spacing w:before="20" w:after="20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17271C">
                    <w:rPr>
                      <w:rFonts w:ascii="Tahoma" w:hAnsi="Tahoma" w:cs="Tahoma"/>
                      <w:b/>
                      <w:sz w:val="24"/>
                      <w:szCs w:val="24"/>
                      <w:lang w:val="en-US"/>
                    </w:rPr>
                    <w:lastRenderedPageBreak/>
                    <w:t>Self-</w:t>
                  </w:r>
                  <w:r w:rsidRPr="0079093F">
                    <w:rPr>
                      <w:rFonts w:ascii="Tahoma" w:hAnsi="Tahoma" w:cs="Tahoma"/>
                      <w:b/>
                      <w:sz w:val="24"/>
                      <w:lang w:val="en-US"/>
                    </w:rPr>
                    <w:t>Education</w:t>
                  </w:r>
                  <w:r w:rsidRPr="0017271C">
                    <w:rPr>
                      <w:rFonts w:ascii="Tahoma" w:hAnsi="Tahoma" w:cs="Tahoma"/>
                      <w:b/>
                      <w:sz w:val="24"/>
                      <w:szCs w:val="24"/>
                      <w:lang w:val="en-US"/>
                    </w:rPr>
                    <w:t xml:space="preserve"> Certificates</w:t>
                  </w:r>
                </w:p>
              </w:tc>
            </w:tr>
            <w:tr w:rsidR="00375D2C" w:rsidTr="00E870C4">
              <w:trPr>
                <w:trHeight w:val="292"/>
              </w:trPr>
              <w:tc>
                <w:tcPr>
                  <w:tcW w:w="1696" w:type="dxa"/>
                  <w:shd w:val="clear" w:color="auto" w:fill="F2F2F2" w:themeFill="background1" w:themeFillShade="F2"/>
                </w:tcPr>
                <w:p w:rsidR="00375D2C" w:rsidRPr="002435EB" w:rsidRDefault="00375D2C" w:rsidP="00375D2C">
                  <w:pPr>
                    <w:spacing w:before="20" w:after="20"/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Source</w:t>
                  </w:r>
                </w:p>
              </w:tc>
              <w:tc>
                <w:tcPr>
                  <w:tcW w:w="6064" w:type="dxa"/>
                  <w:shd w:val="clear" w:color="auto" w:fill="F2F2F2" w:themeFill="background1" w:themeFillShade="F2"/>
                </w:tcPr>
                <w:p w:rsidR="00375D2C" w:rsidRPr="002435EB" w:rsidRDefault="00375D2C" w:rsidP="00375D2C">
                  <w:pPr>
                    <w:spacing w:before="20" w:after="20"/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 xml:space="preserve">Name of Course </w:t>
                  </w:r>
                </w:p>
              </w:tc>
              <w:tc>
                <w:tcPr>
                  <w:tcW w:w="3292" w:type="dxa"/>
                  <w:shd w:val="clear" w:color="auto" w:fill="F2F2F2" w:themeFill="background1" w:themeFillShade="F2"/>
                </w:tcPr>
                <w:p w:rsidR="00375D2C" w:rsidRPr="002435EB" w:rsidRDefault="00375D2C" w:rsidP="00375D2C">
                  <w:pPr>
                    <w:spacing w:before="20" w:after="20"/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Date</w:t>
                  </w:r>
                </w:p>
              </w:tc>
            </w:tr>
            <w:tr w:rsidR="00375D2C" w:rsidTr="00E870C4">
              <w:trPr>
                <w:trHeight w:val="311"/>
              </w:trPr>
              <w:tc>
                <w:tcPr>
                  <w:tcW w:w="1696" w:type="dxa"/>
                </w:tcPr>
                <w:p w:rsidR="00375D2C" w:rsidRPr="002435EB" w:rsidRDefault="00375D2C" w:rsidP="00375D2C">
                  <w:pPr>
                    <w:spacing w:before="20" w:after="20"/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INTUIT</w:t>
                  </w:r>
                </w:p>
              </w:tc>
              <w:tc>
                <w:tcPr>
                  <w:tcW w:w="6064" w:type="dxa"/>
                </w:tcPr>
                <w:p w:rsidR="00375D2C" w:rsidRPr="002435EB" w:rsidRDefault="00375D2C" w:rsidP="00375D2C">
                  <w:pPr>
                    <w:shd w:val="clear" w:color="auto" w:fill="FFFFFF"/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Fundamentals of programming in JavaScript</w:t>
                  </w:r>
                </w:p>
              </w:tc>
              <w:tc>
                <w:tcPr>
                  <w:tcW w:w="3292" w:type="dxa"/>
                </w:tcPr>
                <w:p w:rsidR="00375D2C" w:rsidRPr="002435EB" w:rsidRDefault="00375D2C" w:rsidP="00375D2C">
                  <w:pPr>
                    <w:shd w:val="clear" w:color="auto" w:fill="FFFFFF"/>
                    <w:spacing w:before="20" w:after="20"/>
                    <w:rPr>
                      <w:rStyle w:val="1"/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Style w:val="1"/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15.02.2011 – 01.03.2011</w:t>
                  </w:r>
                </w:p>
              </w:tc>
            </w:tr>
            <w:tr w:rsidR="00375D2C" w:rsidTr="00E870C4">
              <w:trPr>
                <w:trHeight w:val="292"/>
              </w:trPr>
              <w:tc>
                <w:tcPr>
                  <w:tcW w:w="1696" w:type="dxa"/>
                </w:tcPr>
                <w:p w:rsidR="00375D2C" w:rsidRPr="002435EB" w:rsidRDefault="00375D2C" w:rsidP="00375D2C">
                  <w:pPr>
                    <w:spacing w:before="20" w:after="20"/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INTUIT</w:t>
                  </w:r>
                </w:p>
              </w:tc>
              <w:tc>
                <w:tcPr>
                  <w:tcW w:w="6064" w:type="dxa"/>
                </w:tcPr>
                <w:p w:rsidR="00375D2C" w:rsidRPr="002435EB" w:rsidRDefault="00375D2C" w:rsidP="00375D2C">
                  <w:pPr>
                    <w:shd w:val="clear" w:color="auto" w:fill="FFFFFF"/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Introduction to JavaScript</w:t>
                  </w:r>
                </w:p>
              </w:tc>
              <w:tc>
                <w:tcPr>
                  <w:tcW w:w="3292" w:type="dxa"/>
                </w:tcPr>
                <w:p w:rsidR="00375D2C" w:rsidRPr="002435EB" w:rsidRDefault="00375D2C" w:rsidP="00375D2C">
                  <w:pPr>
                    <w:shd w:val="clear" w:color="auto" w:fill="FFFFFF"/>
                    <w:spacing w:before="20" w:after="20"/>
                    <w:rPr>
                      <w:rStyle w:val="1"/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Style w:val="1"/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13.01.2011 – 25.01.2011</w:t>
                  </w:r>
                </w:p>
              </w:tc>
            </w:tr>
            <w:tr w:rsidR="00375D2C" w:rsidTr="00E870C4">
              <w:trPr>
                <w:trHeight w:val="292"/>
              </w:trPr>
              <w:tc>
                <w:tcPr>
                  <w:tcW w:w="1696" w:type="dxa"/>
                </w:tcPr>
                <w:p w:rsidR="00375D2C" w:rsidRPr="002435EB" w:rsidRDefault="00375D2C" w:rsidP="00375D2C">
                  <w:pPr>
                    <w:spacing w:before="20" w:after="20"/>
                    <w:rPr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INTUIT</w:t>
                  </w:r>
                </w:p>
              </w:tc>
              <w:tc>
                <w:tcPr>
                  <w:tcW w:w="6064" w:type="dxa"/>
                </w:tcPr>
                <w:p w:rsidR="00375D2C" w:rsidRPr="002435EB" w:rsidRDefault="00375D2C" w:rsidP="00375D2C">
                  <w:pPr>
                    <w:shd w:val="clear" w:color="auto" w:fill="FFFFFF"/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PHP5 Programming </w:t>
                  </w:r>
                </w:p>
              </w:tc>
              <w:tc>
                <w:tcPr>
                  <w:tcW w:w="3292" w:type="dxa"/>
                </w:tcPr>
                <w:p w:rsidR="00375D2C" w:rsidRPr="002435EB" w:rsidRDefault="00375D2C" w:rsidP="00375D2C">
                  <w:pPr>
                    <w:shd w:val="clear" w:color="auto" w:fill="FFFFFF"/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Style w:val="1"/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18.05.2010 – 06.06.2010</w:t>
                  </w:r>
                </w:p>
              </w:tc>
            </w:tr>
            <w:tr w:rsidR="00375D2C" w:rsidTr="00E870C4">
              <w:trPr>
                <w:trHeight w:val="311"/>
              </w:trPr>
              <w:tc>
                <w:tcPr>
                  <w:tcW w:w="1696" w:type="dxa"/>
                </w:tcPr>
                <w:p w:rsidR="00375D2C" w:rsidRPr="002435EB" w:rsidRDefault="00375D2C" w:rsidP="00375D2C">
                  <w:pPr>
                    <w:spacing w:before="20" w:after="20"/>
                    <w:rPr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INTUIT</w:t>
                  </w:r>
                </w:p>
              </w:tc>
              <w:tc>
                <w:tcPr>
                  <w:tcW w:w="6064" w:type="dxa"/>
                </w:tcPr>
                <w:p w:rsidR="00375D2C" w:rsidRPr="002435EB" w:rsidRDefault="00375D2C" w:rsidP="00375D2C">
                  <w:pPr>
                    <w:shd w:val="clear" w:color="auto" w:fill="FFFFFF"/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The Basics of Programming with PHP5</w:t>
                  </w:r>
                </w:p>
              </w:tc>
              <w:tc>
                <w:tcPr>
                  <w:tcW w:w="3292" w:type="dxa"/>
                </w:tcPr>
                <w:p w:rsidR="00375D2C" w:rsidRPr="002435EB" w:rsidRDefault="00375D2C" w:rsidP="00375D2C">
                  <w:pPr>
                    <w:shd w:val="clear" w:color="auto" w:fill="FFFFFF"/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Style w:val="1"/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13.04.2010 – 04.05.2010</w:t>
                  </w:r>
                </w:p>
              </w:tc>
            </w:tr>
            <w:tr w:rsidR="00375D2C" w:rsidTr="00E870C4">
              <w:trPr>
                <w:trHeight w:val="292"/>
              </w:trPr>
              <w:tc>
                <w:tcPr>
                  <w:tcW w:w="1696" w:type="dxa"/>
                </w:tcPr>
                <w:p w:rsidR="00375D2C" w:rsidRPr="002435EB" w:rsidRDefault="00375D2C" w:rsidP="00375D2C">
                  <w:pPr>
                    <w:spacing w:before="20" w:after="20"/>
                    <w:rPr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INTUIT</w:t>
                  </w:r>
                </w:p>
              </w:tc>
              <w:tc>
                <w:tcPr>
                  <w:tcW w:w="6064" w:type="dxa"/>
                </w:tcPr>
                <w:p w:rsidR="00375D2C" w:rsidRPr="002435EB" w:rsidRDefault="00375D2C" w:rsidP="00375D2C">
                  <w:pPr>
                    <w:shd w:val="clear" w:color="auto" w:fill="FFFFFF"/>
                    <w:tabs>
                      <w:tab w:val="left" w:pos="1440"/>
                    </w:tabs>
                    <w:spacing w:before="20" w:after="20"/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  <w:t>Cellular Communication Systems</w:t>
                  </w:r>
                </w:p>
              </w:tc>
              <w:tc>
                <w:tcPr>
                  <w:tcW w:w="3292" w:type="dxa"/>
                </w:tcPr>
                <w:p w:rsidR="00375D2C" w:rsidRPr="002435EB" w:rsidRDefault="00375D2C" w:rsidP="00375D2C">
                  <w:pPr>
                    <w:shd w:val="clear" w:color="auto" w:fill="FFFFFF"/>
                    <w:spacing w:before="20" w:after="20"/>
                    <w:rPr>
                      <w:rFonts w:ascii="Tahoma" w:hAnsi="Tahoma" w:cs="Tahoma"/>
                      <w:b/>
                      <w:color w:val="000000"/>
                      <w:spacing w:val="13"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Style w:val="1"/>
                      <w:rFonts w:ascii="Tahoma" w:hAnsi="Tahoma" w:cs="Tahoma"/>
                      <w:b/>
                      <w:sz w:val="20"/>
                      <w:szCs w:val="20"/>
                    </w:rPr>
                    <w:t>04.02.2010 – 05.04.2010</w:t>
                  </w:r>
                </w:p>
              </w:tc>
            </w:tr>
          </w:tbl>
          <w:p w:rsidR="00E36EEF" w:rsidRDefault="00E36EEF" w:rsidP="00E36EEF">
            <w:pPr>
              <w:rPr>
                <w:lang w:val="en-US"/>
              </w:rPr>
            </w:pPr>
          </w:p>
        </w:tc>
      </w:tr>
      <w:tr w:rsidR="00E36EEF" w:rsidRPr="00A16699" w:rsidTr="00E279B5">
        <w:trPr>
          <w:trHeight w:val="2259"/>
        </w:trPr>
        <w:tc>
          <w:tcPr>
            <w:tcW w:w="1134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31"/>
              <w:gridCol w:w="9384"/>
            </w:tblGrid>
            <w:tr w:rsidR="00E279B5" w:rsidTr="00537581">
              <w:tc>
                <w:tcPr>
                  <w:tcW w:w="11115" w:type="dxa"/>
                  <w:gridSpan w:val="2"/>
                  <w:shd w:val="clear" w:color="auto" w:fill="D0CECE" w:themeFill="background2" w:themeFillShade="E6"/>
                </w:tcPr>
                <w:p w:rsidR="00E279B5" w:rsidRPr="00AC6A83" w:rsidRDefault="00E279B5" w:rsidP="00E279B5">
                  <w:pPr>
                    <w:spacing w:before="20" w:after="2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 w:rsidRPr="00AC6A83">
                    <w:rPr>
                      <w:rFonts w:ascii="Tahoma" w:hAnsi="Tahoma" w:cs="Tahoma"/>
                      <w:b/>
                      <w:sz w:val="24"/>
                      <w:szCs w:val="24"/>
                      <w:lang w:val="en-US"/>
                    </w:rPr>
                    <w:t>Familiar Programs</w:t>
                  </w:r>
                </w:p>
              </w:tc>
            </w:tr>
            <w:tr w:rsidR="00E279B5" w:rsidRPr="00A16699" w:rsidTr="00537581">
              <w:tc>
                <w:tcPr>
                  <w:tcW w:w="1731" w:type="dxa"/>
                </w:tcPr>
                <w:p w:rsidR="00E279B5" w:rsidRPr="00B55568" w:rsidRDefault="00E279B5" w:rsidP="00E279B5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Development</w:t>
                  </w:r>
                </w:p>
              </w:tc>
              <w:tc>
                <w:tcPr>
                  <w:tcW w:w="9384" w:type="dxa"/>
                </w:tcPr>
                <w:p w:rsidR="00E279B5" w:rsidRPr="002435EB" w:rsidRDefault="00E279B5" w:rsidP="00E279B5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PhpStorm, Net Beans, ZeNd Studio, MS Visual Studio 2008, 2010, 2013, 2015, 2017, SSMS 2012, SSMS 2016, PL/SQL Developer, MySQL Workbench, Node.JS, NPM</w:t>
                  </w:r>
                </w:p>
              </w:tc>
            </w:tr>
            <w:tr w:rsidR="00E279B5" w:rsidRPr="00A16699" w:rsidTr="00537581">
              <w:tc>
                <w:tcPr>
                  <w:tcW w:w="1731" w:type="dxa"/>
                </w:tcPr>
                <w:p w:rsidR="00E279B5" w:rsidRDefault="00E279B5" w:rsidP="00E279B5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Testing</w:t>
                  </w:r>
                </w:p>
              </w:tc>
              <w:tc>
                <w:tcPr>
                  <w:tcW w:w="9384" w:type="dxa"/>
                </w:tcPr>
                <w:p w:rsidR="00E279B5" w:rsidRDefault="00E279B5" w:rsidP="00E279B5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SOAP UI 4.0 and older, Wireshark</w:t>
                  </w:r>
                </w:p>
              </w:tc>
            </w:tr>
            <w:tr w:rsidR="00E279B5" w:rsidTr="00537581">
              <w:tc>
                <w:tcPr>
                  <w:tcW w:w="1731" w:type="dxa"/>
                </w:tcPr>
                <w:p w:rsidR="00E279B5" w:rsidRDefault="00E279B5" w:rsidP="00E279B5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CMS</w:t>
                  </w:r>
                </w:p>
              </w:tc>
              <w:tc>
                <w:tcPr>
                  <w:tcW w:w="9384" w:type="dxa"/>
                </w:tcPr>
                <w:p w:rsidR="00E279B5" w:rsidRDefault="00E279B5" w:rsidP="00E279B5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Drupal 6 (Beginner), Joomla 1.6 (Beginner).</w:t>
                  </w:r>
                </w:p>
              </w:tc>
            </w:tr>
            <w:tr w:rsidR="00E279B5" w:rsidTr="00537581">
              <w:tc>
                <w:tcPr>
                  <w:tcW w:w="1731" w:type="dxa"/>
                </w:tcPr>
                <w:p w:rsidR="00E279B5" w:rsidRDefault="00E279B5" w:rsidP="00E279B5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Frameworks</w:t>
                  </w:r>
                </w:p>
              </w:tc>
              <w:tc>
                <w:tcPr>
                  <w:tcW w:w="9384" w:type="dxa"/>
                </w:tcPr>
                <w:p w:rsidR="00E279B5" w:rsidRDefault="00584BAE" w:rsidP="00E279B5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Yii, JQuery, Angular2+</w:t>
                  </w:r>
                  <w:r w:rsidR="00E279B5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, .NET 4.5, 4.6</w:t>
                  </w:r>
                </w:p>
              </w:tc>
            </w:tr>
            <w:tr w:rsidR="00E279B5" w:rsidRPr="00A16699" w:rsidTr="00537581">
              <w:tc>
                <w:tcPr>
                  <w:tcW w:w="1731" w:type="dxa"/>
                </w:tcPr>
                <w:p w:rsidR="00E279B5" w:rsidRDefault="00E279B5" w:rsidP="00E279B5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Other</w:t>
                  </w:r>
                </w:p>
              </w:tc>
              <w:tc>
                <w:tcPr>
                  <w:tcW w:w="9384" w:type="dxa"/>
                </w:tcPr>
                <w:p w:rsidR="00E279B5" w:rsidRDefault="00E279B5" w:rsidP="00E279B5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Photoshop, VM Sphere, FileZilla, Putty, .NET Paint</w:t>
                  </w:r>
                </w:p>
              </w:tc>
            </w:tr>
          </w:tbl>
          <w:p w:rsidR="00E36EEF" w:rsidRDefault="00E36EEF" w:rsidP="00E36EEF">
            <w:pPr>
              <w:rPr>
                <w:lang w:val="en-US"/>
              </w:rPr>
            </w:pPr>
          </w:p>
        </w:tc>
      </w:tr>
      <w:tr w:rsidR="00E36EEF" w:rsidTr="002A0AB7">
        <w:trPr>
          <w:trHeight w:val="1421"/>
        </w:trPr>
        <w:tc>
          <w:tcPr>
            <w:tcW w:w="1134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31"/>
              <w:gridCol w:w="9384"/>
            </w:tblGrid>
            <w:tr w:rsidR="00E007D6" w:rsidTr="00E007D6">
              <w:tc>
                <w:tcPr>
                  <w:tcW w:w="11115" w:type="dxa"/>
                  <w:gridSpan w:val="2"/>
                  <w:shd w:val="clear" w:color="auto" w:fill="D0CECE" w:themeFill="background2" w:themeFillShade="E6"/>
                </w:tcPr>
                <w:p w:rsidR="00E007D6" w:rsidRPr="005A4C20" w:rsidRDefault="00E007D6" w:rsidP="00AC6E18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Sport</w:t>
                  </w:r>
                </w:p>
              </w:tc>
            </w:tr>
            <w:tr w:rsidR="00AC6E18" w:rsidRPr="00A16699" w:rsidTr="00E007D6">
              <w:tc>
                <w:tcPr>
                  <w:tcW w:w="1731" w:type="dxa"/>
                </w:tcPr>
                <w:p w:rsidR="00AC6E18" w:rsidRPr="005A4C20" w:rsidRDefault="00AC6E18" w:rsidP="00AC6E18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Sport</w:t>
                  </w:r>
                </w:p>
              </w:tc>
              <w:tc>
                <w:tcPr>
                  <w:tcW w:w="9384" w:type="dxa"/>
                </w:tcPr>
                <w:p w:rsidR="00AC6E18" w:rsidRPr="002435EB" w:rsidRDefault="00AC6E18" w:rsidP="00AC6E18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Basketball, swimming, mountain climbing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, bouldering</w:t>
                  </w: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, gym</w:t>
                  </w:r>
                </w:p>
              </w:tc>
            </w:tr>
            <w:tr w:rsidR="00AC6E18" w:rsidTr="00E007D6">
              <w:tc>
                <w:tcPr>
                  <w:tcW w:w="1731" w:type="dxa"/>
                  <w:vMerge w:val="restart"/>
                </w:tcPr>
                <w:p w:rsidR="00AC6E18" w:rsidRPr="005A4C20" w:rsidRDefault="00AC6E18" w:rsidP="00AC6E18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Other</w:t>
                  </w:r>
                </w:p>
              </w:tc>
              <w:tc>
                <w:tcPr>
                  <w:tcW w:w="9384" w:type="dxa"/>
                </w:tcPr>
                <w:p w:rsidR="00AC6E18" w:rsidRPr="002435EB" w:rsidRDefault="00AC6E18" w:rsidP="00AC6E18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Medicine (First Aid)</w:t>
                  </w:r>
                </w:p>
              </w:tc>
            </w:tr>
            <w:tr w:rsidR="00AC6E18" w:rsidTr="00E007D6">
              <w:tc>
                <w:tcPr>
                  <w:tcW w:w="1731" w:type="dxa"/>
                  <w:vMerge/>
                </w:tcPr>
                <w:p w:rsidR="00AC6E18" w:rsidRPr="002435EB" w:rsidRDefault="00AC6E18" w:rsidP="00AC6E18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384" w:type="dxa"/>
                </w:tcPr>
                <w:p w:rsidR="00AC6E18" w:rsidRPr="002435EB" w:rsidRDefault="00AC6E18" w:rsidP="00AC6E18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Reading</w:t>
                  </w:r>
                </w:p>
              </w:tc>
            </w:tr>
          </w:tbl>
          <w:p w:rsidR="00E36EEF" w:rsidRDefault="00E36EEF" w:rsidP="00E36EEF">
            <w:pPr>
              <w:rPr>
                <w:lang w:val="en-US"/>
              </w:rPr>
            </w:pPr>
          </w:p>
        </w:tc>
      </w:tr>
      <w:tr w:rsidR="00A06D18" w:rsidTr="002A0AB7">
        <w:trPr>
          <w:trHeight w:val="2537"/>
        </w:trPr>
        <w:tc>
          <w:tcPr>
            <w:tcW w:w="1134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31"/>
              <w:gridCol w:w="5528"/>
              <w:gridCol w:w="3856"/>
            </w:tblGrid>
            <w:tr w:rsidR="00E279B5" w:rsidTr="00537581">
              <w:tc>
                <w:tcPr>
                  <w:tcW w:w="11115" w:type="dxa"/>
                  <w:gridSpan w:val="3"/>
                  <w:shd w:val="clear" w:color="auto" w:fill="D0CECE" w:themeFill="background2" w:themeFillShade="E6"/>
                </w:tcPr>
                <w:p w:rsidR="00E279B5" w:rsidRPr="0063681C" w:rsidRDefault="00EA3EF1" w:rsidP="00E279B5">
                  <w:pPr>
                    <w:spacing w:before="20" w:after="20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4"/>
                      <w:szCs w:val="24"/>
                      <w:lang w:val="en-US"/>
                    </w:rPr>
                    <w:t xml:space="preserve">Other </w:t>
                  </w:r>
                  <w:r w:rsidR="00992866">
                    <w:rPr>
                      <w:rFonts w:ascii="Tahoma" w:hAnsi="Tahoma" w:cs="Tahoma"/>
                      <w:b/>
                      <w:sz w:val="24"/>
                      <w:szCs w:val="24"/>
                      <w:lang w:val="en-US"/>
                    </w:rPr>
                    <w:t>skills &amp; a</w:t>
                  </w:r>
                  <w:r w:rsidR="00E279B5" w:rsidRPr="0063681C">
                    <w:rPr>
                      <w:rFonts w:ascii="Tahoma" w:hAnsi="Tahoma" w:cs="Tahoma"/>
                      <w:b/>
                      <w:sz w:val="24"/>
                      <w:szCs w:val="24"/>
                      <w:lang w:val="en-US"/>
                    </w:rPr>
                    <w:t>bilities</w:t>
                  </w:r>
                </w:p>
              </w:tc>
            </w:tr>
            <w:tr w:rsidR="00E279B5" w:rsidTr="00537581">
              <w:tc>
                <w:tcPr>
                  <w:tcW w:w="1731" w:type="dxa"/>
                  <w:shd w:val="clear" w:color="auto" w:fill="auto"/>
                </w:tcPr>
                <w:p w:rsidR="00E279B5" w:rsidRPr="00EF3032" w:rsidRDefault="00E279B5" w:rsidP="00E279B5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 w:rsidRPr="00EF3032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OS</w:t>
                  </w:r>
                </w:p>
              </w:tc>
              <w:tc>
                <w:tcPr>
                  <w:tcW w:w="5528" w:type="dxa"/>
                  <w:shd w:val="clear" w:color="auto" w:fill="auto"/>
                </w:tcPr>
                <w:p w:rsidR="00E279B5" w:rsidRPr="00EF3032" w:rsidRDefault="00E279B5" w:rsidP="00E279B5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EF3032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Windows XP, Widows Vista, Windows 7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, Windows 8, Windows 10</w:t>
                  </w:r>
                </w:p>
              </w:tc>
              <w:tc>
                <w:tcPr>
                  <w:tcW w:w="3856" w:type="dxa"/>
                  <w:shd w:val="clear" w:color="auto" w:fill="auto"/>
                </w:tcPr>
                <w:p w:rsidR="00E279B5" w:rsidRPr="00EF3032" w:rsidRDefault="00E279B5" w:rsidP="00E279B5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EF3032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Installing, reinstalling, updating</w:t>
                  </w:r>
                </w:p>
              </w:tc>
            </w:tr>
            <w:tr w:rsidR="00E279B5" w:rsidTr="00537581">
              <w:tc>
                <w:tcPr>
                  <w:tcW w:w="1731" w:type="dxa"/>
                </w:tcPr>
                <w:p w:rsidR="00E279B5" w:rsidRPr="00EF3032" w:rsidRDefault="00E279B5" w:rsidP="00E279B5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MS Office</w:t>
                  </w:r>
                </w:p>
              </w:tc>
              <w:tc>
                <w:tcPr>
                  <w:tcW w:w="5528" w:type="dxa"/>
                </w:tcPr>
                <w:p w:rsidR="00E279B5" w:rsidRPr="00EF3032" w:rsidRDefault="00E279B5" w:rsidP="00E279B5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EF3032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Word, Excel, PowerPoint, Visio</w:t>
                  </w:r>
                </w:p>
              </w:tc>
              <w:tc>
                <w:tcPr>
                  <w:tcW w:w="3856" w:type="dxa"/>
                </w:tcPr>
                <w:p w:rsidR="00E279B5" w:rsidRPr="00EF3032" w:rsidRDefault="00E279B5" w:rsidP="00E279B5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EF3032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Advanced User</w:t>
                  </w:r>
                </w:p>
              </w:tc>
            </w:tr>
            <w:tr w:rsidR="00E279B5" w:rsidTr="00537581">
              <w:tc>
                <w:tcPr>
                  <w:tcW w:w="1731" w:type="dxa"/>
                  <w:vMerge w:val="restart"/>
                </w:tcPr>
                <w:p w:rsidR="00E279B5" w:rsidRPr="00EF3032" w:rsidRDefault="00E279B5" w:rsidP="00E279B5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Database</w:t>
                  </w:r>
                </w:p>
              </w:tc>
              <w:tc>
                <w:tcPr>
                  <w:tcW w:w="5528" w:type="dxa"/>
                </w:tcPr>
                <w:p w:rsidR="00E279B5" w:rsidRPr="00EF3032" w:rsidRDefault="00E279B5" w:rsidP="00E279B5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EF3032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SQL</w:t>
                  </w:r>
                </w:p>
              </w:tc>
              <w:tc>
                <w:tcPr>
                  <w:tcW w:w="3856" w:type="dxa"/>
                </w:tcPr>
                <w:p w:rsidR="00E279B5" w:rsidRPr="00EF3032" w:rsidRDefault="00E279B5" w:rsidP="00E279B5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Self-education</w:t>
                  </w:r>
                </w:p>
              </w:tc>
            </w:tr>
            <w:tr w:rsidR="00E279B5" w:rsidTr="00537581">
              <w:tc>
                <w:tcPr>
                  <w:tcW w:w="1731" w:type="dxa"/>
                  <w:vMerge/>
                </w:tcPr>
                <w:p w:rsidR="00E279B5" w:rsidRPr="00EF3032" w:rsidRDefault="00E279B5" w:rsidP="00E279B5">
                  <w:pPr>
                    <w:spacing w:before="20" w:after="20"/>
                    <w:rPr>
                      <w:lang w:val="en-US"/>
                    </w:rPr>
                  </w:pPr>
                </w:p>
              </w:tc>
              <w:tc>
                <w:tcPr>
                  <w:tcW w:w="5528" w:type="dxa"/>
                </w:tcPr>
                <w:p w:rsidR="00E279B5" w:rsidRPr="00EF3032" w:rsidRDefault="00E279B5" w:rsidP="00E279B5">
                  <w:pPr>
                    <w:spacing w:before="20" w:after="20"/>
                    <w:rPr>
                      <w:lang w:val="en-US"/>
                    </w:rPr>
                  </w:pPr>
                  <w:r w:rsidRPr="00EF3032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MySQL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v.4, v.5, v.5.5</w:t>
                  </w:r>
                </w:p>
              </w:tc>
              <w:tc>
                <w:tcPr>
                  <w:tcW w:w="3856" w:type="dxa"/>
                </w:tcPr>
                <w:p w:rsidR="00E279B5" w:rsidRPr="00EF3032" w:rsidRDefault="00E279B5" w:rsidP="00E279B5">
                  <w:pPr>
                    <w:spacing w:before="20" w:after="20"/>
                    <w:rPr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Self-education, Administrating</w:t>
                  </w:r>
                </w:p>
              </w:tc>
            </w:tr>
            <w:tr w:rsidR="00E279B5" w:rsidRPr="00A16699" w:rsidTr="00537581">
              <w:tc>
                <w:tcPr>
                  <w:tcW w:w="1731" w:type="dxa"/>
                  <w:vMerge/>
                </w:tcPr>
                <w:p w:rsidR="00E279B5" w:rsidRPr="00EF3032" w:rsidRDefault="00E279B5" w:rsidP="00E279B5">
                  <w:pPr>
                    <w:spacing w:before="20" w:after="20"/>
                    <w:rPr>
                      <w:lang w:val="en-US"/>
                    </w:rPr>
                  </w:pPr>
                </w:p>
              </w:tc>
              <w:tc>
                <w:tcPr>
                  <w:tcW w:w="5528" w:type="dxa"/>
                </w:tcPr>
                <w:p w:rsidR="00E279B5" w:rsidRPr="00EF3032" w:rsidRDefault="00E279B5" w:rsidP="00E279B5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Oracle 10g</w:t>
                  </w:r>
                </w:p>
              </w:tc>
              <w:tc>
                <w:tcPr>
                  <w:tcW w:w="3856" w:type="dxa"/>
                </w:tcPr>
                <w:p w:rsidR="00E279B5" w:rsidRPr="00EF3032" w:rsidRDefault="00E279B5" w:rsidP="00E279B5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Practical Study, use in work</w:t>
                  </w:r>
                </w:p>
              </w:tc>
            </w:tr>
            <w:tr w:rsidR="00E279B5" w:rsidTr="00537581">
              <w:tc>
                <w:tcPr>
                  <w:tcW w:w="1731" w:type="dxa"/>
                </w:tcPr>
                <w:p w:rsidR="00E279B5" w:rsidRPr="00D2524A" w:rsidRDefault="00E279B5" w:rsidP="00E279B5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EF3032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IT</w:t>
                  </w:r>
                </w:p>
              </w:tc>
              <w:tc>
                <w:tcPr>
                  <w:tcW w:w="5528" w:type="dxa"/>
                </w:tcPr>
                <w:p w:rsidR="00E279B5" w:rsidRPr="00EF3032" w:rsidRDefault="00E279B5" w:rsidP="00E279B5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EF3032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LAN Creating</w:t>
                  </w:r>
                </w:p>
              </w:tc>
              <w:tc>
                <w:tcPr>
                  <w:tcW w:w="3856" w:type="dxa"/>
                </w:tcPr>
                <w:p w:rsidR="00E279B5" w:rsidRPr="00EF3032" w:rsidRDefault="00E279B5" w:rsidP="00E279B5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EF3032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Small and medium capacity</w:t>
                  </w:r>
                </w:p>
              </w:tc>
            </w:tr>
          </w:tbl>
          <w:p w:rsidR="00A06D18" w:rsidRDefault="00A06D18" w:rsidP="00E36EEF">
            <w:pPr>
              <w:rPr>
                <w:lang w:val="en-US"/>
              </w:rPr>
            </w:pPr>
          </w:p>
        </w:tc>
      </w:tr>
      <w:tr w:rsidR="00E36EEF" w:rsidRPr="00F40AE0" w:rsidTr="002A0AB7">
        <w:trPr>
          <w:trHeight w:val="1698"/>
        </w:trPr>
        <w:tc>
          <w:tcPr>
            <w:tcW w:w="1134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31"/>
              <w:gridCol w:w="3118"/>
              <w:gridCol w:w="6266"/>
            </w:tblGrid>
            <w:tr w:rsidR="00AE6318" w:rsidTr="00E74C69">
              <w:tc>
                <w:tcPr>
                  <w:tcW w:w="11115" w:type="dxa"/>
                  <w:gridSpan w:val="3"/>
                  <w:shd w:val="clear" w:color="auto" w:fill="D0CECE" w:themeFill="background2" w:themeFillShade="E6"/>
                </w:tcPr>
                <w:p w:rsidR="00AE6318" w:rsidRPr="00776F65" w:rsidRDefault="00AE6318" w:rsidP="00E74C69">
                  <w:pPr>
                    <w:spacing w:before="20" w:after="20"/>
                    <w:rPr>
                      <w:rFonts w:ascii="Tahoma" w:hAnsi="Tahoma" w:cs="Tahoma"/>
                      <w:b/>
                      <w:sz w:val="24"/>
                      <w:szCs w:val="24"/>
                      <w:lang w:val="en-US"/>
                    </w:rPr>
                  </w:pPr>
                  <w:r w:rsidRPr="00776F65">
                    <w:rPr>
                      <w:rFonts w:ascii="Tahoma" w:hAnsi="Tahoma" w:cs="Tahoma"/>
                      <w:b/>
                      <w:sz w:val="24"/>
                      <w:szCs w:val="24"/>
                      <w:lang w:val="en-US"/>
                    </w:rPr>
                    <w:t>Freelance</w:t>
                  </w:r>
                </w:p>
              </w:tc>
            </w:tr>
            <w:tr w:rsidR="00AE6318" w:rsidTr="00F40AE0">
              <w:tc>
                <w:tcPr>
                  <w:tcW w:w="1731" w:type="dxa"/>
                  <w:shd w:val="clear" w:color="auto" w:fill="F2F2F2" w:themeFill="background1" w:themeFillShade="F2"/>
                </w:tcPr>
                <w:p w:rsidR="00AE6318" w:rsidRPr="00776F65" w:rsidRDefault="00AE6318" w:rsidP="00E74C69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776F65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Name</w:t>
                  </w:r>
                </w:p>
              </w:tc>
              <w:tc>
                <w:tcPr>
                  <w:tcW w:w="3118" w:type="dxa"/>
                  <w:shd w:val="clear" w:color="auto" w:fill="F2F2F2" w:themeFill="background1" w:themeFillShade="F2"/>
                </w:tcPr>
                <w:p w:rsidR="00AE6318" w:rsidRPr="00776F65" w:rsidRDefault="00AE6318" w:rsidP="00E74C69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URL</w:t>
                  </w:r>
                </w:p>
              </w:tc>
              <w:tc>
                <w:tcPr>
                  <w:tcW w:w="6266" w:type="dxa"/>
                  <w:shd w:val="clear" w:color="auto" w:fill="F2F2F2" w:themeFill="background1" w:themeFillShade="F2"/>
                </w:tcPr>
                <w:p w:rsidR="00AE6318" w:rsidRPr="00776F65" w:rsidRDefault="00AE6318" w:rsidP="00E74C69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776F65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Description</w:t>
                  </w:r>
                </w:p>
              </w:tc>
            </w:tr>
            <w:tr w:rsidR="00F40AE0" w:rsidTr="00F40AE0">
              <w:tc>
                <w:tcPr>
                  <w:tcW w:w="1731" w:type="dxa"/>
                </w:tcPr>
                <w:p w:rsidR="00F40AE0" w:rsidRPr="00C041B6" w:rsidRDefault="00F40AE0" w:rsidP="00E74C69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C041B6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Derevo Group</w:t>
                  </w:r>
                </w:p>
              </w:tc>
              <w:tc>
                <w:tcPr>
                  <w:tcW w:w="3118" w:type="dxa"/>
                </w:tcPr>
                <w:p w:rsidR="00F40AE0" w:rsidRPr="00C041B6" w:rsidRDefault="00F40AE0" w:rsidP="00E74C69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C041B6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http://derevo-group.ru</w:t>
                  </w:r>
                </w:p>
              </w:tc>
              <w:tc>
                <w:tcPr>
                  <w:tcW w:w="6266" w:type="dxa"/>
                  <w:vMerge w:val="restart"/>
                </w:tcPr>
                <w:p w:rsidR="00F40AE0" w:rsidRDefault="00F40AE0" w:rsidP="00AE6318">
                  <w:pPr>
                    <w:spacing w:line="120" w:lineRule="auto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</w:p>
                <w:p w:rsidR="00F40AE0" w:rsidRPr="007710D0" w:rsidRDefault="00F40AE0" w:rsidP="00AE6318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 w:rsidRPr="00C041B6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On-line shop with store, store calculation, feedback. Full content management</w:t>
                  </w:r>
                </w:p>
              </w:tc>
            </w:tr>
            <w:tr w:rsidR="00F40AE0" w:rsidTr="00F40AE0">
              <w:tc>
                <w:tcPr>
                  <w:tcW w:w="1731" w:type="dxa"/>
                </w:tcPr>
                <w:p w:rsidR="00F40AE0" w:rsidRPr="00C041B6" w:rsidRDefault="00F40AE0" w:rsidP="00E74C69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Homestroy</w:t>
                  </w:r>
                </w:p>
              </w:tc>
              <w:tc>
                <w:tcPr>
                  <w:tcW w:w="3118" w:type="dxa"/>
                </w:tcPr>
                <w:p w:rsidR="00F40AE0" w:rsidRPr="00C041B6" w:rsidRDefault="00F40AE0" w:rsidP="00E74C69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C041B6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http://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home</w:t>
                  </w:r>
                  <w:r w:rsidRPr="00C041B6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-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stroy.com</w:t>
                  </w:r>
                </w:p>
              </w:tc>
              <w:tc>
                <w:tcPr>
                  <w:tcW w:w="6266" w:type="dxa"/>
                  <w:vMerge/>
                </w:tcPr>
                <w:p w:rsidR="00F40AE0" w:rsidRDefault="00F40AE0" w:rsidP="00AE6318"/>
              </w:tc>
            </w:tr>
            <w:tr w:rsidR="00F40AE0" w:rsidTr="00F40AE0">
              <w:tc>
                <w:tcPr>
                  <w:tcW w:w="1731" w:type="dxa"/>
                </w:tcPr>
                <w:p w:rsidR="00F40AE0" w:rsidRPr="00C041B6" w:rsidRDefault="00F40AE0" w:rsidP="00F40AE0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Jalyuzi-Style</w:t>
                  </w:r>
                </w:p>
              </w:tc>
              <w:tc>
                <w:tcPr>
                  <w:tcW w:w="3118" w:type="dxa"/>
                </w:tcPr>
                <w:p w:rsidR="00F40AE0" w:rsidRPr="00AE6318" w:rsidRDefault="00F40AE0" w:rsidP="00F40AE0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http://jalyuzi-style.ru</w:t>
                  </w:r>
                </w:p>
              </w:tc>
              <w:tc>
                <w:tcPr>
                  <w:tcW w:w="6266" w:type="dxa"/>
                  <w:vMerge/>
                </w:tcPr>
                <w:p w:rsidR="00F40AE0" w:rsidRDefault="00F40AE0" w:rsidP="00F40AE0"/>
              </w:tc>
            </w:tr>
            <w:tr w:rsidR="00AE6318" w:rsidRPr="00F40AE0" w:rsidTr="00F40AE0">
              <w:trPr>
                <w:trHeight w:val="70"/>
              </w:trPr>
              <w:tc>
                <w:tcPr>
                  <w:tcW w:w="1731" w:type="dxa"/>
                </w:tcPr>
                <w:p w:rsidR="00AE6318" w:rsidRPr="00C041B6" w:rsidRDefault="00F40AE0" w:rsidP="00E74C69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Static Pages</w:t>
                  </w:r>
                </w:p>
              </w:tc>
              <w:tc>
                <w:tcPr>
                  <w:tcW w:w="3118" w:type="dxa"/>
                </w:tcPr>
                <w:p w:rsidR="00AE6318" w:rsidRPr="00AE6318" w:rsidRDefault="00F40AE0" w:rsidP="00E74C69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F40AE0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https://snerf.github.io/gcs/</w:t>
                  </w:r>
                </w:p>
              </w:tc>
              <w:tc>
                <w:tcPr>
                  <w:tcW w:w="6266" w:type="dxa"/>
                </w:tcPr>
                <w:p w:rsidR="00AE6318" w:rsidRPr="00F40AE0" w:rsidRDefault="00F40AE0" w:rsidP="00AE6318">
                  <w:pP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F40AE0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Examples</w:t>
                  </w:r>
                  <w:r w:rsidR="00C5421F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,</w:t>
                  </w:r>
                  <w:r w:rsidRPr="00F40AE0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on GitHub static pages</w:t>
                  </w:r>
                </w:p>
              </w:tc>
            </w:tr>
          </w:tbl>
          <w:p w:rsidR="00E36EEF" w:rsidRPr="00F40AE0" w:rsidRDefault="00E36EEF" w:rsidP="00E36EEF">
            <w:pPr>
              <w:rPr>
                <w:lang w:val="en-US"/>
              </w:rPr>
            </w:pPr>
          </w:p>
        </w:tc>
      </w:tr>
      <w:tr w:rsidR="00E36EEF" w:rsidTr="00D04D7C">
        <w:trPr>
          <w:trHeight w:val="2403"/>
        </w:trPr>
        <w:tc>
          <w:tcPr>
            <w:tcW w:w="1134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pPr w:leftFromText="180" w:rightFromText="180" w:tblpY="34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31"/>
              <w:gridCol w:w="9384"/>
            </w:tblGrid>
            <w:tr w:rsidR="00B13F67" w:rsidTr="00F40AE0">
              <w:tc>
                <w:tcPr>
                  <w:tcW w:w="11115" w:type="dxa"/>
                  <w:gridSpan w:val="2"/>
                  <w:shd w:val="clear" w:color="auto" w:fill="D0CECE" w:themeFill="background2" w:themeFillShade="E6"/>
                </w:tcPr>
                <w:p w:rsidR="00B13F67" w:rsidRPr="0024005B" w:rsidRDefault="00B13F67" w:rsidP="00D04D7C">
                  <w:pPr>
                    <w:spacing w:before="20" w:after="20"/>
                    <w:rPr>
                      <w:rFonts w:ascii="Tahoma" w:hAnsi="Tahoma" w:cs="Tahoma"/>
                      <w:b/>
                      <w:sz w:val="24"/>
                      <w:szCs w:val="24"/>
                      <w:lang w:val="en-US"/>
                    </w:rPr>
                  </w:pPr>
                  <w:r w:rsidRPr="0024005B">
                    <w:rPr>
                      <w:rFonts w:ascii="Tahoma" w:hAnsi="Tahoma" w:cs="Tahoma"/>
                      <w:b/>
                      <w:sz w:val="24"/>
                      <w:szCs w:val="24"/>
                      <w:lang w:val="en-US"/>
                    </w:rPr>
                    <w:t>Contacts</w:t>
                  </w:r>
                </w:p>
              </w:tc>
            </w:tr>
            <w:tr w:rsidR="00B13F67" w:rsidRPr="00A16699" w:rsidTr="00F40AE0">
              <w:tc>
                <w:tcPr>
                  <w:tcW w:w="1731" w:type="dxa"/>
                </w:tcPr>
                <w:p w:rsidR="00B13F67" w:rsidRPr="002435EB" w:rsidRDefault="00B13F67" w:rsidP="00D04D7C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E-mail</w:t>
                  </w:r>
                </w:p>
              </w:tc>
              <w:tc>
                <w:tcPr>
                  <w:tcW w:w="9384" w:type="dxa"/>
                </w:tcPr>
                <w:p w:rsidR="00B13F67" w:rsidRPr="00DA7676" w:rsidRDefault="00B61DE6" w:rsidP="007710D0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hyperlink r:id="rId7" w:history="1">
                    <w:r w:rsidR="00B13F67" w:rsidRPr="00DA7676">
                      <w:rPr>
                        <w:rStyle w:val="a5"/>
                        <w:rFonts w:ascii="Tahoma" w:hAnsi="Tahoma" w:cs="Tahoma"/>
                        <w:b/>
                        <w:color w:val="000000" w:themeColor="text1"/>
                        <w:sz w:val="20"/>
                        <w:szCs w:val="20"/>
                        <w:lang w:val="en-US"/>
                      </w:rPr>
                      <w:t>dmitriy.domashev@gmail.com</w:t>
                    </w:r>
                  </w:hyperlink>
                  <w:r w:rsidR="007710D0" w:rsidRPr="00DA7676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  <w:tr w:rsidR="00B13F67" w:rsidTr="00F40AE0">
              <w:tc>
                <w:tcPr>
                  <w:tcW w:w="1731" w:type="dxa"/>
                </w:tcPr>
                <w:p w:rsidR="00B13F67" w:rsidRPr="002435EB" w:rsidRDefault="00B13F67" w:rsidP="00D04D7C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Skype</w:t>
                  </w:r>
                </w:p>
              </w:tc>
              <w:tc>
                <w:tcPr>
                  <w:tcW w:w="9384" w:type="dxa"/>
                </w:tcPr>
                <w:p w:rsidR="00B13F67" w:rsidRDefault="00B13F67" w:rsidP="00D04D7C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Domashev.Dmitriy</w:t>
                  </w:r>
                </w:p>
              </w:tc>
            </w:tr>
            <w:tr w:rsidR="00B13F67" w:rsidTr="00F40AE0">
              <w:tc>
                <w:tcPr>
                  <w:tcW w:w="1731" w:type="dxa"/>
                  <w:vMerge w:val="restart"/>
                </w:tcPr>
                <w:p w:rsidR="00B13F67" w:rsidRPr="002435EB" w:rsidRDefault="00B13F67" w:rsidP="00D04D7C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Phones</w:t>
                  </w:r>
                </w:p>
              </w:tc>
              <w:tc>
                <w:tcPr>
                  <w:tcW w:w="9384" w:type="dxa"/>
                </w:tcPr>
                <w:p w:rsidR="00B13F67" w:rsidRPr="002435EB" w:rsidRDefault="00B13F67" w:rsidP="00D04D7C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Mobile: +99893 1711254</w:t>
                  </w:r>
                </w:p>
              </w:tc>
            </w:tr>
            <w:tr w:rsidR="00B13F67" w:rsidTr="00F40AE0">
              <w:tc>
                <w:tcPr>
                  <w:tcW w:w="1731" w:type="dxa"/>
                  <w:vMerge/>
                </w:tcPr>
                <w:p w:rsidR="00B13F67" w:rsidRDefault="00B13F67" w:rsidP="00D04D7C">
                  <w:pPr>
                    <w:spacing w:before="20" w:after="20"/>
                    <w:rPr>
                      <w:lang w:val="en-US"/>
                    </w:rPr>
                  </w:pPr>
                </w:p>
              </w:tc>
              <w:tc>
                <w:tcPr>
                  <w:tcW w:w="9384" w:type="dxa"/>
                </w:tcPr>
                <w:p w:rsidR="00B13F67" w:rsidRPr="002435EB" w:rsidRDefault="00B13F67" w:rsidP="00D04D7C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PSTN: +998971 2124418</w:t>
                  </w:r>
                </w:p>
              </w:tc>
            </w:tr>
            <w:tr w:rsidR="00B13F67" w:rsidRPr="00A16699" w:rsidTr="00F40AE0">
              <w:tc>
                <w:tcPr>
                  <w:tcW w:w="1731" w:type="dxa"/>
                </w:tcPr>
                <w:p w:rsidR="00B13F67" w:rsidRPr="002435EB" w:rsidRDefault="00B13F67" w:rsidP="00D04D7C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 w:rsidRPr="002435E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Mail</w:t>
                  </w:r>
                </w:p>
              </w:tc>
              <w:tc>
                <w:tcPr>
                  <w:tcW w:w="9384" w:type="dxa"/>
                </w:tcPr>
                <w:p w:rsidR="00B13F67" w:rsidRPr="002435EB" w:rsidRDefault="00B13F67" w:rsidP="00D04D7C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color w:val="000000"/>
                      <w:spacing w:val="12"/>
                      <w:sz w:val="20"/>
                      <w:szCs w:val="20"/>
                      <w:lang w:val="en-US"/>
                    </w:rPr>
                    <w:t xml:space="preserve">Republic of Uzbekistan, Tashkent, </w:t>
                  </w:r>
                  <w:r>
                    <w:rPr>
                      <w:rFonts w:ascii="Tahoma" w:hAnsi="Tahoma" w:cs="Tahoma"/>
                      <w:b/>
                      <w:color w:val="000000"/>
                      <w:spacing w:val="12"/>
                      <w:sz w:val="20"/>
                      <w:szCs w:val="20"/>
                      <w:lang w:val="en-US"/>
                    </w:rPr>
                    <w:t>Chinobod</w:t>
                  </w:r>
                  <w:r w:rsidRPr="002435EB">
                    <w:rPr>
                      <w:rFonts w:ascii="Tahoma" w:hAnsi="Tahoma" w:cs="Tahoma"/>
                      <w:b/>
                      <w:color w:val="000000"/>
                      <w:spacing w:val="12"/>
                      <w:sz w:val="20"/>
                      <w:szCs w:val="20"/>
                      <w:lang w:val="en-US"/>
                    </w:rPr>
                    <w:t>, H.11, Apt.1</w:t>
                  </w:r>
                  <w:r>
                    <w:rPr>
                      <w:rFonts w:ascii="Tahoma" w:hAnsi="Tahoma" w:cs="Tahoma"/>
                      <w:b/>
                      <w:color w:val="000000"/>
                      <w:spacing w:val="12"/>
                      <w:sz w:val="20"/>
                      <w:szCs w:val="20"/>
                      <w:lang w:val="en-US"/>
                    </w:rPr>
                    <w:t>a</w:t>
                  </w:r>
                </w:p>
              </w:tc>
            </w:tr>
            <w:tr w:rsidR="00D04D7C" w:rsidTr="00F40AE0">
              <w:tc>
                <w:tcPr>
                  <w:tcW w:w="1731" w:type="dxa"/>
                </w:tcPr>
                <w:p w:rsidR="00D04D7C" w:rsidRPr="002435EB" w:rsidRDefault="00D04D7C" w:rsidP="00D04D7C">
                  <w:pPr>
                    <w:spacing w:before="20" w:after="20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ZIP</w:t>
                  </w:r>
                </w:p>
              </w:tc>
              <w:tc>
                <w:tcPr>
                  <w:tcW w:w="9384" w:type="dxa"/>
                </w:tcPr>
                <w:p w:rsidR="00D04D7C" w:rsidRPr="002435EB" w:rsidRDefault="00D04D7C" w:rsidP="00D04D7C">
                  <w:pPr>
                    <w:spacing w:before="20" w:after="20"/>
                    <w:rPr>
                      <w:rFonts w:ascii="Tahoma" w:hAnsi="Tahoma" w:cs="Tahoma"/>
                      <w:b/>
                      <w:color w:val="000000"/>
                      <w:spacing w:val="12"/>
                      <w:sz w:val="20"/>
                      <w:szCs w:val="20"/>
                      <w:lang w:val="en-US"/>
                    </w:rPr>
                  </w:pPr>
                  <w:r w:rsidRPr="002435EB">
                    <w:rPr>
                      <w:rFonts w:ascii="Tahoma" w:hAnsi="Tahoma" w:cs="Tahoma"/>
                      <w:b/>
                      <w:color w:val="000000"/>
                      <w:spacing w:val="12"/>
                      <w:sz w:val="20"/>
                      <w:szCs w:val="20"/>
                      <w:lang w:val="en-US"/>
                    </w:rPr>
                    <w:t>100039</w:t>
                  </w:r>
                </w:p>
              </w:tc>
            </w:tr>
          </w:tbl>
          <w:p w:rsidR="00E36EEF" w:rsidRDefault="00E36EEF" w:rsidP="00E36EEF">
            <w:pPr>
              <w:rPr>
                <w:lang w:val="en-US"/>
              </w:rPr>
            </w:pPr>
          </w:p>
        </w:tc>
      </w:tr>
    </w:tbl>
    <w:p w:rsidR="00AB288A" w:rsidRPr="009451B9" w:rsidRDefault="00AB288A" w:rsidP="00E36EEF">
      <w:pPr>
        <w:rPr>
          <w:lang w:val="en-US"/>
        </w:rPr>
      </w:pPr>
    </w:p>
    <w:sectPr w:rsidR="00AB288A" w:rsidRPr="009451B9" w:rsidSect="00002AB7">
      <w:pgSz w:w="11906" w:h="16838"/>
      <w:pgMar w:top="284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D5E3C"/>
    <w:multiLevelType w:val="hybridMultilevel"/>
    <w:tmpl w:val="D3145BB6"/>
    <w:lvl w:ilvl="0" w:tplc="D1C402F8">
      <w:start w:val="1"/>
      <w:numFmt w:val="decimal"/>
      <w:lvlText w:val="%1."/>
      <w:lvlJc w:val="left"/>
      <w:pPr>
        <w:ind w:left="540" w:hanging="360"/>
      </w:pPr>
      <w:rPr>
        <w:rFonts w:ascii="Tahoma" w:hAnsi="Tahoma" w:cs="Tahoma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7651B"/>
    <w:multiLevelType w:val="hybridMultilevel"/>
    <w:tmpl w:val="EC96D8BE"/>
    <w:lvl w:ilvl="0" w:tplc="BBBCC86E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671D7"/>
    <w:multiLevelType w:val="hybridMultilevel"/>
    <w:tmpl w:val="826CF294"/>
    <w:lvl w:ilvl="0" w:tplc="E12626E8">
      <w:start w:val="1"/>
      <w:numFmt w:val="decimal"/>
      <w:lvlText w:val="%1."/>
      <w:lvlJc w:val="left"/>
      <w:pPr>
        <w:ind w:left="5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E911CD0"/>
    <w:multiLevelType w:val="hybridMultilevel"/>
    <w:tmpl w:val="15D021AC"/>
    <w:lvl w:ilvl="0" w:tplc="F1FE24B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4D324112"/>
    <w:multiLevelType w:val="hybridMultilevel"/>
    <w:tmpl w:val="40321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F26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763186A"/>
    <w:multiLevelType w:val="hybridMultilevel"/>
    <w:tmpl w:val="CDD62042"/>
    <w:lvl w:ilvl="0" w:tplc="BBBCC86E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45" w:hanging="360"/>
      </w:pPr>
    </w:lvl>
    <w:lvl w:ilvl="2" w:tplc="0419001B" w:tentative="1">
      <w:start w:val="1"/>
      <w:numFmt w:val="lowerRoman"/>
      <w:lvlText w:val="%3."/>
      <w:lvlJc w:val="right"/>
      <w:pPr>
        <w:ind w:left="1965" w:hanging="180"/>
      </w:pPr>
    </w:lvl>
    <w:lvl w:ilvl="3" w:tplc="0419000F" w:tentative="1">
      <w:start w:val="1"/>
      <w:numFmt w:val="decimal"/>
      <w:lvlText w:val="%4."/>
      <w:lvlJc w:val="left"/>
      <w:pPr>
        <w:ind w:left="2685" w:hanging="360"/>
      </w:pPr>
    </w:lvl>
    <w:lvl w:ilvl="4" w:tplc="04190019" w:tentative="1">
      <w:start w:val="1"/>
      <w:numFmt w:val="lowerLetter"/>
      <w:lvlText w:val="%5."/>
      <w:lvlJc w:val="left"/>
      <w:pPr>
        <w:ind w:left="3405" w:hanging="360"/>
      </w:pPr>
    </w:lvl>
    <w:lvl w:ilvl="5" w:tplc="0419001B" w:tentative="1">
      <w:start w:val="1"/>
      <w:numFmt w:val="lowerRoman"/>
      <w:lvlText w:val="%6."/>
      <w:lvlJc w:val="right"/>
      <w:pPr>
        <w:ind w:left="4125" w:hanging="180"/>
      </w:pPr>
    </w:lvl>
    <w:lvl w:ilvl="6" w:tplc="0419000F" w:tentative="1">
      <w:start w:val="1"/>
      <w:numFmt w:val="decimal"/>
      <w:lvlText w:val="%7."/>
      <w:lvlJc w:val="left"/>
      <w:pPr>
        <w:ind w:left="4845" w:hanging="360"/>
      </w:pPr>
    </w:lvl>
    <w:lvl w:ilvl="7" w:tplc="04190019" w:tentative="1">
      <w:start w:val="1"/>
      <w:numFmt w:val="lowerLetter"/>
      <w:lvlText w:val="%8."/>
      <w:lvlJc w:val="left"/>
      <w:pPr>
        <w:ind w:left="5565" w:hanging="360"/>
      </w:pPr>
    </w:lvl>
    <w:lvl w:ilvl="8" w:tplc="041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7" w15:restartNumberingAfterBreak="0">
    <w:nsid w:val="6AE3471C"/>
    <w:multiLevelType w:val="hybridMultilevel"/>
    <w:tmpl w:val="7D325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E84A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37D"/>
    <w:rsid w:val="00002AB7"/>
    <w:rsid w:val="00005305"/>
    <w:rsid w:val="00030ECA"/>
    <w:rsid w:val="002207EE"/>
    <w:rsid w:val="002254B3"/>
    <w:rsid w:val="002A0AB7"/>
    <w:rsid w:val="00312245"/>
    <w:rsid w:val="0031345A"/>
    <w:rsid w:val="003227CD"/>
    <w:rsid w:val="0036137D"/>
    <w:rsid w:val="00363022"/>
    <w:rsid w:val="00375D2C"/>
    <w:rsid w:val="003C74C6"/>
    <w:rsid w:val="00415435"/>
    <w:rsid w:val="004B35FE"/>
    <w:rsid w:val="00521CEE"/>
    <w:rsid w:val="00584BAE"/>
    <w:rsid w:val="005D1F6D"/>
    <w:rsid w:val="00636DB4"/>
    <w:rsid w:val="00650AA6"/>
    <w:rsid w:val="006F3F47"/>
    <w:rsid w:val="007710D0"/>
    <w:rsid w:val="007D581B"/>
    <w:rsid w:val="00807255"/>
    <w:rsid w:val="00856820"/>
    <w:rsid w:val="008667F1"/>
    <w:rsid w:val="008C6CC0"/>
    <w:rsid w:val="008D3A6E"/>
    <w:rsid w:val="00915940"/>
    <w:rsid w:val="00935C61"/>
    <w:rsid w:val="00937E19"/>
    <w:rsid w:val="009451B9"/>
    <w:rsid w:val="00974CBF"/>
    <w:rsid w:val="00992866"/>
    <w:rsid w:val="009B7714"/>
    <w:rsid w:val="009E037E"/>
    <w:rsid w:val="00A06D18"/>
    <w:rsid w:val="00A16699"/>
    <w:rsid w:val="00A20894"/>
    <w:rsid w:val="00A66B20"/>
    <w:rsid w:val="00A81F14"/>
    <w:rsid w:val="00AB288A"/>
    <w:rsid w:val="00AC6E18"/>
    <w:rsid w:val="00AD22B7"/>
    <w:rsid w:val="00AD4C49"/>
    <w:rsid w:val="00AE6318"/>
    <w:rsid w:val="00AE70F5"/>
    <w:rsid w:val="00B03ABC"/>
    <w:rsid w:val="00B13F67"/>
    <w:rsid w:val="00B61DE6"/>
    <w:rsid w:val="00B73E50"/>
    <w:rsid w:val="00B779E0"/>
    <w:rsid w:val="00BB5CA8"/>
    <w:rsid w:val="00C203B6"/>
    <w:rsid w:val="00C24473"/>
    <w:rsid w:val="00C5421F"/>
    <w:rsid w:val="00C6652F"/>
    <w:rsid w:val="00C743A1"/>
    <w:rsid w:val="00C76342"/>
    <w:rsid w:val="00C902BC"/>
    <w:rsid w:val="00D04D7C"/>
    <w:rsid w:val="00D24B8B"/>
    <w:rsid w:val="00D27BF0"/>
    <w:rsid w:val="00DA50F9"/>
    <w:rsid w:val="00DB17B6"/>
    <w:rsid w:val="00DB7CA2"/>
    <w:rsid w:val="00DD2E2C"/>
    <w:rsid w:val="00DD4085"/>
    <w:rsid w:val="00DD6FCA"/>
    <w:rsid w:val="00E007D6"/>
    <w:rsid w:val="00E279B5"/>
    <w:rsid w:val="00E36EEF"/>
    <w:rsid w:val="00E74C69"/>
    <w:rsid w:val="00E870C4"/>
    <w:rsid w:val="00EA3EF1"/>
    <w:rsid w:val="00EB1DD8"/>
    <w:rsid w:val="00F0154A"/>
    <w:rsid w:val="00F40AE0"/>
    <w:rsid w:val="00F46DA8"/>
    <w:rsid w:val="00F51769"/>
    <w:rsid w:val="00F61BAE"/>
    <w:rsid w:val="00F70B11"/>
    <w:rsid w:val="00F8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E1F2CC-1A4E-4F99-B164-EE993689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3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02BC"/>
    <w:pPr>
      <w:ind w:left="720"/>
      <w:contextualSpacing/>
    </w:pPr>
  </w:style>
  <w:style w:type="character" w:customStyle="1" w:styleId="1">
    <w:name w:val="Дата1"/>
    <w:basedOn w:val="a0"/>
    <w:rsid w:val="00F46DA8"/>
  </w:style>
  <w:style w:type="character" w:styleId="a5">
    <w:name w:val="Hyperlink"/>
    <w:rsid w:val="00E36E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mitriy.domashev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36FBC-A379-425D-B5C3-3EC4874E6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Domashev</dc:creator>
  <cp:keywords/>
  <dc:description/>
  <cp:lastModifiedBy>Dmitriy Domashev</cp:lastModifiedBy>
  <cp:revision>79</cp:revision>
  <dcterms:created xsi:type="dcterms:W3CDTF">2017-10-07T13:49:00Z</dcterms:created>
  <dcterms:modified xsi:type="dcterms:W3CDTF">2018-01-23T16:52:00Z</dcterms:modified>
</cp:coreProperties>
</file>