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7D33" w14:textId="76E8DA76" w:rsidR="000808D5" w:rsidRDefault="000808D5" w:rsidP="000808D5">
      <w:pPr>
        <w:pStyle w:val="2instruction"/>
        <w:spacing w:before="60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Electrochemistry Lab Activity</w:t>
      </w:r>
    </w:p>
    <w:p w14:paraId="5E11E3C4" w14:textId="77777777" w:rsidR="000808D5" w:rsidRPr="000808D5" w:rsidRDefault="000808D5" w:rsidP="000808D5">
      <w:pPr>
        <w:pStyle w:val="2instruction"/>
        <w:spacing w:before="60"/>
        <w:jc w:val="center"/>
        <w:rPr>
          <w:rFonts w:asciiTheme="minorHAnsi" w:hAnsiTheme="minorHAnsi" w:cstheme="minorHAnsi"/>
          <w:b/>
          <w:szCs w:val="24"/>
        </w:rPr>
      </w:pPr>
    </w:p>
    <w:p w14:paraId="7978A7FE" w14:textId="149C7A17" w:rsidR="00B1678D" w:rsidRPr="003A6548" w:rsidRDefault="00B1678D" w:rsidP="00B1678D">
      <w:pPr>
        <w:pStyle w:val="2instruction"/>
        <w:spacing w:before="60"/>
        <w:rPr>
          <w:rFonts w:asciiTheme="minorHAnsi" w:hAnsiTheme="minorHAnsi" w:cstheme="minorHAnsi"/>
          <w:b/>
          <w:bCs/>
        </w:rPr>
      </w:pPr>
      <w:r w:rsidRPr="003A6548">
        <w:rPr>
          <w:rFonts w:asciiTheme="minorHAnsi" w:hAnsiTheme="minorHAnsi" w:cstheme="minorHAnsi"/>
          <w:b/>
          <w:bCs/>
        </w:rPr>
        <w:t xml:space="preserve">Part 1. </w:t>
      </w:r>
      <w:r w:rsidR="003A6548">
        <w:rPr>
          <w:rFonts w:asciiTheme="minorHAnsi" w:hAnsiTheme="minorHAnsi" w:cstheme="minorHAnsi"/>
          <w:b/>
          <w:bCs/>
        </w:rPr>
        <w:t xml:space="preserve">Building </w:t>
      </w:r>
      <w:r w:rsidR="003A6548" w:rsidRPr="003A6548">
        <w:rPr>
          <w:rFonts w:asciiTheme="minorHAnsi" w:hAnsiTheme="minorHAnsi" w:cstheme="minorHAnsi"/>
          <w:b/>
          <w:bCs/>
        </w:rPr>
        <w:t xml:space="preserve">Galvanic </w:t>
      </w:r>
      <w:r w:rsidR="003A6548">
        <w:rPr>
          <w:rFonts w:asciiTheme="minorHAnsi" w:hAnsiTheme="minorHAnsi" w:cstheme="minorHAnsi"/>
          <w:b/>
          <w:bCs/>
        </w:rPr>
        <w:t>C</w:t>
      </w:r>
      <w:r w:rsidR="003A6548" w:rsidRPr="003A6548">
        <w:rPr>
          <w:rFonts w:asciiTheme="minorHAnsi" w:hAnsiTheme="minorHAnsi" w:cstheme="minorHAnsi"/>
          <w:b/>
          <w:bCs/>
        </w:rPr>
        <w:t>ells</w:t>
      </w:r>
    </w:p>
    <w:p w14:paraId="4691D622" w14:textId="7C68A6B8" w:rsidR="000808D5" w:rsidRPr="000808D5" w:rsidRDefault="000808D5" w:rsidP="000808D5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 w:rsidRPr="000808D5">
        <w:rPr>
          <w:rFonts w:asciiTheme="minorHAnsi" w:hAnsiTheme="minorHAnsi" w:cstheme="minorHAnsi"/>
        </w:rPr>
        <w:t xml:space="preserve">Obtain a piece of filter paper. Using a pair of scissors, cut a wedge </w:t>
      </w:r>
      <w:r w:rsidR="00850A9B">
        <w:rPr>
          <w:rFonts w:asciiTheme="minorHAnsi" w:hAnsiTheme="minorHAnsi" w:cstheme="minorHAnsi"/>
        </w:rPr>
        <w:t>as</w:t>
      </w:r>
      <w:r w:rsidRPr="000808D5">
        <w:rPr>
          <w:rFonts w:asciiTheme="minorHAnsi" w:hAnsiTheme="minorHAnsi" w:cstheme="minorHAnsi"/>
        </w:rPr>
        <w:t xml:space="preserve"> shown in Figure </w:t>
      </w:r>
      <w:r>
        <w:rPr>
          <w:rFonts w:asciiTheme="minorHAnsi" w:hAnsiTheme="minorHAnsi" w:cstheme="minorHAnsi"/>
        </w:rPr>
        <w:t>1</w:t>
      </w:r>
      <w:r w:rsidRPr="000808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0808D5">
        <w:rPr>
          <w:rFonts w:asciiTheme="minorHAnsi" w:hAnsiTheme="minorHAnsi" w:cstheme="minorHAnsi"/>
        </w:rPr>
        <w:t xml:space="preserve">Place the filter paper on top of </w:t>
      </w:r>
      <w:r w:rsidR="003A6548">
        <w:rPr>
          <w:rFonts w:asciiTheme="minorHAnsi" w:hAnsiTheme="minorHAnsi" w:cstheme="minorHAnsi"/>
        </w:rPr>
        <w:t>a</w:t>
      </w:r>
      <w:r w:rsidRPr="000808D5">
        <w:rPr>
          <w:rFonts w:asciiTheme="minorHAnsi" w:hAnsiTheme="minorHAnsi" w:cstheme="minorHAnsi"/>
        </w:rPr>
        <w:t xml:space="preserve"> Petri dish or glass plate.</w:t>
      </w:r>
    </w:p>
    <w:p w14:paraId="195C6852" w14:textId="0872FA1E" w:rsidR="000808D5" w:rsidRDefault="000808D5" w:rsidP="006974BD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 w:rsidRPr="000808D5">
        <w:rPr>
          <w:rFonts w:asciiTheme="minorHAnsi" w:hAnsiTheme="minorHAnsi" w:cstheme="minorHAnsi"/>
        </w:rPr>
        <w:t xml:space="preserve">Obtain one piece of zinc and once piece of copper metal. Sand each piece of metal with </w:t>
      </w:r>
      <w:r w:rsidR="003A6548">
        <w:rPr>
          <w:rFonts w:asciiTheme="minorHAnsi" w:hAnsiTheme="minorHAnsi" w:cstheme="minorHAnsi"/>
        </w:rPr>
        <w:t>sandpaper</w:t>
      </w:r>
      <w:r w:rsidRPr="000808D5">
        <w:rPr>
          <w:rFonts w:asciiTheme="minorHAnsi" w:hAnsiTheme="minorHAnsi" w:cstheme="minorHAnsi"/>
        </w:rPr>
        <w:t xml:space="preserve"> so there is a shiny, clean surface on both sides</w:t>
      </w:r>
      <w:r>
        <w:rPr>
          <w:rFonts w:asciiTheme="minorHAnsi" w:hAnsiTheme="minorHAnsi" w:cstheme="minorHAnsi"/>
        </w:rPr>
        <w:t xml:space="preserve">. </w:t>
      </w:r>
    </w:p>
    <w:p w14:paraId="2C2A64C9" w14:textId="47E68474" w:rsidR="000808D5" w:rsidRDefault="000808D5" w:rsidP="006974BD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 w:rsidRPr="000808D5">
        <w:rPr>
          <w:rFonts w:asciiTheme="minorHAnsi" w:hAnsiTheme="minorHAnsi" w:cstheme="minorHAnsi"/>
        </w:rPr>
        <w:t xml:space="preserve">Place 3 drops of the appropriate metal ion salt solutions on </w:t>
      </w:r>
      <w:r>
        <w:rPr>
          <w:rFonts w:asciiTheme="minorHAnsi" w:hAnsiTheme="minorHAnsi" w:cstheme="minorHAnsi"/>
        </w:rPr>
        <w:t xml:space="preserve">the filter paper, </w:t>
      </w:r>
      <w:r w:rsidR="00850A9B">
        <w:rPr>
          <w:rFonts w:asciiTheme="minorHAnsi" w:hAnsiTheme="minorHAnsi" w:cstheme="minorHAnsi"/>
        </w:rPr>
        <w:t>as</w:t>
      </w:r>
      <w:r>
        <w:rPr>
          <w:rFonts w:asciiTheme="minorHAnsi" w:hAnsiTheme="minorHAnsi" w:cstheme="minorHAnsi"/>
        </w:rPr>
        <w:t xml:space="preserve"> shown in Figure 1</w:t>
      </w:r>
      <w:r w:rsidRPr="000808D5">
        <w:rPr>
          <w:rFonts w:asciiTheme="minorHAnsi" w:hAnsiTheme="minorHAnsi" w:cstheme="minorHAnsi"/>
        </w:rPr>
        <w:t xml:space="preserve">. Then place the corresponding pieces of metal on the wet spots. The top side of the metal should be kept dry. </w:t>
      </w:r>
    </w:p>
    <w:p w14:paraId="6C5C128B" w14:textId="11855090" w:rsidR="000808D5" w:rsidRDefault="000808D5" w:rsidP="006974BD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0808D5">
        <w:rPr>
          <w:rFonts w:asciiTheme="minorHAnsi" w:hAnsiTheme="minorHAnsi" w:cstheme="minorHAnsi"/>
        </w:rPr>
        <w:t xml:space="preserve">dd several drops of 1 </w:t>
      </w:r>
      <w:r w:rsidRPr="003A6548">
        <w:rPr>
          <w:rFonts w:asciiTheme="minorHAnsi" w:hAnsiTheme="minorHAnsi" w:cstheme="minorHAnsi"/>
          <w:u w:val="single"/>
        </w:rPr>
        <w:t>M</w:t>
      </w:r>
      <w:r w:rsidRPr="000808D5">
        <w:rPr>
          <w:rFonts w:asciiTheme="minorHAnsi" w:hAnsiTheme="minorHAnsi" w:cstheme="minorHAnsi"/>
        </w:rPr>
        <w:t xml:space="preserve"> NaNO</w:t>
      </w:r>
      <w:r w:rsidRPr="000808D5">
        <w:rPr>
          <w:rFonts w:asciiTheme="minorHAnsi" w:hAnsiTheme="minorHAnsi" w:cstheme="minorHAnsi"/>
          <w:vertAlign w:val="subscript"/>
        </w:rPr>
        <w:t>3</w:t>
      </w:r>
      <w:r w:rsidRPr="000808D5">
        <w:rPr>
          <w:rFonts w:asciiTheme="minorHAnsi" w:hAnsiTheme="minorHAnsi" w:cstheme="minorHAnsi"/>
        </w:rPr>
        <w:t xml:space="preserve"> between each </w:t>
      </w:r>
      <w:r>
        <w:rPr>
          <w:rFonts w:asciiTheme="minorHAnsi" w:hAnsiTheme="minorHAnsi" w:cstheme="minorHAnsi"/>
        </w:rPr>
        <w:t>of the metal ion salt solutions - t</w:t>
      </w:r>
      <w:r w:rsidRPr="000808D5">
        <w:rPr>
          <w:rFonts w:asciiTheme="minorHAnsi" w:hAnsiTheme="minorHAnsi" w:cstheme="minorHAnsi"/>
        </w:rPr>
        <w:t>his is the salt bridg</w:t>
      </w:r>
      <w:r>
        <w:rPr>
          <w:rFonts w:asciiTheme="minorHAnsi" w:hAnsiTheme="minorHAnsi" w:cstheme="minorHAnsi"/>
        </w:rPr>
        <w:t>e</w:t>
      </w:r>
      <w:r w:rsidRPr="000808D5">
        <w:rPr>
          <w:rFonts w:asciiTheme="minorHAnsi" w:hAnsiTheme="minorHAnsi" w:cstheme="minorHAnsi"/>
        </w:rPr>
        <w:t>. Be sure there is a continuous trail of NaNO</w:t>
      </w:r>
      <w:r w:rsidRPr="000808D5">
        <w:rPr>
          <w:rFonts w:asciiTheme="minorHAnsi" w:hAnsiTheme="minorHAnsi" w:cstheme="minorHAnsi"/>
          <w:vertAlign w:val="subscript"/>
        </w:rPr>
        <w:t>3</w:t>
      </w:r>
      <w:r w:rsidRPr="000808D5">
        <w:rPr>
          <w:rFonts w:asciiTheme="minorHAnsi" w:hAnsiTheme="minorHAnsi" w:cstheme="minorHAnsi"/>
        </w:rPr>
        <w:t xml:space="preserve"> between </w:t>
      </w:r>
      <w:r>
        <w:rPr>
          <w:rFonts w:asciiTheme="minorHAnsi" w:hAnsiTheme="minorHAnsi" w:cstheme="minorHAnsi"/>
        </w:rPr>
        <w:t>the two metal ion salt solutions.</w:t>
      </w:r>
    </w:p>
    <w:p w14:paraId="23405CE7" w14:textId="73126F56" w:rsidR="000808D5" w:rsidRDefault="000808D5" w:rsidP="000808D5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potential of the cell by connecting the </w:t>
      </w:r>
      <w:r w:rsidR="00E12D28">
        <w:rPr>
          <w:rFonts w:asciiTheme="minorHAnsi" w:hAnsiTheme="minorHAnsi" w:cstheme="minorHAnsi"/>
        </w:rPr>
        <w:t>black</w:t>
      </w:r>
      <w:r>
        <w:rPr>
          <w:rFonts w:asciiTheme="minorHAnsi" w:hAnsiTheme="minorHAnsi" w:cstheme="minorHAnsi"/>
        </w:rPr>
        <w:t xml:space="preserve"> lead to zinc and the </w:t>
      </w:r>
      <w:r w:rsidR="00E12D28">
        <w:rPr>
          <w:rFonts w:asciiTheme="minorHAnsi" w:hAnsiTheme="minorHAnsi" w:cstheme="minorHAnsi"/>
        </w:rPr>
        <w:t>red</w:t>
      </w:r>
      <w:r>
        <w:rPr>
          <w:rFonts w:asciiTheme="minorHAnsi" w:hAnsiTheme="minorHAnsi" w:cstheme="minorHAnsi"/>
        </w:rPr>
        <w:t xml:space="preserve"> lead to copper</w:t>
      </w:r>
      <w:r w:rsidR="002A4528">
        <w:rPr>
          <w:rFonts w:asciiTheme="minorHAnsi" w:hAnsiTheme="minorHAnsi" w:cstheme="minorHAnsi"/>
        </w:rPr>
        <w:t xml:space="preserve">, with </w:t>
      </w:r>
      <w:r>
        <w:rPr>
          <w:rFonts w:asciiTheme="minorHAnsi" w:hAnsiTheme="minorHAnsi" w:cstheme="minorHAnsi"/>
        </w:rPr>
        <w:t xml:space="preserve">the voltmeter </w:t>
      </w:r>
      <w:r w:rsidR="002A4528">
        <w:rPr>
          <w:rFonts w:asciiTheme="minorHAnsi" w:hAnsiTheme="minorHAnsi" w:cstheme="minorHAnsi"/>
        </w:rPr>
        <w:t xml:space="preserve">set </w:t>
      </w:r>
      <w:r>
        <w:rPr>
          <w:rFonts w:asciiTheme="minorHAnsi" w:hAnsiTheme="minorHAnsi" w:cstheme="minorHAnsi"/>
        </w:rPr>
        <w:t xml:space="preserve">to the </w:t>
      </w:r>
      <w:r w:rsidR="002A4528">
        <w:rPr>
          <w:rFonts w:asciiTheme="minorHAnsi" w:hAnsiTheme="minorHAnsi" w:cstheme="minorHAnsi"/>
        </w:rPr>
        <w:t xml:space="preserve">DC </w:t>
      </w:r>
      <w:r>
        <w:rPr>
          <w:rFonts w:asciiTheme="minorHAnsi" w:hAnsiTheme="minorHAnsi" w:cstheme="minorHAnsi"/>
        </w:rPr>
        <w:t>volt setting</w:t>
      </w:r>
      <w:r w:rsidR="002A4528">
        <w:rPr>
          <w:rFonts w:asciiTheme="minorHAnsi" w:hAnsiTheme="minorHAnsi" w:cstheme="minorHAnsi"/>
        </w:rPr>
        <w:t>.</w:t>
      </w:r>
    </w:p>
    <w:p w14:paraId="4067A54F" w14:textId="6F354259" w:rsidR="002A4528" w:rsidRDefault="002A4528" w:rsidP="000808D5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a detailed entry in your notebook about this experiment. This should include, at a minimum, a sketch like Figure 1 with everything properly labeled, </w:t>
      </w:r>
      <w:r w:rsidR="003A6548">
        <w:rPr>
          <w:rFonts w:asciiTheme="minorHAnsi" w:hAnsiTheme="minorHAnsi" w:cstheme="minorHAnsi"/>
        </w:rPr>
        <w:t xml:space="preserve">how the leads of the voltmeter are attached, and </w:t>
      </w:r>
      <w:r>
        <w:rPr>
          <w:rFonts w:asciiTheme="minorHAnsi" w:hAnsiTheme="minorHAnsi" w:cstheme="minorHAnsi"/>
        </w:rPr>
        <w:t xml:space="preserve">voltmeter </w:t>
      </w:r>
      <w:r w:rsidR="003A6548">
        <w:rPr>
          <w:rFonts w:asciiTheme="minorHAnsi" w:hAnsiTheme="minorHAnsi" w:cstheme="minorHAnsi"/>
        </w:rPr>
        <w:t>reading</w:t>
      </w:r>
      <w:r>
        <w:rPr>
          <w:rFonts w:asciiTheme="minorHAnsi" w:hAnsiTheme="minorHAnsi" w:cstheme="minorHAnsi"/>
        </w:rPr>
        <w:t xml:space="preserve">; the side of your cell you believe is the cathode and the side that is the anode; and a paragraph describing </w:t>
      </w:r>
      <w:r w:rsidR="003A6548">
        <w:rPr>
          <w:rFonts w:asciiTheme="minorHAnsi" w:hAnsiTheme="minorHAnsi" w:cstheme="minorHAnsi"/>
        </w:rPr>
        <w:t>key</w:t>
      </w:r>
      <w:r>
        <w:rPr>
          <w:rFonts w:asciiTheme="minorHAnsi" w:hAnsiTheme="minorHAnsi" w:cstheme="minorHAnsi"/>
        </w:rPr>
        <w:t xml:space="preserve"> procedural details. Show your notebook to your instructor or CA before proceeding.</w:t>
      </w:r>
    </w:p>
    <w:p w14:paraId="593F00E9" w14:textId="767A3B0D" w:rsidR="000808D5" w:rsidRDefault="000808D5" w:rsidP="000808D5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Repeat steps 1 – </w:t>
      </w:r>
      <w:r w:rsidR="002A4528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>, this time with your unknown metal. Once you record the voltage of your cell, use the table of standard electric potentials to identify your unknown.</w:t>
      </w:r>
      <w:r w:rsidRPr="000808D5">
        <w:rPr>
          <w:rFonts w:asciiTheme="minorHAnsi" w:hAnsiTheme="minorHAnsi" w:cstheme="minorHAnsi"/>
        </w:rPr>
        <w:t xml:space="preserve"> </w:t>
      </w:r>
    </w:p>
    <w:p w14:paraId="28685903" w14:textId="56FA80E6" w:rsidR="00085B99" w:rsidRDefault="00085B99" w:rsidP="000808D5">
      <w:pPr>
        <w:pStyle w:val="2instruction"/>
        <w:numPr>
          <w:ilvl w:val="0"/>
          <w:numId w:val="1"/>
        </w:numPr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6B04FE">
        <w:rPr>
          <w:rFonts w:asciiTheme="minorHAnsi" w:hAnsiTheme="minorHAnsi" w:cstheme="minorHAnsi"/>
        </w:rPr>
        <w:t xml:space="preserve">epeat steps 1 – </w:t>
      </w:r>
      <w:r w:rsidR="002A4528">
        <w:rPr>
          <w:rFonts w:asciiTheme="minorHAnsi" w:hAnsiTheme="minorHAnsi" w:cstheme="minorHAnsi"/>
        </w:rPr>
        <w:t>6</w:t>
      </w:r>
      <w:r w:rsidR="006B04FE">
        <w:rPr>
          <w:rFonts w:asciiTheme="minorHAnsi" w:hAnsiTheme="minorHAnsi" w:cstheme="minorHAnsi"/>
        </w:rPr>
        <w:t xml:space="preserve">, this time with the two different concentrations of the same metal ion salt. Record the voltage of the cell, and determine which solution has the higher concentration of cations. </w:t>
      </w:r>
      <w:r w:rsidR="00B214F1">
        <w:rPr>
          <w:rFonts w:asciiTheme="minorHAnsi" w:hAnsiTheme="minorHAnsi" w:cstheme="minorHAnsi"/>
        </w:rPr>
        <w:t xml:space="preserve">Then use </w:t>
      </w:r>
      <w:hyperlink r:id="rId7" w:history="1">
        <w:r w:rsidR="00B214F1" w:rsidRPr="007910EE">
          <w:rPr>
            <w:rStyle w:val="Hyperlink"/>
            <w:rFonts w:asciiTheme="minorHAnsi" w:hAnsiTheme="minorHAnsi" w:cstheme="minorHAnsi"/>
          </w:rPr>
          <w:t>https://web.mst.edu/~gbert/Electro/Electrochem.html</w:t>
        </w:r>
      </w:hyperlink>
      <w:r w:rsidR="00B214F1">
        <w:rPr>
          <w:rFonts w:asciiTheme="minorHAnsi" w:hAnsiTheme="minorHAnsi" w:cstheme="minorHAnsi"/>
        </w:rPr>
        <w:t xml:space="preserve"> to quantify the ratio of cation concentration (cathode/anode).</w:t>
      </w:r>
    </w:p>
    <w:p w14:paraId="3A53FCA5" w14:textId="4310137E" w:rsidR="003A6548" w:rsidRDefault="003A6548" w:rsidP="003A6548">
      <w:pPr>
        <w:pStyle w:val="2instruction"/>
        <w:spacing w:before="60"/>
        <w:ind w:left="720" w:firstLine="0"/>
        <w:rPr>
          <w:rFonts w:asciiTheme="minorHAnsi" w:hAnsiTheme="minorHAnsi" w:cstheme="minorHAnsi"/>
        </w:rPr>
      </w:pPr>
    </w:p>
    <w:p w14:paraId="5AC8A289" w14:textId="3B30434A" w:rsidR="003A6548" w:rsidRPr="003A6548" w:rsidRDefault="003A6548" w:rsidP="003A6548">
      <w:pPr>
        <w:pStyle w:val="2instruction"/>
        <w:spacing w:before="60"/>
        <w:ind w:left="360" w:firstLine="0"/>
        <w:rPr>
          <w:rFonts w:asciiTheme="minorHAnsi" w:hAnsiTheme="minorHAnsi" w:cstheme="minorHAnsi"/>
          <w:b/>
          <w:bCs/>
        </w:rPr>
      </w:pPr>
      <w:r w:rsidRPr="003A6548">
        <w:rPr>
          <w:rFonts w:asciiTheme="minorHAnsi" w:hAnsiTheme="minorHAnsi" w:cstheme="minorHAnsi"/>
          <w:b/>
          <w:bCs/>
        </w:rPr>
        <w:t>Part 2. Electrolysis of water</w:t>
      </w:r>
    </w:p>
    <w:p w14:paraId="50F0341C" w14:textId="6A775299" w:rsidR="00B1678D" w:rsidRPr="000808D5" w:rsidRDefault="003A6548" w:rsidP="003A6548">
      <w:pPr>
        <w:pStyle w:val="2instruction"/>
        <w:spacing w:before="60"/>
        <w:ind w:left="36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Wire up</w:t>
      </w:r>
      <w:r w:rsidR="00B1678D">
        <w:rPr>
          <w:rFonts w:asciiTheme="minorHAnsi" w:hAnsiTheme="minorHAnsi" w:cstheme="minorHAnsi"/>
        </w:rPr>
        <w:t xml:space="preserve"> the </w:t>
      </w:r>
      <w:r>
        <w:rPr>
          <w:rFonts w:asciiTheme="minorHAnsi" w:hAnsiTheme="minorHAnsi" w:cstheme="minorHAnsi"/>
        </w:rPr>
        <w:t>electrolysis</w:t>
      </w:r>
      <w:r w:rsidR="00B1678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apparatus to the battery, study it for a minute or two, and make an entry about it in your notebook. This entry should include </w:t>
      </w:r>
      <w:r w:rsidR="003275B4">
        <w:rPr>
          <w:rFonts w:asciiTheme="minorHAnsi" w:hAnsiTheme="minorHAnsi" w:cstheme="minorHAnsi"/>
        </w:rPr>
        <w:t>a sketch showing</w:t>
      </w:r>
      <w:r>
        <w:rPr>
          <w:rFonts w:asciiTheme="minorHAnsi" w:hAnsiTheme="minorHAnsi" w:cstheme="minorHAnsi"/>
        </w:rPr>
        <w:t xml:space="preserve"> which </w:t>
      </w:r>
      <w:r w:rsidR="003275B4">
        <w:rPr>
          <w:rFonts w:asciiTheme="minorHAnsi" w:hAnsiTheme="minorHAnsi" w:cstheme="minorHAnsi"/>
        </w:rPr>
        <w:t xml:space="preserve">battery terminal (+ or -) seems to be generating </w:t>
      </w:r>
      <w:r>
        <w:rPr>
          <w:rFonts w:asciiTheme="minorHAnsi" w:hAnsiTheme="minorHAnsi" w:cstheme="minorHAnsi"/>
        </w:rPr>
        <w:t>more gas.</w:t>
      </w:r>
    </w:p>
    <w:p w14:paraId="6A32891B" w14:textId="77777777" w:rsidR="000808D5" w:rsidRDefault="000808D5"/>
    <w:p w14:paraId="5DFEF290" w14:textId="77777777" w:rsidR="000808D5" w:rsidRDefault="000808D5"/>
    <w:p w14:paraId="29A4407A" w14:textId="4AC32D78" w:rsidR="000808D5" w:rsidRDefault="008C24A6">
      <w:r w:rsidRPr="008C24A6">
        <w:rPr>
          <w:noProof/>
        </w:rPr>
        <w:lastRenderedPageBreak/>
        <w:drawing>
          <wp:inline distT="0" distB="0" distL="0" distR="0" wp14:anchorId="3CB42A9D" wp14:editId="4DCFF8B2">
            <wp:extent cx="3738941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61" cy="3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87C" w14:textId="7F9AF5B9" w:rsidR="000808D5" w:rsidRPr="000808D5" w:rsidRDefault="000808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Figure 1.</w:t>
      </w:r>
      <w:r>
        <w:rPr>
          <w:rFonts w:asciiTheme="minorHAnsi" w:hAnsiTheme="minorHAnsi" w:cstheme="minorHAnsi"/>
        </w:rPr>
        <w:t xml:space="preserve"> A filter paper galvanic cell.</w:t>
      </w:r>
    </w:p>
    <w:sectPr w:rsidR="000808D5" w:rsidRPr="000808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A54D" w14:textId="77777777" w:rsidR="00E80C97" w:rsidRDefault="00E80C97" w:rsidP="000808D5">
      <w:r>
        <w:separator/>
      </w:r>
    </w:p>
  </w:endnote>
  <w:endnote w:type="continuationSeparator" w:id="0">
    <w:p w14:paraId="5419E079" w14:textId="77777777" w:rsidR="00E80C97" w:rsidRDefault="00E80C97" w:rsidP="0008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﷽﷽﷽﷽﷽﷽﷽﷽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8A6ED" w14:textId="77777777" w:rsidR="00E80C97" w:rsidRDefault="00E80C97" w:rsidP="000808D5">
      <w:r>
        <w:separator/>
      </w:r>
    </w:p>
  </w:footnote>
  <w:footnote w:type="continuationSeparator" w:id="0">
    <w:p w14:paraId="7DFC8652" w14:textId="77777777" w:rsidR="00E80C97" w:rsidRDefault="00E80C97" w:rsidP="00080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3285" w14:textId="1C7C4215" w:rsidR="000808D5" w:rsidRDefault="000808D5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CHEM 105</w:t>
    </w:r>
  </w:p>
  <w:p w14:paraId="65FFDC9E" w14:textId="40E9FE1A" w:rsidR="000808D5" w:rsidRPr="000808D5" w:rsidRDefault="000808D5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Spring 202</w:t>
    </w:r>
    <w:r w:rsidR="00F90227">
      <w:rPr>
        <w:rFonts w:asciiTheme="minorHAnsi" w:hAnsiTheme="minorHAnsi" w:cs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8094B"/>
    <w:multiLevelType w:val="hybridMultilevel"/>
    <w:tmpl w:val="413C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695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5"/>
    <w:rsid w:val="000808D5"/>
    <w:rsid w:val="00085B99"/>
    <w:rsid w:val="002A4528"/>
    <w:rsid w:val="003275B4"/>
    <w:rsid w:val="003661F8"/>
    <w:rsid w:val="003A6548"/>
    <w:rsid w:val="00432276"/>
    <w:rsid w:val="00542B10"/>
    <w:rsid w:val="00656DEC"/>
    <w:rsid w:val="0066195F"/>
    <w:rsid w:val="006B04FE"/>
    <w:rsid w:val="00850A9B"/>
    <w:rsid w:val="00854E6D"/>
    <w:rsid w:val="008C24A6"/>
    <w:rsid w:val="00B1678D"/>
    <w:rsid w:val="00B214F1"/>
    <w:rsid w:val="00CD265D"/>
    <w:rsid w:val="00D97A7D"/>
    <w:rsid w:val="00E12D28"/>
    <w:rsid w:val="00E80C97"/>
    <w:rsid w:val="00F43A96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770D"/>
  <w15:chartTrackingRefBased/>
  <w15:docId w15:val="{9F827B84-E184-43D0-B324-6A09899E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D5"/>
    <w:pPr>
      <w:spacing w:after="0" w:line="240" w:lineRule="auto"/>
    </w:pPr>
    <w:rPr>
      <w:rFonts w:ascii="Palatino" w:eastAsiaTheme="minorEastAsia" w:hAnsi="Palatin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7D"/>
    <w:rPr>
      <w:rFonts w:asciiTheme="majorHAnsi" w:eastAsiaTheme="majorEastAsia" w:hAnsiTheme="majorHAnsi" w:cstheme="majorBidi"/>
      <w:b/>
      <w:sz w:val="28"/>
      <w:szCs w:val="32"/>
    </w:rPr>
  </w:style>
  <w:style w:type="paragraph" w:customStyle="1" w:styleId="1figure">
    <w:name w:val="1figure"/>
    <w:basedOn w:val="Normal"/>
    <w:rsid w:val="000808D5"/>
    <w:pPr>
      <w:tabs>
        <w:tab w:val="left" w:pos="1620"/>
        <w:tab w:val="right" w:pos="9360"/>
      </w:tabs>
      <w:spacing w:before="60"/>
      <w:jc w:val="center"/>
    </w:pPr>
    <w:rPr>
      <w:rFonts w:eastAsia="Times New Roman"/>
      <w:szCs w:val="20"/>
    </w:rPr>
  </w:style>
  <w:style w:type="paragraph" w:customStyle="1" w:styleId="2instruction">
    <w:name w:val="2instruction"/>
    <w:basedOn w:val="Normal"/>
    <w:rsid w:val="000808D5"/>
    <w:pPr>
      <w:tabs>
        <w:tab w:val="left" w:pos="1440"/>
        <w:tab w:val="right" w:pos="9360"/>
      </w:tabs>
      <w:spacing w:before="120"/>
      <w:ind w:left="900" w:right="460" w:hanging="540"/>
    </w:pPr>
    <w:rPr>
      <w:rFonts w:eastAsia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080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8D5"/>
    <w:rPr>
      <w:rFonts w:ascii="Palatino" w:eastAsiaTheme="minorEastAsia" w:hAnsi="Palatin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8D5"/>
    <w:rPr>
      <w:rFonts w:ascii="Palatino" w:eastAsiaTheme="minorEastAsia" w:hAnsi="Palatin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1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.mst.edu/~gbert/Electro/Electroch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McCourt</dc:creator>
  <cp:keywords/>
  <dc:description/>
  <cp:lastModifiedBy>Steven</cp:lastModifiedBy>
  <cp:revision>6</cp:revision>
  <dcterms:created xsi:type="dcterms:W3CDTF">2021-04-15T20:30:00Z</dcterms:created>
  <dcterms:modified xsi:type="dcterms:W3CDTF">2022-04-21T18:21:00Z</dcterms:modified>
</cp:coreProperties>
</file>