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3CE5FD" w14:textId="77777777" w:rsidR="00A771EB" w:rsidRDefault="00A771EB" w:rsidP="00153AF8">
      <w:pPr>
        <w:jc w:val="both"/>
        <w:rPr>
          <w:rFonts w:ascii="Arial Nova" w:hAnsi="Arial Nova"/>
          <w:b/>
          <w:bCs/>
          <w:color w:val="002060"/>
          <w:sz w:val="24"/>
          <w:szCs w:val="24"/>
        </w:rPr>
      </w:pPr>
    </w:p>
    <w:p w14:paraId="3AA37722" w14:textId="04B4E835" w:rsidR="00153AF8" w:rsidRPr="00A771EB" w:rsidRDefault="00153AF8" w:rsidP="00153AF8">
      <w:pPr>
        <w:jc w:val="both"/>
        <w:rPr>
          <w:rFonts w:ascii="Arial Nova" w:hAnsi="Arial Nova"/>
          <w:b/>
          <w:bCs/>
          <w:color w:val="002060"/>
          <w:sz w:val="28"/>
          <w:szCs w:val="28"/>
        </w:rPr>
      </w:pPr>
      <w:r w:rsidRPr="00A771EB">
        <w:rPr>
          <w:rFonts w:ascii="Arial Nova" w:hAnsi="Arial Nova"/>
          <w:b/>
          <w:bCs/>
          <w:color w:val="002060"/>
          <w:sz w:val="28"/>
          <w:szCs w:val="28"/>
        </w:rPr>
        <w:t xml:space="preserve">Disolución y liquidación de ESADL </w:t>
      </w:r>
    </w:p>
    <w:p w14:paraId="4534408A" w14:textId="77777777" w:rsidR="00A771EB" w:rsidRDefault="00A771EB" w:rsidP="00153AF8">
      <w:pPr>
        <w:jc w:val="both"/>
        <w:rPr>
          <w:rFonts w:ascii="Arial Nova" w:hAnsi="Arial Nova"/>
          <w:b/>
          <w:bCs/>
          <w:color w:val="002060"/>
          <w:sz w:val="24"/>
          <w:szCs w:val="24"/>
        </w:rPr>
      </w:pPr>
    </w:p>
    <w:p w14:paraId="22F435E4" w14:textId="50F0A2D4" w:rsidR="00153AF8" w:rsidRPr="00153AF8" w:rsidRDefault="00153AF8" w:rsidP="00153AF8">
      <w:pPr>
        <w:jc w:val="both"/>
        <w:rPr>
          <w:rFonts w:ascii="Arial Nova" w:hAnsi="Arial Nova"/>
          <w:b/>
          <w:bCs/>
          <w:color w:val="002060"/>
          <w:sz w:val="24"/>
          <w:szCs w:val="24"/>
        </w:rPr>
      </w:pPr>
      <w:r w:rsidRPr="00153AF8">
        <w:rPr>
          <w:rFonts w:ascii="Arial Nova" w:hAnsi="Arial Nova"/>
          <w:b/>
          <w:bCs/>
          <w:color w:val="002060"/>
          <w:sz w:val="24"/>
          <w:szCs w:val="24"/>
        </w:rPr>
        <w:t>Disolución:</w:t>
      </w:r>
    </w:p>
    <w:p w14:paraId="0DC430C4" w14:textId="77777777" w:rsidR="00153AF8" w:rsidRPr="00153AF8" w:rsidRDefault="00153AF8" w:rsidP="00153AF8">
      <w:pPr>
        <w:jc w:val="both"/>
        <w:rPr>
          <w:rFonts w:ascii="Arial Nova" w:hAnsi="Arial Nova"/>
        </w:rPr>
      </w:pPr>
      <w:proofErr w:type="gramStart"/>
      <w:r w:rsidRPr="00153AF8">
        <w:rPr>
          <w:rFonts w:ascii="Arial Nova" w:hAnsi="Arial Nova"/>
        </w:rPr>
        <w:t>Pasos a seguir</w:t>
      </w:r>
      <w:proofErr w:type="gramEnd"/>
      <w:r w:rsidRPr="00153AF8">
        <w:rPr>
          <w:rFonts w:ascii="Arial Nova" w:hAnsi="Arial Nova"/>
        </w:rPr>
        <w:t>:</w:t>
      </w:r>
    </w:p>
    <w:p w14:paraId="3A8F86E0" w14:textId="1A799C57" w:rsidR="00153AF8" w:rsidRPr="00153AF8" w:rsidRDefault="00153AF8" w:rsidP="00153AF8">
      <w:pPr>
        <w:pStyle w:val="Prrafodelista"/>
        <w:numPr>
          <w:ilvl w:val="0"/>
          <w:numId w:val="9"/>
        </w:numPr>
        <w:jc w:val="both"/>
        <w:rPr>
          <w:rFonts w:ascii="Arial Nova" w:hAnsi="Arial Nova"/>
        </w:rPr>
      </w:pPr>
      <w:r w:rsidRPr="00153AF8">
        <w:rPr>
          <w:rFonts w:ascii="Arial Nova" w:hAnsi="Arial Nova"/>
        </w:rPr>
        <w:t>Presente copia del acta o documento que decretó la disolución, en cualquiera de nuestras Sedes.</w:t>
      </w:r>
    </w:p>
    <w:p w14:paraId="2F3617A4" w14:textId="3DD6BD01" w:rsidR="00153AF8" w:rsidRPr="00153AF8" w:rsidRDefault="00153AF8" w:rsidP="00153AF8">
      <w:pPr>
        <w:pStyle w:val="Prrafodelista"/>
        <w:numPr>
          <w:ilvl w:val="0"/>
          <w:numId w:val="9"/>
        </w:numPr>
        <w:jc w:val="both"/>
        <w:rPr>
          <w:rFonts w:ascii="Arial Nova" w:hAnsi="Arial Nova"/>
        </w:rPr>
      </w:pPr>
      <w:r w:rsidRPr="00153AF8">
        <w:rPr>
          <w:rFonts w:ascii="Arial Nova" w:hAnsi="Arial Nova"/>
        </w:rPr>
        <w:t>Al solicitar la inscripción cancele el valor que le liquidará el cajero.</w:t>
      </w:r>
    </w:p>
    <w:p w14:paraId="4935C75E" w14:textId="76E58214" w:rsidR="00153AF8" w:rsidRDefault="00153AF8" w:rsidP="00153AF8">
      <w:pPr>
        <w:pStyle w:val="Prrafodelista"/>
        <w:numPr>
          <w:ilvl w:val="0"/>
          <w:numId w:val="9"/>
        </w:numPr>
        <w:jc w:val="both"/>
        <w:rPr>
          <w:rFonts w:ascii="Arial Nova" w:hAnsi="Arial Nova"/>
        </w:rPr>
      </w:pPr>
      <w:r w:rsidRPr="00153AF8">
        <w:rPr>
          <w:rFonts w:ascii="Arial Nova" w:hAnsi="Arial Nova"/>
        </w:rPr>
        <w:t>La entidad declarada en disolución no puede continuar desarrollando actividades, excepto las encaminadas a su liquidación. A partir de la declaratoria de disolución, la entidad entra en proceso de liquidación.   A partir de la declaratoria de disolución, el nombre de la entidad deberá adicionarse la expresión "en liquidación"</w:t>
      </w:r>
    </w:p>
    <w:p w14:paraId="18A51929" w14:textId="77777777" w:rsidR="00A771EB" w:rsidRPr="00153AF8" w:rsidRDefault="00A771EB" w:rsidP="00A771EB">
      <w:pPr>
        <w:pStyle w:val="Prrafodelista"/>
        <w:jc w:val="both"/>
        <w:rPr>
          <w:rFonts w:ascii="Arial Nova" w:hAnsi="Arial Nova"/>
        </w:rPr>
      </w:pPr>
    </w:p>
    <w:p w14:paraId="20F9941C" w14:textId="21B3BED1" w:rsidR="00A771EB" w:rsidRDefault="00153AF8" w:rsidP="00153AF8">
      <w:pPr>
        <w:jc w:val="both"/>
        <w:rPr>
          <w:rFonts w:ascii="Arial Nova" w:hAnsi="Arial Nova"/>
          <w:color w:val="002060"/>
        </w:rPr>
      </w:pPr>
      <w:r w:rsidRPr="00153AF8">
        <w:rPr>
          <w:rFonts w:ascii="Arial Nova" w:hAnsi="Arial Nova"/>
          <w:color w:val="002060"/>
        </w:rPr>
        <w:t xml:space="preserve">     Una vez inscrita el acta de disolución, el liquidador debe cumplir con lo siguiente:</w:t>
      </w:r>
    </w:p>
    <w:p w14:paraId="71B22852" w14:textId="77777777" w:rsidR="00A771EB" w:rsidRPr="00153AF8" w:rsidRDefault="00A771EB" w:rsidP="00153AF8">
      <w:pPr>
        <w:jc w:val="both"/>
        <w:rPr>
          <w:rFonts w:ascii="Arial Nova" w:hAnsi="Arial Nova"/>
          <w:color w:val="002060"/>
        </w:rPr>
      </w:pPr>
    </w:p>
    <w:p w14:paraId="1D011D6B" w14:textId="32580FD3" w:rsidR="00153AF8" w:rsidRPr="00153AF8" w:rsidRDefault="00153AF8" w:rsidP="00153AF8">
      <w:pPr>
        <w:pStyle w:val="Prrafodelista"/>
        <w:numPr>
          <w:ilvl w:val="0"/>
          <w:numId w:val="10"/>
        </w:numPr>
        <w:jc w:val="both"/>
        <w:rPr>
          <w:rFonts w:ascii="Arial Nova" w:hAnsi="Arial Nova"/>
        </w:rPr>
      </w:pPr>
      <w:r w:rsidRPr="00153AF8">
        <w:rPr>
          <w:rFonts w:ascii="Arial Nova" w:hAnsi="Arial Nova"/>
        </w:rPr>
        <w:t>Publicar tres (3) avisos en un periódico de amplia circulación nacional, dejando entre uno y otro un plazo de 8 días en los que informará sobre el proceso de liquidación que adelanta la entidad.</w:t>
      </w:r>
    </w:p>
    <w:p w14:paraId="4ED25ADA" w14:textId="4CECADDD" w:rsidR="00153AF8" w:rsidRPr="00153AF8" w:rsidRDefault="00153AF8" w:rsidP="00153AF8">
      <w:pPr>
        <w:pStyle w:val="Prrafodelista"/>
        <w:numPr>
          <w:ilvl w:val="0"/>
          <w:numId w:val="10"/>
        </w:numPr>
        <w:jc w:val="both"/>
        <w:rPr>
          <w:rFonts w:ascii="Arial Nova" w:hAnsi="Arial Nova"/>
        </w:rPr>
      </w:pPr>
      <w:r w:rsidRPr="00153AF8">
        <w:rPr>
          <w:rFonts w:ascii="Arial Nova" w:hAnsi="Arial Nova"/>
        </w:rPr>
        <w:t>Elaborar los inventarios y el balance final de la sociedad.</w:t>
      </w:r>
    </w:p>
    <w:p w14:paraId="76F433E2" w14:textId="00C899D2" w:rsidR="00153AF8" w:rsidRPr="00153AF8" w:rsidRDefault="00153AF8" w:rsidP="00153AF8">
      <w:pPr>
        <w:pStyle w:val="Prrafodelista"/>
        <w:numPr>
          <w:ilvl w:val="0"/>
          <w:numId w:val="10"/>
        </w:numPr>
        <w:jc w:val="both"/>
        <w:rPr>
          <w:rFonts w:ascii="Arial Nova" w:hAnsi="Arial Nova"/>
        </w:rPr>
      </w:pPr>
      <w:r w:rsidRPr="00153AF8">
        <w:rPr>
          <w:rFonts w:ascii="Arial Nova" w:hAnsi="Arial Nova"/>
        </w:rPr>
        <w:t>Pagar el pasivo externo.</w:t>
      </w:r>
    </w:p>
    <w:p w14:paraId="11776B60" w14:textId="655AB8E4" w:rsidR="00153AF8" w:rsidRPr="00153AF8" w:rsidRDefault="00153AF8" w:rsidP="00153AF8">
      <w:pPr>
        <w:pStyle w:val="Prrafodelista"/>
        <w:numPr>
          <w:ilvl w:val="0"/>
          <w:numId w:val="10"/>
        </w:numPr>
        <w:jc w:val="both"/>
        <w:rPr>
          <w:rFonts w:ascii="Arial Nova" w:hAnsi="Arial Nova"/>
        </w:rPr>
      </w:pPr>
      <w:r w:rsidRPr="00153AF8">
        <w:rPr>
          <w:rFonts w:ascii="Arial Nova" w:hAnsi="Arial Nova"/>
        </w:rPr>
        <w:t>El remanente del activo patrimonial se debe entregar a la entidad que haya escogido la asamblea, según lo previsto en los estatutos.</w:t>
      </w:r>
    </w:p>
    <w:p w14:paraId="2D5F0889" w14:textId="5158EF0B" w:rsidR="00153AF8" w:rsidRPr="00153AF8" w:rsidRDefault="00153AF8" w:rsidP="00153AF8">
      <w:pPr>
        <w:pStyle w:val="Prrafodelista"/>
        <w:numPr>
          <w:ilvl w:val="0"/>
          <w:numId w:val="10"/>
        </w:numPr>
        <w:jc w:val="both"/>
        <w:rPr>
          <w:rFonts w:ascii="Arial Nova" w:hAnsi="Arial Nova"/>
        </w:rPr>
      </w:pPr>
      <w:r w:rsidRPr="00153AF8">
        <w:rPr>
          <w:rFonts w:ascii="Arial Nova" w:hAnsi="Arial Nova"/>
        </w:rPr>
        <w:t>El proyecto de adjudicación del activo patrimonial debe someterse a consideración de la asamblea de asociados y elaborarse el acta en que conste su aprobación.</w:t>
      </w:r>
    </w:p>
    <w:p w14:paraId="31D72E43" w14:textId="77777777" w:rsidR="00153AF8" w:rsidRPr="00153AF8" w:rsidRDefault="00153AF8" w:rsidP="00153AF8">
      <w:pPr>
        <w:jc w:val="both"/>
        <w:rPr>
          <w:rFonts w:ascii="Arial Nova" w:hAnsi="Arial Nova"/>
        </w:rPr>
      </w:pPr>
    </w:p>
    <w:p w14:paraId="698F307E" w14:textId="2716868D" w:rsidR="00032841" w:rsidRDefault="00153AF8" w:rsidP="00153AF8">
      <w:pPr>
        <w:jc w:val="both"/>
        <w:rPr>
          <w:rFonts w:ascii="Arial Nova" w:hAnsi="Arial Nova"/>
          <w:b/>
          <w:bCs/>
          <w:color w:val="002060"/>
          <w:sz w:val="24"/>
          <w:szCs w:val="24"/>
        </w:rPr>
      </w:pPr>
      <w:r w:rsidRPr="00153AF8">
        <w:rPr>
          <w:rFonts w:ascii="Arial Nova" w:hAnsi="Arial Nova"/>
          <w:b/>
          <w:bCs/>
          <w:color w:val="002060"/>
          <w:sz w:val="24"/>
          <w:szCs w:val="24"/>
        </w:rPr>
        <w:t>Liquidación:</w:t>
      </w:r>
    </w:p>
    <w:p w14:paraId="55814313" w14:textId="77777777" w:rsidR="00A771EB" w:rsidRPr="00153AF8" w:rsidRDefault="00A771EB" w:rsidP="00153AF8">
      <w:pPr>
        <w:jc w:val="both"/>
        <w:rPr>
          <w:rFonts w:ascii="Arial Nova" w:hAnsi="Arial Nova"/>
          <w:b/>
          <w:bCs/>
          <w:color w:val="002060"/>
          <w:sz w:val="24"/>
          <w:szCs w:val="24"/>
        </w:rPr>
      </w:pPr>
    </w:p>
    <w:p w14:paraId="1E28B370" w14:textId="77777777" w:rsidR="00153AF8" w:rsidRPr="00153AF8" w:rsidRDefault="00153AF8" w:rsidP="00153AF8">
      <w:pPr>
        <w:pStyle w:val="Prrafodelista"/>
        <w:numPr>
          <w:ilvl w:val="0"/>
          <w:numId w:val="11"/>
        </w:numPr>
        <w:jc w:val="both"/>
        <w:rPr>
          <w:rFonts w:ascii="Arial Nova" w:hAnsi="Arial Nova"/>
        </w:rPr>
      </w:pPr>
      <w:r w:rsidRPr="00153AF8">
        <w:rPr>
          <w:rFonts w:ascii="Arial Nova" w:hAnsi="Arial Nova"/>
        </w:rPr>
        <w:t>El proceso de liquidación termina con el registro del acta que aprueba la cuenta final de liquidación y adjudicación del activo patrimonial en la forma antes mencionada.</w:t>
      </w:r>
    </w:p>
    <w:p w14:paraId="1A78985F" w14:textId="77777777" w:rsidR="00153AF8" w:rsidRDefault="00153AF8" w:rsidP="00F54EF4">
      <w:pPr>
        <w:ind w:left="360"/>
        <w:jc w:val="both"/>
        <w:rPr>
          <w:rFonts w:ascii="Arial Nova" w:hAnsi="Arial Nova"/>
          <w:color w:val="002060"/>
        </w:rPr>
      </w:pPr>
      <w:r w:rsidRPr="00F54EF4">
        <w:rPr>
          <w:rFonts w:ascii="Arial Nova" w:hAnsi="Arial Nova"/>
          <w:color w:val="002060"/>
        </w:rPr>
        <w:t>El acta debe contener, los siguientes requisitos:</w:t>
      </w:r>
    </w:p>
    <w:p w14:paraId="534323ED" w14:textId="77777777" w:rsidR="00A771EB" w:rsidRPr="00F54EF4" w:rsidRDefault="00A771EB" w:rsidP="00F54EF4">
      <w:pPr>
        <w:ind w:left="360"/>
        <w:jc w:val="both"/>
        <w:rPr>
          <w:rFonts w:ascii="Arial Nova" w:hAnsi="Arial Nova"/>
          <w:color w:val="002060"/>
        </w:rPr>
      </w:pPr>
    </w:p>
    <w:p w14:paraId="1F7A2F55" w14:textId="601F277E" w:rsidR="00153AF8" w:rsidRPr="00153AF8" w:rsidRDefault="00153AF8" w:rsidP="00153AF8">
      <w:pPr>
        <w:pStyle w:val="Prrafodelista"/>
        <w:numPr>
          <w:ilvl w:val="0"/>
          <w:numId w:val="11"/>
        </w:numPr>
        <w:jc w:val="both"/>
        <w:rPr>
          <w:rFonts w:ascii="Arial Nova" w:hAnsi="Arial Nova"/>
        </w:rPr>
      </w:pPr>
      <w:r w:rsidRPr="00153AF8">
        <w:rPr>
          <w:rFonts w:ascii="Arial Nova" w:hAnsi="Arial Nova"/>
        </w:rPr>
        <w:t>Nombre completo de le entidad a que pertenece.</w:t>
      </w:r>
    </w:p>
    <w:p w14:paraId="2D7699E9" w14:textId="3F208A84" w:rsidR="00153AF8" w:rsidRPr="00153AF8" w:rsidRDefault="00153AF8" w:rsidP="00153AF8">
      <w:pPr>
        <w:pStyle w:val="Prrafodelista"/>
        <w:numPr>
          <w:ilvl w:val="0"/>
          <w:numId w:val="11"/>
        </w:numPr>
        <w:jc w:val="both"/>
        <w:rPr>
          <w:rFonts w:ascii="Arial Nova" w:hAnsi="Arial Nova"/>
        </w:rPr>
      </w:pPr>
      <w:r w:rsidRPr="00153AF8">
        <w:rPr>
          <w:rFonts w:ascii="Arial Nova" w:hAnsi="Arial Nova"/>
        </w:rPr>
        <w:t>Domicilio (Ciudad o Municipio) de la entidad, lugar y fecha de la reunión.</w:t>
      </w:r>
    </w:p>
    <w:p w14:paraId="39FB44CE" w14:textId="57E1B0DE" w:rsidR="00153AF8" w:rsidRPr="00153AF8" w:rsidRDefault="00153AF8" w:rsidP="00153AF8">
      <w:pPr>
        <w:pStyle w:val="Prrafodelista"/>
        <w:numPr>
          <w:ilvl w:val="0"/>
          <w:numId w:val="11"/>
        </w:numPr>
        <w:jc w:val="both"/>
        <w:rPr>
          <w:rFonts w:ascii="Arial Nova" w:hAnsi="Arial Nova"/>
        </w:rPr>
      </w:pPr>
      <w:r w:rsidRPr="00153AF8">
        <w:rPr>
          <w:rFonts w:ascii="Arial Nova" w:hAnsi="Arial Nova"/>
        </w:rPr>
        <w:t>Forma en que se realizó la convocatoria.</w:t>
      </w:r>
    </w:p>
    <w:p w14:paraId="778B5F69" w14:textId="4609B9F5" w:rsidR="00153AF8" w:rsidRPr="00153AF8" w:rsidRDefault="00153AF8" w:rsidP="00153AF8">
      <w:pPr>
        <w:pStyle w:val="Prrafodelista"/>
        <w:numPr>
          <w:ilvl w:val="0"/>
          <w:numId w:val="11"/>
        </w:numPr>
        <w:jc w:val="both"/>
        <w:rPr>
          <w:rFonts w:ascii="Arial Nova" w:hAnsi="Arial Nova"/>
        </w:rPr>
      </w:pPr>
      <w:r w:rsidRPr="00153AF8">
        <w:rPr>
          <w:rFonts w:ascii="Arial Nova" w:hAnsi="Arial Nova"/>
        </w:rPr>
        <w:t>Persona u órgano que la efectuó.</w:t>
      </w:r>
    </w:p>
    <w:p w14:paraId="38D83169" w14:textId="08C8CC86" w:rsidR="00153AF8" w:rsidRPr="00153AF8" w:rsidRDefault="00153AF8" w:rsidP="00153AF8">
      <w:pPr>
        <w:pStyle w:val="Prrafodelista"/>
        <w:numPr>
          <w:ilvl w:val="0"/>
          <w:numId w:val="11"/>
        </w:numPr>
        <w:jc w:val="both"/>
        <w:rPr>
          <w:rFonts w:ascii="Arial Nova" w:hAnsi="Arial Nova"/>
        </w:rPr>
      </w:pPr>
      <w:r w:rsidRPr="00153AF8">
        <w:rPr>
          <w:rFonts w:ascii="Arial Nova" w:hAnsi="Arial Nova"/>
        </w:rPr>
        <w:lastRenderedPageBreak/>
        <w:t>Medio a través del cual se llevó a cabo la convocatoria, es decir, carta, aviso de prensa, etc.</w:t>
      </w:r>
    </w:p>
    <w:p w14:paraId="58EC6322" w14:textId="2E7F06B8" w:rsidR="00153AF8" w:rsidRPr="00153AF8" w:rsidRDefault="00153AF8" w:rsidP="00153AF8">
      <w:pPr>
        <w:pStyle w:val="Prrafodelista"/>
        <w:numPr>
          <w:ilvl w:val="0"/>
          <w:numId w:val="11"/>
        </w:numPr>
        <w:jc w:val="both"/>
        <w:rPr>
          <w:rFonts w:ascii="Arial Nova" w:hAnsi="Arial Nova"/>
        </w:rPr>
      </w:pPr>
      <w:r w:rsidRPr="00153AF8">
        <w:rPr>
          <w:rFonts w:ascii="Arial Nova" w:hAnsi="Arial Nova"/>
        </w:rPr>
        <w:t>Antelación, la fecha en la que se realizó la citación a la reunión.</w:t>
      </w:r>
    </w:p>
    <w:p w14:paraId="7FA3EEF5" w14:textId="39225E9D" w:rsidR="00153AF8" w:rsidRPr="00153AF8" w:rsidRDefault="00153AF8" w:rsidP="00153AF8">
      <w:pPr>
        <w:pStyle w:val="Prrafodelista"/>
        <w:numPr>
          <w:ilvl w:val="0"/>
          <w:numId w:val="11"/>
        </w:numPr>
        <w:jc w:val="both"/>
        <w:rPr>
          <w:rFonts w:ascii="Arial Nova" w:hAnsi="Arial Nova"/>
        </w:rPr>
      </w:pPr>
      <w:r w:rsidRPr="00153AF8">
        <w:rPr>
          <w:rFonts w:ascii="Arial Nova" w:hAnsi="Arial Nova"/>
        </w:rPr>
        <w:t>El número total de asociados hábiles convocados, y el número total de asociados hábiles (presentes y representados) o delegados que asistieron, por ejemplo: Se citó a 100 asociados hábiles, asistieron 70 o el porcentaje de asociados o delegados hábiles que asistieron. Ej.: se encuentra presente el 60% de los asociados hábiles.</w:t>
      </w:r>
    </w:p>
    <w:p w14:paraId="4F132484" w14:textId="395224B5" w:rsidR="00153AF8" w:rsidRPr="00153AF8" w:rsidRDefault="00153AF8" w:rsidP="00153AF8">
      <w:pPr>
        <w:pStyle w:val="Prrafodelista"/>
        <w:numPr>
          <w:ilvl w:val="0"/>
          <w:numId w:val="11"/>
        </w:numPr>
        <w:jc w:val="both"/>
        <w:rPr>
          <w:rFonts w:ascii="Arial Nova" w:hAnsi="Arial Nova"/>
        </w:rPr>
      </w:pPr>
      <w:r w:rsidRPr="00153AF8">
        <w:rPr>
          <w:rFonts w:ascii="Arial Nova" w:hAnsi="Arial Nova"/>
        </w:rPr>
        <w:t xml:space="preserve">Nombre de la entidad escogida para recibir el remanente con la indicación de la suma de dinero o bienes que recibe a </w:t>
      </w:r>
      <w:proofErr w:type="spellStart"/>
      <w:r w:rsidRPr="00153AF8">
        <w:rPr>
          <w:rFonts w:ascii="Arial Nova" w:hAnsi="Arial Nova"/>
        </w:rPr>
        <w:t>titulo</w:t>
      </w:r>
      <w:proofErr w:type="spellEnd"/>
      <w:r w:rsidRPr="00153AF8">
        <w:rPr>
          <w:rFonts w:ascii="Arial Nova" w:hAnsi="Arial Nova"/>
        </w:rPr>
        <w:t xml:space="preserve"> de adjudicación.</w:t>
      </w:r>
    </w:p>
    <w:p w14:paraId="2C6CAB01" w14:textId="65C8FEE5" w:rsidR="00153AF8" w:rsidRPr="00153AF8" w:rsidRDefault="00153AF8" w:rsidP="00153AF8">
      <w:pPr>
        <w:pStyle w:val="Prrafodelista"/>
        <w:numPr>
          <w:ilvl w:val="0"/>
          <w:numId w:val="11"/>
        </w:numPr>
        <w:jc w:val="both"/>
        <w:rPr>
          <w:rFonts w:ascii="Arial Nova" w:hAnsi="Arial Nova"/>
        </w:rPr>
      </w:pPr>
      <w:r w:rsidRPr="00153AF8">
        <w:rPr>
          <w:rFonts w:ascii="Arial Nova" w:hAnsi="Arial Nova"/>
        </w:rPr>
        <w:t>La constancia de aprobación del texto del acta por parte del órgano social que se reúne o por todas las personas que integran la comisión designada para aprobar el acta.</w:t>
      </w:r>
    </w:p>
    <w:p w14:paraId="5FE9110A" w14:textId="4E0A3901" w:rsidR="00153AF8" w:rsidRPr="00153AF8" w:rsidRDefault="00153AF8" w:rsidP="00153AF8">
      <w:pPr>
        <w:pStyle w:val="Prrafodelista"/>
        <w:numPr>
          <w:ilvl w:val="0"/>
          <w:numId w:val="11"/>
        </w:numPr>
        <w:jc w:val="both"/>
        <w:rPr>
          <w:rFonts w:ascii="Arial Nova" w:hAnsi="Arial Nova"/>
        </w:rPr>
      </w:pPr>
      <w:r w:rsidRPr="00153AF8">
        <w:rPr>
          <w:rFonts w:ascii="Arial Nova" w:hAnsi="Arial Nova"/>
        </w:rPr>
        <w:t>Firma o constancia de que el original está firmado por el Presidente y Secretario de la reunión.</w:t>
      </w:r>
    </w:p>
    <w:p w14:paraId="0B3F9802" w14:textId="393C3748" w:rsidR="00153AF8" w:rsidRPr="00153AF8" w:rsidRDefault="00153AF8" w:rsidP="00153AF8">
      <w:pPr>
        <w:pStyle w:val="Prrafodelista"/>
        <w:numPr>
          <w:ilvl w:val="0"/>
          <w:numId w:val="11"/>
        </w:numPr>
        <w:jc w:val="both"/>
        <w:rPr>
          <w:rFonts w:ascii="Arial Nova" w:hAnsi="Arial Nova"/>
        </w:rPr>
      </w:pPr>
      <w:r w:rsidRPr="00153AF8">
        <w:rPr>
          <w:rFonts w:ascii="Arial Nova" w:hAnsi="Arial Nova"/>
        </w:rPr>
        <w:t>Cuando se remita copia del acta debe ser firmada por el Secretario de la reunión o por cualquier Representante Legal, dejando constancia que es fiel copia de su original. O, podrá allegarse una fotocopia autenticada ante notario.</w:t>
      </w:r>
    </w:p>
    <w:p w14:paraId="21B7435E" w14:textId="63FCE160" w:rsidR="00153AF8" w:rsidRPr="00153AF8" w:rsidRDefault="00153AF8" w:rsidP="00153AF8">
      <w:pPr>
        <w:pStyle w:val="Prrafodelista"/>
        <w:numPr>
          <w:ilvl w:val="0"/>
          <w:numId w:val="11"/>
        </w:numPr>
        <w:jc w:val="both"/>
        <w:rPr>
          <w:rFonts w:ascii="Arial Nova" w:hAnsi="Arial Nova"/>
        </w:rPr>
      </w:pPr>
      <w:r w:rsidRPr="00153AF8">
        <w:rPr>
          <w:rFonts w:ascii="Arial Nova" w:hAnsi="Arial Nova"/>
        </w:rPr>
        <w:t>La fecha del acta debe ser posterior a la fecha del documento de disolución o al del vencimiento del término de duración de la entidad.</w:t>
      </w:r>
    </w:p>
    <w:p w14:paraId="0EA0414C" w14:textId="1308E2DC" w:rsidR="00153AF8" w:rsidRPr="00153AF8" w:rsidRDefault="00153AF8" w:rsidP="00153AF8">
      <w:pPr>
        <w:pStyle w:val="Prrafodelista"/>
        <w:numPr>
          <w:ilvl w:val="0"/>
          <w:numId w:val="11"/>
        </w:numPr>
        <w:jc w:val="both"/>
        <w:rPr>
          <w:rFonts w:ascii="Arial Nova" w:hAnsi="Arial Nova"/>
        </w:rPr>
      </w:pPr>
      <w:r w:rsidRPr="00153AF8">
        <w:rPr>
          <w:rFonts w:ascii="Arial Nova" w:hAnsi="Arial Nova"/>
        </w:rPr>
        <w:t>La solicitud de registro debe efectuarse en la Cámara de Comercio con</w:t>
      </w:r>
    </w:p>
    <w:p w14:paraId="7DF4CA58" w14:textId="736275A2" w:rsidR="00153AF8" w:rsidRPr="00153AF8" w:rsidRDefault="00153AF8" w:rsidP="00153AF8">
      <w:pPr>
        <w:pStyle w:val="Prrafodelista"/>
        <w:numPr>
          <w:ilvl w:val="0"/>
          <w:numId w:val="11"/>
        </w:numPr>
        <w:jc w:val="both"/>
        <w:rPr>
          <w:rFonts w:ascii="Arial Nova" w:hAnsi="Arial Nova"/>
        </w:rPr>
      </w:pPr>
      <w:r w:rsidRPr="00153AF8">
        <w:rPr>
          <w:rFonts w:ascii="Arial Nova" w:hAnsi="Arial Nova"/>
        </w:rPr>
        <w:t>J</w:t>
      </w:r>
      <w:r w:rsidRPr="00153AF8">
        <w:rPr>
          <w:rFonts w:ascii="Arial Nova" w:hAnsi="Arial Nova"/>
        </w:rPr>
        <w:t>urisdicción en el lugar del domicilio principal de la entidad y en el lugar donde tenga abiertas sucursales</w:t>
      </w:r>
    </w:p>
    <w:sectPr w:rsidR="00153AF8" w:rsidRPr="00153AF8" w:rsidSect="00DC624C">
      <w:headerReference w:type="default" r:id="rId8"/>
      <w:footerReference w:type="default" r:id="rId9"/>
      <w:pgSz w:w="12240" w:h="15840"/>
      <w:pgMar w:top="1417" w:right="1701" w:bottom="1417" w:left="1701" w:header="708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E01215" w14:textId="77777777" w:rsidR="005457B9" w:rsidRDefault="005457B9" w:rsidP="002D33F6">
      <w:pPr>
        <w:spacing w:after="0" w:line="240" w:lineRule="auto"/>
      </w:pPr>
      <w:r>
        <w:separator/>
      </w:r>
    </w:p>
  </w:endnote>
  <w:endnote w:type="continuationSeparator" w:id="0">
    <w:p w14:paraId="559916EC" w14:textId="77777777" w:rsidR="005457B9" w:rsidRDefault="005457B9" w:rsidP="002D3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525611" w14:textId="1CA3CDC3" w:rsidR="00DC624C" w:rsidRPr="00C33896" w:rsidRDefault="00535017">
    <w:pPr>
      <w:pStyle w:val="Piedepgina"/>
      <w:jc w:val="center"/>
      <w:rPr>
        <w:rFonts w:ascii="Arial Nova" w:hAnsi="Arial Nova"/>
        <w:sz w:val="16"/>
        <w:szCs w:val="16"/>
      </w:rPr>
    </w:pPr>
    <w:r w:rsidRPr="00C33896">
      <w:rPr>
        <w:rFonts w:ascii="Arial Nova" w:hAnsi="Arial Nova"/>
        <w:noProof/>
        <w:sz w:val="16"/>
        <w:szCs w:val="16"/>
        <w:lang w:val="es-E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A99A75C" wp14:editId="1FF565C6">
              <wp:simplePos x="0" y="0"/>
              <wp:positionH relativeFrom="leftMargin">
                <wp:posOffset>466725</wp:posOffset>
              </wp:positionH>
              <wp:positionV relativeFrom="paragraph">
                <wp:posOffset>-223520</wp:posOffset>
              </wp:positionV>
              <wp:extent cx="1000125" cy="419100"/>
              <wp:effectExtent l="0" t="0" r="9525" b="0"/>
              <wp:wrapNone/>
              <wp:docPr id="253228582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00125" cy="4191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380422B3" w14:textId="242630E2" w:rsidR="00DC624C" w:rsidRPr="00C33896" w:rsidRDefault="00CC4737" w:rsidP="00446287">
                          <w:pPr>
                            <w:spacing w:after="0"/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  <w:t>CCMR</w:t>
                          </w:r>
                          <w:r w:rsidR="000A63D7"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  <w:t>AC-</w:t>
                          </w:r>
                          <w:r w:rsidR="00517909"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  <w:t>9</w:t>
                          </w:r>
                        </w:p>
                        <w:p w14:paraId="087DA31A" w14:textId="0C7F72EC" w:rsidR="00DC624C" w:rsidRPr="00C33896" w:rsidRDefault="00DC624C" w:rsidP="00446287">
                          <w:pPr>
                            <w:spacing w:after="0"/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</w:pPr>
                          <w:r w:rsidRPr="00C33896"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  <w:t>Versión:</w:t>
                          </w:r>
                          <w:r w:rsidR="00CC4737"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  <w:t xml:space="preserve"> </w:t>
                          </w:r>
                          <w:r w:rsidR="00517909"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  <w:t>04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A99A75C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7" type="#_x0000_t202" style="position:absolute;left:0;text-align:left;margin-left:36.75pt;margin-top:-17.6pt;width:78.75pt;height:33pt;z-index:2516643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" fillcolor="white [3201]" stroked="f" strokeweight=".5pt">
              <v:textbox>
                <w:txbxContent>
                  <w:p w14:paraId="380422B3" w14:textId="242630E2" w:rsidR="00DC624C" w:rsidRPr="00C33896" w:rsidRDefault="00CC4737" w:rsidP="00446287">
                    <w:pPr>
                      <w:spacing w:after="0"/>
                      <w:rPr>
                        <w:rFonts w:ascii="Arial Nova" w:hAnsi="Arial Nova"/>
                        <w:sz w:val="18"/>
                        <w:szCs w:val="18"/>
                      </w:rPr>
                    </w:pPr>
                    <w:r>
                      <w:rPr>
                        <w:rFonts w:ascii="Arial Nova" w:hAnsi="Arial Nova"/>
                        <w:sz w:val="18"/>
                        <w:szCs w:val="18"/>
                      </w:rPr>
                      <w:t>CCMR</w:t>
                    </w:r>
                    <w:r w:rsidR="000A63D7">
                      <w:rPr>
                        <w:rFonts w:ascii="Arial Nova" w:hAnsi="Arial Nova"/>
                        <w:sz w:val="18"/>
                        <w:szCs w:val="18"/>
                      </w:rPr>
                      <w:t>AC-</w:t>
                    </w:r>
                    <w:r w:rsidR="00517909">
                      <w:rPr>
                        <w:rFonts w:ascii="Arial Nova" w:hAnsi="Arial Nova"/>
                        <w:sz w:val="18"/>
                        <w:szCs w:val="18"/>
                      </w:rPr>
                      <w:t>9</w:t>
                    </w:r>
                  </w:p>
                  <w:p w14:paraId="087DA31A" w14:textId="0C7F72EC" w:rsidR="00DC624C" w:rsidRPr="00C33896" w:rsidRDefault="00DC624C" w:rsidP="00446287">
                    <w:pPr>
                      <w:spacing w:after="0"/>
                      <w:rPr>
                        <w:rFonts w:ascii="Arial Nova" w:hAnsi="Arial Nova"/>
                        <w:sz w:val="18"/>
                        <w:szCs w:val="18"/>
                      </w:rPr>
                    </w:pPr>
                    <w:r w:rsidRPr="00C33896">
                      <w:rPr>
                        <w:rFonts w:ascii="Arial Nova" w:hAnsi="Arial Nova"/>
                        <w:sz w:val="18"/>
                        <w:szCs w:val="18"/>
                      </w:rPr>
                      <w:t>Versión:</w:t>
                    </w:r>
                    <w:r w:rsidR="00CC4737">
                      <w:rPr>
                        <w:rFonts w:ascii="Arial Nova" w:hAnsi="Arial Nova"/>
                        <w:sz w:val="18"/>
                        <w:szCs w:val="18"/>
                      </w:rPr>
                      <w:t xml:space="preserve"> </w:t>
                    </w:r>
                    <w:r w:rsidR="00517909">
                      <w:rPr>
                        <w:rFonts w:ascii="Arial Nova" w:hAnsi="Arial Nova"/>
                        <w:sz w:val="18"/>
                        <w:szCs w:val="18"/>
                      </w:rPr>
                      <w:t>04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C33896">
      <w:rPr>
        <w:rFonts w:ascii="Arial Nova" w:hAnsi="Arial Nova"/>
        <w:noProof/>
        <w:sz w:val="16"/>
        <w:szCs w:val="16"/>
        <w:lang w:val="es-E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B624FE7" wp14:editId="3437E84C">
              <wp:simplePos x="0" y="0"/>
              <wp:positionH relativeFrom="page">
                <wp:posOffset>6305550</wp:posOffset>
              </wp:positionH>
              <wp:positionV relativeFrom="paragraph">
                <wp:posOffset>-297815</wp:posOffset>
              </wp:positionV>
              <wp:extent cx="1323975" cy="342900"/>
              <wp:effectExtent l="0" t="0" r="9525" b="0"/>
              <wp:wrapNone/>
              <wp:docPr id="523807484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23975" cy="3429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F1172C0" w14:textId="01C25313" w:rsidR="00DC624C" w:rsidRPr="00C33896" w:rsidRDefault="00DC624C" w:rsidP="00DC624C">
                          <w:pPr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</w:pPr>
                          <w:r w:rsidRPr="00C33896"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  <w:t xml:space="preserve">Aprobado: </w:t>
                          </w:r>
                          <w:r w:rsidR="007B7376"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  <w:t>14</w:t>
                          </w:r>
                          <w:r w:rsidR="00A64071"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  <w:t>/02/2025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B624FE7" id="_x0000_s1028" type="#_x0000_t202" style="position:absolute;left:0;text-align:left;margin-left:496.5pt;margin-top:-23.45pt;width:104.25pt;height:27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" fillcolor="white [3201]" stroked="f" strokeweight=".5pt">
              <v:textbox>
                <w:txbxContent>
                  <w:p w14:paraId="2F1172C0" w14:textId="01C25313" w:rsidR="00DC624C" w:rsidRPr="00C33896" w:rsidRDefault="00DC624C" w:rsidP="00DC624C">
                    <w:pPr>
                      <w:rPr>
                        <w:rFonts w:ascii="Arial Nova" w:hAnsi="Arial Nova"/>
                        <w:sz w:val="18"/>
                        <w:szCs w:val="18"/>
                      </w:rPr>
                    </w:pPr>
                    <w:r w:rsidRPr="00C33896">
                      <w:rPr>
                        <w:rFonts w:ascii="Arial Nova" w:hAnsi="Arial Nova"/>
                        <w:sz w:val="18"/>
                        <w:szCs w:val="18"/>
                      </w:rPr>
                      <w:t xml:space="preserve">Aprobado: </w:t>
                    </w:r>
                    <w:r w:rsidR="007B7376">
                      <w:rPr>
                        <w:rFonts w:ascii="Arial Nova" w:hAnsi="Arial Nova"/>
                        <w:sz w:val="18"/>
                        <w:szCs w:val="18"/>
                      </w:rPr>
                      <w:t>14</w:t>
                    </w:r>
                    <w:r w:rsidR="00A64071">
                      <w:rPr>
                        <w:rFonts w:ascii="Arial Nova" w:hAnsi="Arial Nova"/>
                        <w:sz w:val="18"/>
                        <w:szCs w:val="18"/>
                      </w:rPr>
                      <w:t>/02/2025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Pr="00C33896">
      <w:rPr>
        <w:rFonts w:ascii="Arial Nova" w:hAnsi="Arial Nova"/>
        <w:noProof/>
        <w:lang w:eastAsia="es-CO"/>
      </w:rPr>
      <w:drawing>
        <wp:anchor distT="0" distB="0" distL="114300" distR="114300" simplePos="0" relativeHeight="251671552" behindDoc="1" locked="0" layoutInCell="1" allowOverlap="1" wp14:anchorId="004118AB" wp14:editId="41AB3702">
          <wp:simplePos x="0" y="0"/>
          <wp:positionH relativeFrom="margin">
            <wp:posOffset>3453765</wp:posOffset>
          </wp:positionH>
          <wp:positionV relativeFrom="page">
            <wp:align>bottom</wp:align>
          </wp:positionV>
          <wp:extent cx="4419600" cy="4180238"/>
          <wp:effectExtent l="0" t="0" r="0" b="0"/>
          <wp:wrapNone/>
          <wp:docPr id="1865764465" name="Imagen2" descr="Interfaz de usuario gráfica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074011" name="Imagen2" descr="Interfaz de usuario gráfica&#10;&#10;Descripción generada automáticamente con confianza media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alphaModFix amt="5000"/>
                  </a:blip>
                  <a:srcRect l="-3" t="-5" r="70088" b="-1946"/>
                  <a:stretch/>
                </pic:blipFill>
                <pic:spPr bwMode="auto">
                  <a:xfrm>
                    <a:off x="0" y="0"/>
                    <a:ext cx="4419600" cy="418023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C624C" w:rsidRPr="00C33896">
      <w:rPr>
        <w:rFonts w:ascii="Arial Nova" w:hAnsi="Arial Nova"/>
        <w:sz w:val="16"/>
        <w:szCs w:val="16"/>
        <w:lang w:val="es-ES"/>
      </w:rPr>
      <w:t xml:space="preserve">Página </w:t>
    </w:r>
    <w:r w:rsidR="00DC624C" w:rsidRPr="00C33896">
      <w:rPr>
        <w:rFonts w:ascii="Arial Nova" w:hAnsi="Arial Nova"/>
        <w:sz w:val="16"/>
        <w:szCs w:val="16"/>
      </w:rPr>
      <w:fldChar w:fldCharType="begin"/>
    </w:r>
    <w:r w:rsidR="00DC624C" w:rsidRPr="00C33896">
      <w:rPr>
        <w:rFonts w:ascii="Arial Nova" w:hAnsi="Arial Nova"/>
        <w:sz w:val="16"/>
        <w:szCs w:val="16"/>
      </w:rPr>
      <w:instrText>PAGE  \* Arabic  \* MERGEFORMAT</w:instrText>
    </w:r>
    <w:r w:rsidR="00DC624C" w:rsidRPr="00C33896">
      <w:rPr>
        <w:rFonts w:ascii="Arial Nova" w:hAnsi="Arial Nova"/>
        <w:sz w:val="16"/>
        <w:szCs w:val="16"/>
      </w:rPr>
      <w:fldChar w:fldCharType="separate"/>
    </w:r>
    <w:r w:rsidR="00DC624C" w:rsidRPr="00C33896">
      <w:rPr>
        <w:rFonts w:ascii="Arial Nova" w:hAnsi="Arial Nova"/>
        <w:sz w:val="16"/>
        <w:szCs w:val="16"/>
        <w:lang w:val="es-ES"/>
      </w:rPr>
      <w:t>2</w:t>
    </w:r>
    <w:r w:rsidR="00DC624C" w:rsidRPr="00C33896">
      <w:rPr>
        <w:rFonts w:ascii="Arial Nova" w:hAnsi="Arial Nova"/>
        <w:sz w:val="16"/>
        <w:szCs w:val="16"/>
      </w:rPr>
      <w:fldChar w:fldCharType="end"/>
    </w:r>
    <w:r w:rsidR="00DC624C" w:rsidRPr="00C33896">
      <w:rPr>
        <w:rFonts w:ascii="Arial Nova" w:hAnsi="Arial Nova"/>
        <w:sz w:val="16"/>
        <w:szCs w:val="16"/>
        <w:lang w:val="es-ES"/>
      </w:rPr>
      <w:t xml:space="preserve"> de </w:t>
    </w:r>
    <w:r w:rsidR="00DC624C" w:rsidRPr="00C33896">
      <w:rPr>
        <w:rFonts w:ascii="Arial Nova" w:hAnsi="Arial Nova"/>
        <w:sz w:val="16"/>
        <w:szCs w:val="16"/>
      </w:rPr>
      <w:fldChar w:fldCharType="begin"/>
    </w:r>
    <w:r w:rsidR="00DC624C" w:rsidRPr="00C33896">
      <w:rPr>
        <w:rFonts w:ascii="Arial Nova" w:hAnsi="Arial Nova"/>
        <w:sz w:val="16"/>
        <w:szCs w:val="16"/>
      </w:rPr>
      <w:instrText>NUMPAGES  \* Arabic  \* MERGEFORMAT</w:instrText>
    </w:r>
    <w:r w:rsidR="00DC624C" w:rsidRPr="00C33896">
      <w:rPr>
        <w:rFonts w:ascii="Arial Nova" w:hAnsi="Arial Nova"/>
        <w:sz w:val="16"/>
        <w:szCs w:val="16"/>
      </w:rPr>
      <w:fldChar w:fldCharType="separate"/>
    </w:r>
    <w:r w:rsidR="00DC624C" w:rsidRPr="00C33896">
      <w:rPr>
        <w:rFonts w:ascii="Arial Nova" w:hAnsi="Arial Nova"/>
        <w:sz w:val="16"/>
        <w:szCs w:val="16"/>
        <w:lang w:val="es-ES"/>
      </w:rPr>
      <w:t>2</w:t>
    </w:r>
    <w:r w:rsidR="00DC624C" w:rsidRPr="00C33896">
      <w:rPr>
        <w:rFonts w:ascii="Arial Nova" w:hAnsi="Arial Nova"/>
        <w:sz w:val="16"/>
        <w:szCs w:val="16"/>
      </w:rPr>
      <w:fldChar w:fldCharType="end"/>
    </w:r>
  </w:p>
  <w:p w14:paraId="348947F4" w14:textId="77FB3631" w:rsidR="002D33F6" w:rsidRDefault="00535017">
    <w:pPr>
      <w:pStyle w:val="Piedepgina"/>
    </w:pPr>
    <w:r w:rsidRPr="00535017">
      <w:rPr>
        <w:rFonts w:ascii="Century Gothic" w:hAnsi="Century Gothic"/>
        <w:noProof/>
        <w:sz w:val="18"/>
        <w:szCs w:val="18"/>
        <w:lang w:val="es-E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73B4C6F" wp14:editId="532B39AD">
              <wp:simplePos x="0" y="0"/>
              <wp:positionH relativeFrom="leftMargin">
                <wp:posOffset>1162050</wp:posOffset>
              </wp:positionH>
              <wp:positionV relativeFrom="paragraph">
                <wp:posOffset>110490</wp:posOffset>
              </wp:positionV>
              <wp:extent cx="5781675" cy="200025"/>
              <wp:effectExtent l="0" t="0" r="0" b="0"/>
              <wp:wrapNone/>
              <wp:docPr id="1434673046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8167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E92ED8A" w14:textId="155F5457" w:rsidR="00535017" w:rsidRPr="00C33896" w:rsidRDefault="00535017" w:rsidP="00535017">
                          <w:pPr>
                            <w:jc w:val="center"/>
                            <w:rPr>
                              <w:rFonts w:ascii="Arial Nova" w:hAnsi="Arial Nova"/>
                              <w:sz w:val="12"/>
                              <w:szCs w:val="12"/>
                            </w:rPr>
                          </w:pPr>
                          <w:r w:rsidRPr="00C33896">
                            <w:rPr>
                              <w:rFonts w:ascii="Arial Nova" w:hAnsi="Arial Nova"/>
                              <w:sz w:val="12"/>
                              <w:szCs w:val="12"/>
                            </w:rPr>
                            <w:t>Este es un documento controlado; una vez se descargue de Nuestr</w:t>
                          </w:r>
                          <w:r w:rsidR="00471F88" w:rsidRPr="00C33896">
                            <w:rPr>
                              <w:rFonts w:ascii="Arial Nova" w:hAnsi="Arial Nova"/>
                              <w:sz w:val="12"/>
                              <w:szCs w:val="12"/>
                            </w:rPr>
                            <w:t>o Sistema</w:t>
                          </w:r>
                          <w:r w:rsidRPr="00C33896">
                            <w:rPr>
                              <w:rFonts w:ascii="Arial Nova" w:hAnsi="Arial Nova"/>
                              <w:sz w:val="12"/>
                              <w:szCs w:val="12"/>
                            </w:rPr>
                            <w:t xml:space="preserve"> o se imprima, se considera copia no controlada.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73B4C6F" id="_x0000_s1029" type="#_x0000_t202" style="position:absolute;margin-left:91.5pt;margin-top:8.7pt;width:455.25pt;height:15.75pt;z-index:2516695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" filled="f" stroked="f" strokeweight=".5pt">
              <v:textbox>
                <w:txbxContent>
                  <w:p w14:paraId="1E92ED8A" w14:textId="155F5457" w:rsidR="00535017" w:rsidRPr="00C33896" w:rsidRDefault="00535017" w:rsidP="00535017">
                    <w:pPr>
                      <w:jc w:val="center"/>
                      <w:rPr>
                        <w:rFonts w:ascii="Arial Nova" w:hAnsi="Arial Nova"/>
                        <w:sz w:val="12"/>
                        <w:szCs w:val="12"/>
                      </w:rPr>
                    </w:pPr>
                    <w:r w:rsidRPr="00C33896">
                      <w:rPr>
                        <w:rFonts w:ascii="Arial Nova" w:hAnsi="Arial Nova"/>
                        <w:sz w:val="12"/>
                        <w:szCs w:val="12"/>
                      </w:rPr>
                      <w:t>Este es un documento controlado; una vez se descargue de Nuestr</w:t>
                    </w:r>
                    <w:r w:rsidR="00471F88" w:rsidRPr="00C33896">
                      <w:rPr>
                        <w:rFonts w:ascii="Arial Nova" w:hAnsi="Arial Nova"/>
                        <w:sz w:val="12"/>
                        <w:szCs w:val="12"/>
                      </w:rPr>
                      <w:t>o Sistema</w:t>
                    </w:r>
                    <w:r w:rsidRPr="00C33896">
                      <w:rPr>
                        <w:rFonts w:ascii="Arial Nova" w:hAnsi="Arial Nova"/>
                        <w:sz w:val="12"/>
                        <w:szCs w:val="12"/>
                      </w:rPr>
                      <w:t xml:space="preserve"> o se imprima, se considera copia no controlada.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20516D" w14:textId="77777777" w:rsidR="005457B9" w:rsidRDefault="005457B9" w:rsidP="002D33F6">
      <w:pPr>
        <w:spacing w:after="0" w:line="240" w:lineRule="auto"/>
      </w:pPr>
      <w:r>
        <w:separator/>
      </w:r>
    </w:p>
  </w:footnote>
  <w:footnote w:type="continuationSeparator" w:id="0">
    <w:p w14:paraId="12E79404" w14:textId="77777777" w:rsidR="005457B9" w:rsidRDefault="005457B9" w:rsidP="002D33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D87E32" w14:textId="4B0BDA4D" w:rsidR="002D33F6" w:rsidRDefault="00446287">
    <w:pPr>
      <w:pStyle w:val="Encabezado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5320243" wp14:editId="67DE23D8">
              <wp:simplePos x="0" y="0"/>
              <wp:positionH relativeFrom="column">
                <wp:posOffset>-470535</wp:posOffset>
              </wp:positionH>
              <wp:positionV relativeFrom="paragraph">
                <wp:posOffset>-344805</wp:posOffset>
              </wp:positionV>
              <wp:extent cx="3590925" cy="790575"/>
              <wp:effectExtent l="0" t="0" r="0" b="0"/>
              <wp:wrapNone/>
              <wp:docPr id="792366145" name="Cuadro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90925" cy="7905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6E732AD" w14:textId="77777777" w:rsidR="00BE7712" w:rsidRPr="00C33896" w:rsidRDefault="00BE7712">
                          <w:pPr>
                            <w:rPr>
                              <w:rFonts w:ascii="Arial Nova" w:hAnsi="Arial Nova"/>
                              <w:lang w:val="es-ES"/>
                            </w:rPr>
                          </w:pPr>
                        </w:p>
                        <w:p w14:paraId="6310F750" w14:textId="6BEBADA5" w:rsidR="00BE7712" w:rsidRPr="00C33896" w:rsidRDefault="000A63D7">
                          <w:pPr>
                            <w:rPr>
                              <w:rFonts w:ascii="Arial Nova" w:hAnsi="Arial Nova"/>
                              <w:lang w:val="es-ES"/>
                            </w:rPr>
                          </w:pPr>
                          <w:r>
                            <w:rPr>
                              <w:rFonts w:ascii="Arial Nova" w:hAnsi="Arial Nova"/>
                              <w:lang w:val="es-ES"/>
                            </w:rPr>
                            <w:t xml:space="preserve">Requisitos </w:t>
                          </w:r>
                          <w:r w:rsidR="00517909">
                            <w:rPr>
                              <w:rFonts w:ascii="Arial Nova" w:hAnsi="Arial Nova"/>
                              <w:lang w:val="es-ES"/>
                            </w:rPr>
                            <w:t>para la Disolución y Liquidación para Entidad Sin Ánimo de Lucro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320243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6" type="#_x0000_t202" style="position:absolute;margin-left:-37.05pt;margin-top:-27.15pt;width:282.75pt;height:62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" filled="f" stroked="f" strokeweight=".5pt">
              <v:textbox>
                <w:txbxContent>
                  <w:p w14:paraId="16E732AD" w14:textId="77777777" w:rsidR="00BE7712" w:rsidRPr="00C33896" w:rsidRDefault="00BE7712">
                    <w:pPr>
                      <w:rPr>
                        <w:rFonts w:ascii="Arial Nova" w:hAnsi="Arial Nova"/>
                        <w:lang w:val="es-ES"/>
                      </w:rPr>
                    </w:pPr>
                  </w:p>
                  <w:p w14:paraId="6310F750" w14:textId="6BEBADA5" w:rsidR="00BE7712" w:rsidRPr="00C33896" w:rsidRDefault="000A63D7">
                    <w:pPr>
                      <w:rPr>
                        <w:rFonts w:ascii="Arial Nova" w:hAnsi="Arial Nova"/>
                        <w:lang w:val="es-ES"/>
                      </w:rPr>
                    </w:pPr>
                    <w:r>
                      <w:rPr>
                        <w:rFonts w:ascii="Arial Nova" w:hAnsi="Arial Nova"/>
                        <w:lang w:val="es-ES"/>
                      </w:rPr>
                      <w:t xml:space="preserve">Requisitos </w:t>
                    </w:r>
                    <w:r w:rsidR="00517909">
                      <w:rPr>
                        <w:rFonts w:ascii="Arial Nova" w:hAnsi="Arial Nova"/>
                        <w:lang w:val="es-ES"/>
                      </w:rPr>
                      <w:t>para la Disolución y Liquidación para Entidad Sin Ánimo de Lucro</w:t>
                    </w:r>
                  </w:p>
                </w:txbxContent>
              </v:textbox>
            </v:shape>
          </w:pict>
        </mc:Fallback>
      </mc:AlternateContent>
    </w:r>
    <w:r w:rsidR="00E34894"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0C79C402" wp14:editId="51E89A76">
          <wp:simplePos x="0" y="0"/>
          <wp:positionH relativeFrom="column">
            <wp:posOffset>4336786</wp:posOffset>
          </wp:positionH>
          <wp:positionV relativeFrom="paragraph">
            <wp:posOffset>-259715</wp:posOffset>
          </wp:positionV>
          <wp:extent cx="1863725" cy="534035"/>
          <wp:effectExtent l="0" t="0" r="3175" b="0"/>
          <wp:wrapSquare wrapText="bothSides"/>
          <wp:docPr id="45074011" name="Imagen2" descr="Interfaz de usuario gráfica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074011" name="Imagen2" descr="Interfaz de usuario gráfica&#10;&#10;Descripción generada automáticamente con confianza medi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3" t="-5" r="-3" b="-5"/>
                  <a:stretch>
                    <a:fillRect/>
                  </a:stretch>
                </pic:blipFill>
                <pic:spPr bwMode="auto">
                  <a:xfrm>
                    <a:off x="0" y="0"/>
                    <a:ext cx="1863725" cy="5340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21EDD"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BAAE130" wp14:editId="7AD655A3">
              <wp:simplePos x="0" y="0"/>
              <wp:positionH relativeFrom="column">
                <wp:posOffset>-759460</wp:posOffset>
              </wp:positionH>
              <wp:positionV relativeFrom="paragraph">
                <wp:posOffset>404816</wp:posOffset>
              </wp:positionV>
              <wp:extent cx="6982691" cy="0"/>
              <wp:effectExtent l="0" t="0" r="0" b="0"/>
              <wp:wrapNone/>
              <wp:docPr id="1969633689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82691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5"/>
                      </a:lnRef>
                      <a:fillRef idx="0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4D0E38B" id="Conector recto 2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9.8pt,31.9pt" to="490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" strokecolor="#4472c4 [3208]" strokeweight="1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3408B712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2" o:spid="_x0000_i1025" type="#_x0000_t75" alt="https://cdn.pixabay.com/photo/2012/04/14/16/49/circle-34583_960_720.png" style="width:114.35pt;height:113pt;visibility:visible;mso-wrap-style:square">
            <v:imagedata r:id="rId1" o:title="circle-34583_960_720"/>
          </v:shape>
        </w:pict>
      </mc:Choice>
      <mc:Fallback>
        <w:drawing>
          <wp:inline distT="0" distB="0" distL="0" distR="0" wp14:anchorId="68392529" wp14:editId="73537F2A">
            <wp:extent cx="1451970" cy="1435345"/>
            <wp:effectExtent l="0" t="0" r="0" b="0"/>
            <wp:docPr id="1666461304" name="Imagen 2" descr="https://cdn.pixabay.com/photo/2012/04/14/16/49/circle-34583_960_7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822744" name="Imagen 1405822744" descr="https://cdn.pixabay.com/photo/2012/04/14/16/49/circle-34583_960_720.png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1970" cy="143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5ED09DC"/>
    <w:multiLevelType w:val="hybridMultilevel"/>
    <w:tmpl w:val="D0FA7F8E"/>
    <w:lvl w:ilvl="0" w:tplc="D43CA44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07F5A"/>
    <w:multiLevelType w:val="hybridMultilevel"/>
    <w:tmpl w:val="C3C62B16"/>
    <w:lvl w:ilvl="0" w:tplc="D43CA44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A31ED3"/>
    <w:multiLevelType w:val="hybridMultilevel"/>
    <w:tmpl w:val="83BC2AF4"/>
    <w:lvl w:ilvl="0" w:tplc="D43CA44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56112F"/>
    <w:multiLevelType w:val="hybridMultilevel"/>
    <w:tmpl w:val="CAD833B0"/>
    <w:lvl w:ilvl="0" w:tplc="D43CA44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296A22"/>
    <w:multiLevelType w:val="hybridMultilevel"/>
    <w:tmpl w:val="AD90087C"/>
    <w:lvl w:ilvl="0" w:tplc="D43CA44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885778"/>
    <w:multiLevelType w:val="hybridMultilevel"/>
    <w:tmpl w:val="9C3E6828"/>
    <w:lvl w:ilvl="0" w:tplc="D43CA44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735D86"/>
    <w:multiLevelType w:val="hybridMultilevel"/>
    <w:tmpl w:val="09847288"/>
    <w:lvl w:ilvl="0" w:tplc="D43CA44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9A17E1"/>
    <w:multiLevelType w:val="hybridMultilevel"/>
    <w:tmpl w:val="966E7CA4"/>
    <w:lvl w:ilvl="0" w:tplc="D43CA44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D66C2C"/>
    <w:multiLevelType w:val="hybridMultilevel"/>
    <w:tmpl w:val="3C866158"/>
    <w:lvl w:ilvl="0" w:tplc="D43CA44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1310E1"/>
    <w:multiLevelType w:val="hybridMultilevel"/>
    <w:tmpl w:val="69988D80"/>
    <w:lvl w:ilvl="0" w:tplc="D43CA44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F41E03"/>
    <w:multiLevelType w:val="hybridMultilevel"/>
    <w:tmpl w:val="1D36FF56"/>
    <w:lvl w:ilvl="0" w:tplc="D43CA44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3330041">
    <w:abstractNumId w:val="1"/>
  </w:num>
  <w:num w:numId="2" w16cid:durableId="798063183">
    <w:abstractNumId w:val="8"/>
  </w:num>
  <w:num w:numId="3" w16cid:durableId="2091416427">
    <w:abstractNumId w:val="2"/>
  </w:num>
  <w:num w:numId="4" w16cid:durableId="1698118644">
    <w:abstractNumId w:val="5"/>
  </w:num>
  <w:num w:numId="5" w16cid:durableId="986009239">
    <w:abstractNumId w:val="4"/>
  </w:num>
  <w:num w:numId="6" w16cid:durableId="364478332">
    <w:abstractNumId w:val="0"/>
  </w:num>
  <w:num w:numId="7" w16cid:durableId="363332382">
    <w:abstractNumId w:val="6"/>
  </w:num>
  <w:num w:numId="8" w16cid:durableId="773792647">
    <w:abstractNumId w:val="3"/>
  </w:num>
  <w:num w:numId="9" w16cid:durableId="1282493310">
    <w:abstractNumId w:val="7"/>
  </w:num>
  <w:num w:numId="10" w16cid:durableId="1319580875">
    <w:abstractNumId w:val="9"/>
  </w:num>
  <w:num w:numId="11" w16cid:durableId="40372407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3F6"/>
    <w:rsid w:val="0001224F"/>
    <w:rsid w:val="000204E2"/>
    <w:rsid w:val="00032841"/>
    <w:rsid w:val="0008364C"/>
    <w:rsid w:val="000A63D7"/>
    <w:rsid w:val="000E4EDF"/>
    <w:rsid w:val="000E61A0"/>
    <w:rsid w:val="00115E66"/>
    <w:rsid w:val="00121AAB"/>
    <w:rsid w:val="001505E5"/>
    <w:rsid w:val="0015301F"/>
    <w:rsid w:val="00153AF8"/>
    <w:rsid w:val="001813A5"/>
    <w:rsid w:val="00185DD6"/>
    <w:rsid w:val="001930BA"/>
    <w:rsid w:val="001E230C"/>
    <w:rsid w:val="001E47FB"/>
    <w:rsid w:val="00206B99"/>
    <w:rsid w:val="00216056"/>
    <w:rsid w:val="002278E3"/>
    <w:rsid w:val="00242DF3"/>
    <w:rsid w:val="0027049C"/>
    <w:rsid w:val="00272DC7"/>
    <w:rsid w:val="002D1E6E"/>
    <w:rsid w:val="002D33F6"/>
    <w:rsid w:val="002D48E1"/>
    <w:rsid w:val="00305CA3"/>
    <w:rsid w:val="003158A4"/>
    <w:rsid w:val="00332568"/>
    <w:rsid w:val="003652CB"/>
    <w:rsid w:val="00372B63"/>
    <w:rsid w:val="00381705"/>
    <w:rsid w:val="003C01F4"/>
    <w:rsid w:val="003D4422"/>
    <w:rsid w:val="004156E3"/>
    <w:rsid w:val="00420979"/>
    <w:rsid w:val="00423150"/>
    <w:rsid w:val="004343C5"/>
    <w:rsid w:val="00446287"/>
    <w:rsid w:val="004615BA"/>
    <w:rsid w:val="00471F88"/>
    <w:rsid w:val="0051690E"/>
    <w:rsid w:val="00517909"/>
    <w:rsid w:val="00535017"/>
    <w:rsid w:val="005359B7"/>
    <w:rsid w:val="00542C22"/>
    <w:rsid w:val="005457B9"/>
    <w:rsid w:val="0057543F"/>
    <w:rsid w:val="00576EE9"/>
    <w:rsid w:val="005C5123"/>
    <w:rsid w:val="005E1FB7"/>
    <w:rsid w:val="00703468"/>
    <w:rsid w:val="007543E9"/>
    <w:rsid w:val="007B6FCE"/>
    <w:rsid w:val="007B7376"/>
    <w:rsid w:val="007C00D5"/>
    <w:rsid w:val="007D0339"/>
    <w:rsid w:val="008145D9"/>
    <w:rsid w:val="00822675"/>
    <w:rsid w:val="008408B8"/>
    <w:rsid w:val="008610E5"/>
    <w:rsid w:val="008713F7"/>
    <w:rsid w:val="00887C23"/>
    <w:rsid w:val="008D0B7F"/>
    <w:rsid w:val="009236DD"/>
    <w:rsid w:val="00986562"/>
    <w:rsid w:val="009A367A"/>
    <w:rsid w:val="009A7830"/>
    <w:rsid w:val="00A03F41"/>
    <w:rsid w:val="00A46EDF"/>
    <w:rsid w:val="00A56799"/>
    <w:rsid w:val="00A64071"/>
    <w:rsid w:val="00A771EB"/>
    <w:rsid w:val="00AD28E8"/>
    <w:rsid w:val="00AE47E6"/>
    <w:rsid w:val="00B067DF"/>
    <w:rsid w:val="00B54147"/>
    <w:rsid w:val="00B96736"/>
    <w:rsid w:val="00BC264B"/>
    <w:rsid w:val="00BE7712"/>
    <w:rsid w:val="00BF592C"/>
    <w:rsid w:val="00C01FE6"/>
    <w:rsid w:val="00C0391B"/>
    <w:rsid w:val="00C15F5B"/>
    <w:rsid w:val="00C20FCA"/>
    <w:rsid w:val="00C21EDD"/>
    <w:rsid w:val="00C27077"/>
    <w:rsid w:val="00C33896"/>
    <w:rsid w:val="00CA5EB4"/>
    <w:rsid w:val="00CB6260"/>
    <w:rsid w:val="00CC4737"/>
    <w:rsid w:val="00D12AB2"/>
    <w:rsid w:val="00DA2513"/>
    <w:rsid w:val="00DA6EAF"/>
    <w:rsid w:val="00DC185F"/>
    <w:rsid w:val="00DC5769"/>
    <w:rsid w:val="00DC624C"/>
    <w:rsid w:val="00DD51DA"/>
    <w:rsid w:val="00DE5561"/>
    <w:rsid w:val="00E34894"/>
    <w:rsid w:val="00E36BB7"/>
    <w:rsid w:val="00E656D7"/>
    <w:rsid w:val="00E666A8"/>
    <w:rsid w:val="00E75DFA"/>
    <w:rsid w:val="00F008F1"/>
    <w:rsid w:val="00F04803"/>
    <w:rsid w:val="00F06E91"/>
    <w:rsid w:val="00F267D0"/>
    <w:rsid w:val="00F42757"/>
    <w:rsid w:val="00F5381B"/>
    <w:rsid w:val="00F54EF4"/>
    <w:rsid w:val="00F6048E"/>
    <w:rsid w:val="00FA6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F59B17"/>
  <w15:chartTrackingRefBased/>
  <w15:docId w15:val="{00CBA68F-3587-4776-97C7-66D239BBD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D33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D33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D33F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D33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D33F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D33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D33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D33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D33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D33F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D33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D33F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D33F6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D33F6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D33F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D33F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D33F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D33F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D33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D33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D33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D33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D33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D33F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D33F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D33F6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D33F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D33F6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D33F6"/>
    <w:rPr>
      <w:b/>
      <w:bCs/>
      <w:smallCaps/>
      <w:color w:val="2E74B5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2D33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33F6"/>
  </w:style>
  <w:style w:type="paragraph" w:styleId="Piedepgina">
    <w:name w:val="footer"/>
    <w:basedOn w:val="Normal"/>
    <w:link w:val="PiedepginaCar"/>
    <w:uiPriority w:val="99"/>
    <w:unhideWhenUsed/>
    <w:rsid w:val="002D33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33F6"/>
  </w:style>
  <w:style w:type="table" w:styleId="Tablaconcuadrcula">
    <w:name w:val="Table Grid"/>
    <w:basedOn w:val="Tablanormal"/>
    <w:uiPriority w:val="39"/>
    <w:rsid w:val="000E4E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5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3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8C1AE7-CBD5-49FB-8BC9-1C74A52CE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477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camara de comercio magangue</dc:creator>
  <cp:keywords/>
  <dc:description/>
  <cp:lastModifiedBy>camara de comercio magangue</cp:lastModifiedBy>
  <cp:revision>8</cp:revision>
  <cp:lastPrinted>2025-02-17T19:59:00Z</cp:lastPrinted>
  <dcterms:created xsi:type="dcterms:W3CDTF">2025-02-25T14:01:00Z</dcterms:created>
  <dcterms:modified xsi:type="dcterms:W3CDTF">2025-02-25T14:05:00Z</dcterms:modified>
</cp:coreProperties>
</file>