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D13" w:rsidRPr="00EC0D13" w:rsidRDefault="00EC0D13" w:rsidP="00EC0D13">
      <w:pPr>
        <w:spacing w:after="0" w:line="480" w:lineRule="auto"/>
        <w:rPr>
          <w:rFonts w:ascii="Times New Roman" w:hAnsi="Times New Roman" w:cs="Times New Roman"/>
          <w:b/>
        </w:rPr>
      </w:pPr>
      <w:r w:rsidRPr="00EC0D13">
        <w:rPr>
          <w:rFonts w:ascii="Times New Roman" w:hAnsi="Times New Roman" w:cs="Times New Roman"/>
          <w:b/>
        </w:rPr>
        <w:t>ДОСТОПРИМЕЧАТЕЛЬНОСТИ САНКТ-ПЕТЕРБУРГА</w:t>
      </w:r>
    </w:p>
    <w:p w:rsidR="00EC0D13" w:rsidRPr="00EC0D13" w:rsidRDefault="00EC0D13" w:rsidP="00EC0D13">
      <w:pPr>
        <w:spacing w:after="0" w:line="480" w:lineRule="auto"/>
        <w:rPr>
          <w:rFonts w:ascii="Times New Roman" w:hAnsi="Times New Roman" w:cs="Times New Roman"/>
        </w:rPr>
      </w:pPr>
      <w:r w:rsidRPr="00EC0D13">
        <w:rPr>
          <w:rFonts w:ascii="Times New Roman" w:hAnsi="Times New Roman" w:cs="Times New Roman"/>
        </w:rPr>
        <w:t>Крат</w:t>
      </w:r>
      <w:r>
        <w:rPr>
          <w:rFonts w:ascii="Times New Roman" w:hAnsi="Times New Roman" w:cs="Times New Roman"/>
        </w:rPr>
        <w:t>кий гид для прогулки с друзьями</w:t>
      </w:r>
    </w:p>
    <w:p w:rsidR="00EC0D13" w:rsidRPr="00EC0D13" w:rsidRDefault="00EC0D13" w:rsidP="00EC0D13">
      <w:pPr>
        <w:spacing w:after="0" w:line="480" w:lineRule="auto"/>
        <w:rPr>
          <w:rFonts w:ascii="Times New Roman" w:hAnsi="Times New Roman" w:cs="Times New Roman"/>
          <w:b/>
        </w:rPr>
      </w:pPr>
      <w:r w:rsidRPr="00EC0D13">
        <w:rPr>
          <w:rFonts w:ascii="Times New Roman" w:hAnsi="Times New Roman" w:cs="Times New Roman"/>
          <w:b/>
        </w:rPr>
        <w:t>1. ДВОРЦОВАЯ ПЛОЩАДЬ</w:t>
      </w:r>
    </w:p>
    <w:p w:rsidR="00EC0D13" w:rsidRPr="00EC0D13" w:rsidRDefault="00EC0D13" w:rsidP="00EC0D13">
      <w:pPr>
        <w:spacing w:after="0" w:line="480" w:lineRule="auto"/>
        <w:rPr>
          <w:rFonts w:ascii="Times New Roman" w:hAnsi="Times New Roman" w:cs="Times New Roman"/>
        </w:rPr>
      </w:pPr>
      <w:r w:rsidRPr="00EC0D13">
        <w:rPr>
          <w:rFonts w:ascii="Times New Roman" w:hAnsi="Times New Roman" w:cs="Times New Roman"/>
        </w:rPr>
        <w:t>Главная площадь Петербурга и одна из самых больших в мире. Здесь находится Александровская колонна, установленная в честь победы над Наполеоном — она держится только за счёт собственного веса, без единого крепления. Замыкает площадь арка Главного штаба. Отличное место, чтобы начать прогулку и сразу почувствовать масштаб города.</w:t>
      </w:r>
    </w:p>
    <w:p w:rsidR="00EC0D13" w:rsidRPr="00EC0D13" w:rsidRDefault="00EC0D13" w:rsidP="00EC0D13">
      <w:pPr>
        <w:spacing w:after="0" w:line="480" w:lineRule="auto"/>
        <w:rPr>
          <w:rFonts w:ascii="Times New Roman" w:hAnsi="Times New Roman" w:cs="Times New Roman"/>
          <w:b/>
        </w:rPr>
      </w:pPr>
      <w:r w:rsidRPr="00EC0D13">
        <w:rPr>
          <w:rFonts w:ascii="Times New Roman" w:hAnsi="Times New Roman" w:cs="Times New Roman"/>
          <w:b/>
        </w:rPr>
        <w:t>2. ЭРМИТАЖ (СНАРУЖИ)</w:t>
      </w:r>
    </w:p>
    <w:p w:rsidR="00EC0D13" w:rsidRPr="00EC0D13" w:rsidRDefault="00EC0D13" w:rsidP="00EC0D13">
      <w:pPr>
        <w:spacing w:after="0" w:line="480" w:lineRule="auto"/>
        <w:rPr>
          <w:rFonts w:ascii="Times New Roman" w:hAnsi="Times New Roman" w:cs="Times New Roman"/>
        </w:rPr>
      </w:pPr>
      <w:r w:rsidRPr="00EC0D13">
        <w:rPr>
          <w:rFonts w:ascii="Times New Roman" w:hAnsi="Times New Roman" w:cs="Times New Roman"/>
        </w:rPr>
        <w:t xml:space="preserve">Зимний дворец — бывшая резиденция русских императоров, а сегодня </w:t>
      </w:r>
      <w:r w:rsidR="00CF0E72" w:rsidRPr="00CF0E72">
        <w:rPr>
          <w:rFonts w:ascii="Times New Roman" w:hAnsi="Times New Roman" w:cs="Times New Roman"/>
        </w:rPr>
        <w:t>Зимний дворец — это час</w:t>
      </w:r>
      <w:r w:rsidR="00CF0E72">
        <w:rPr>
          <w:rFonts w:ascii="Times New Roman" w:hAnsi="Times New Roman" w:cs="Times New Roman"/>
        </w:rPr>
        <w:t>ть музейного комплекса Эрмитаж - одного</w:t>
      </w:r>
      <w:r w:rsidRPr="00EC0D13">
        <w:rPr>
          <w:rFonts w:ascii="Times New Roman" w:hAnsi="Times New Roman" w:cs="Times New Roman"/>
        </w:rPr>
        <w:t xml:space="preserve"> из крупнейших музеев мира. Бирюзовый фасад с белыми колоннами видно издалека. </w:t>
      </w:r>
      <w:r w:rsidR="00CF0E72" w:rsidRPr="00CF0E72">
        <w:rPr>
          <w:rFonts w:ascii="Times New Roman" w:hAnsi="Times New Roman" w:cs="Times New Roman"/>
        </w:rPr>
        <w:t>И цвет фасада: бирюзово-зелёный оттенок, который мы видим сейчас, сложился в советское время. Изначально Растрелли задумал дворец охристым, а при Николае II его красили в терракотово-кирпичный</w:t>
      </w:r>
      <w:proofErr w:type="gramStart"/>
      <w:r w:rsidR="00CF0E72" w:rsidRPr="00EC0D13">
        <w:rPr>
          <w:rFonts w:ascii="Times New Roman" w:hAnsi="Times New Roman" w:cs="Times New Roman"/>
        </w:rPr>
        <w:t xml:space="preserve"> </w:t>
      </w:r>
      <w:r w:rsidR="00CF0E72">
        <w:rPr>
          <w:rFonts w:ascii="Times New Roman" w:hAnsi="Times New Roman" w:cs="Times New Roman"/>
        </w:rPr>
        <w:t xml:space="preserve"> </w:t>
      </w:r>
      <w:r w:rsidRPr="00EC0D13">
        <w:rPr>
          <w:rFonts w:ascii="Times New Roman" w:hAnsi="Times New Roman" w:cs="Times New Roman"/>
        </w:rPr>
        <w:t>О</w:t>
      </w:r>
      <w:proofErr w:type="gramEnd"/>
      <w:r w:rsidRPr="00EC0D13">
        <w:rPr>
          <w:rFonts w:ascii="Times New Roman" w:hAnsi="Times New Roman" w:cs="Times New Roman"/>
        </w:rPr>
        <w:t>сновала музей Екатерина II в 1764 году, и сейчас в коллекции больше 3 миллионов экспонатов. Внутрь можно не заходить — снаружи тоже впечатляет.</w:t>
      </w:r>
    </w:p>
    <w:p w:rsidR="00EC0D13" w:rsidRPr="00EC0D13" w:rsidRDefault="00EC0D13" w:rsidP="00EC0D13">
      <w:pPr>
        <w:spacing w:after="0" w:line="480" w:lineRule="auto"/>
        <w:rPr>
          <w:rFonts w:ascii="Times New Roman" w:hAnsi="Times New Roman" w:cs="Times New Roman"/>
          <w:b/>
        </w:rPr>
      </w:pPr>
      <w:r w:rsidRPr="00EC0D13">
        <w:rPr>
          <w:rFonts w:ascii="Times New Roman" w:hAnsi="Times New Roman" w:cs="Times New Roman"/>
          <w:b/>
        </w:rPr>
        <w:t>3. МЕДНЫЙ ВСАДНИК</w:t>
      </w:r>
    </w:p>
    <w:p w:rsidR="00EC0D13" w:rsidRPr="00EC0D13" w:rsidRDefault="00EC0D13" w:rsidP="00EC0D13">
      <w:pPr>
        <w:spacing w:after="0" w:line="480" w:lineRule="auto"/>
        <w:rPr>
          <w:rFonts w:ascii="Times New Roman" w:hAnsi="Times New Roman" w:cs="Times New Roman"/>
        </w:rPr>
      </w:pPr>
      <w:r w:rsidRPr="00EC0D13">
        <w:rPr>
          <w:rFonts w:ascii="Times New Roman" w:hAnsi="Times New Roman" w:cs="Times New Roman"/>
        </w:rPr>
        <w:t>Памятник Петру I на Сенатской площади, установленный в 1782 году. На самом деле он бронзовый, а «медным» его назвал Пушкин в поэме — так имя и прижилось. Пётр изображён верхом на вздыбленном коне, а под копытами — змея. Один из самых узнаваемых символов города.</w:t>
      </w:r>
    </w:p>
    <w:p w:rsidR="00EC0D13" w:rsidRPr="00EC0D13" w:rsidRDefault="00EC0D13" w:rsidP="00EC0D13">
      <w:pPr>
        <w:spacing w:after="0" w:line="480" w:lineRule="auto"/>
        <w:rPr>
          <w:rFonts w:ascii="Times New Roman" w:hAnsi="Times New Roman" w:cs="Times New Roman"/>
          <w:b/>
        </w:rPr>
      </w:pPr>
      <w:r w:rsidRPr="00EC0D13">
        <w:rPr>
          <w:rFonts w:ascii="Times New Roman" w:hAnsi="Times New Roman" w:cs="Times New Roman"/>
          <w:b/>
        </w:rPr>
        <w:t>4. ИСААКИЕВСКИЙ СОБОР</w:t>
      </w:r>
    </w:p>
    <w:p w:rsidR="00EC0D13" w:rsidRPr="00EC0D13" w:rsidRDefault="00EC0D13" w:rsidP="00EC0D13">
      <w:pPr>
        <w:spacing w:after="0" w:line="480" w:lineRule="auto"/>
        <w:rPr>
          <w:rFonts w:ascii="Times New Roman" w:hAnsi="Times New Roman" w:cs="Times New Roman"/>
        </w:rPr>
      </w:pPr>
      <w:r w:rsidRPr="00EC0D13">
        <w:rPr>
          <w:rFonts w:ascii="Times New Roman" w:hAnsi="Times New Roman" w:cs="Times New Roman"/>
        </w:rPr>
        <w:t xml:space="preserve">Огромный собор высотой 101,5 метра — выше него в центре только шпиль Петропавловки. Строили его 40 лет, и он пережил всё, включая блокаду. </w:t>
      </w:r>
      <w:r w:rsidR="00B35700">
        <w:rPr>
          <w:rFonts w:ascii="Times New Roman" w:hAnsi="Times New Roman" w:cs="Times New Roman"/>
        </w:rPr>
        <w:t xml:space="preserve">Главная фишка — колоннада: </w:t>
      </w:r>
      <w:r w:rsidR="00B35700" w:rsidRPr="00B35700">
        <w:rPr>
          <w:rFonts w:ascii="Times New Roman" w:hAnsi="Times New Roman" w:cs="Times New Roman"/>
        </w:rPr>
        <w:t>поднявшись на 43 метра (нужно преодолеть около 262 ступеней)</w:t>
      </w:r>
      <w:r w:rsidRPr="00EC0D13">
        <w:rPr>
          <w:rFonts w:ascii="Times New Roman" w:hAnsi="Times New Roman" w:cs="Times New Roman"/>
        </w:rPr>
        <w:t xml:space="preserve"> открывается лучший вид на центр города. Внутри тоже стоит заглянуть — там мозаики и малахитовые колонны.</w:t>
      </w:r>
    </w:p>
    <w:p w:rsidR="00EC0D13" w:rsidRPr="00EC0D13" w:rsidRDefault="00EC0D13" w:rsidP="00EC0D13">
      <w:pPr>
        <w:spacing w:after="0" w:line="480" w:lineRule="auto"/>
        <w:rPr>
          <w:rFonts w:ascii="Times New Roman" w:hAnsi="Times New Roman" w:cs="Times New Roman"/>
          <w:b/>
        </w:rPr>
      </w:pPr>
      <w:r w:rsidRPr="00EC0D13">
        <w:rPr>
          <w:rFonts w:ascii="Times New Roman" w:hAnsi="Times New Roman" w:cs="Times New Roman"/>
          <w:b/>
        </w:rPr>
        <w:t>5. КАЗАНСКИЙ СОБОР</w:t>
      </w:r>
    </w:p>
    <w:p w:rsidR="00EC0D13" w:rsidRPr="00EC0D13" w:rsidRDefault="00EC0D13" w:rsidP="00EC0D13">
      <w:pPr>
        <w:spacing w:after="0" w:line="480" w:lineRule="auto"/>
        <w:rPr>
          <w:rFonts w:ascii="Times New Roman" w:hAnsi="Times New Roman" w:cs="Times New Roman"/>
        </w:rPr>
      </w:pPr>
      <w:r w:rsidRPr="00EC0D13">
        <w:rPr>
          <w:rFonts w:ascii="Times New Roman" w:hAnsi="Times New Roman" w:cs="Times New Roman"/>
        </w:rPr>
        <w:t>Собор на Невском проспекте с колоннадой из 96 колонн — его часто сравнивают с собором Святого Петра в Ватикане</w:t>
      </w:r>
      <w:r w:rsidR="00B35700">
        <w:rPr>
          <w:rFonts w:ascii="Times New Roman" w:hAnsi="Times New Roman" w:cs="Times New Roman"/>
        </w:rPr>
        <w:t xml:space="preserve"> из-за </w:t>
      </w:r>
      <w:proofErr w:type="spellStart"/>
      <w:r w:rsidR="00B35700">
        <w:rPr>
          <w:rFonts w:ascii="Times New Roman" w:hAnsi="Times New Roman" w:cs="Times New Roman"/>
        </w:rPr>
        <w:t>полуокруглой</w:t>
      </w:r>
      <w:proofErr w:type="spellEnd"/>
      <w:r w:rsidR="00B35700">
        <w:rPr>
          <w:rFonts w:ascii="Times New Roman" w:hAnsi="Times New Roman" w:cs="Times New Roman"/>
        </w:rPr>
        <w:t xml:space="preserve"> формы</w:t>
      </w:r>
      <w:r w:rsidRPr="00EC0D13">
        <w:rPr>
          <w:rFonts w:ascii="Times New Roman" w:hAnsi="Times New Roman" w:cs="Times New Roman"/>
        </w:rPr>
        <w:t xml:space="preserve">. Построен в начале XIX века, здесь хранится </w:t>
      </w:r>
      <w:r w:rsidRPr="00EC0D13">
        <w:rPr>
          <w:rFonts w:ascii="Times New Roman" w:hAnsi="Times New Roman" w:cs="Times New Roman"/>
        </w:rPr>
        <w:lastRenderedPageBreak/>
        <w:t>Казанская икона Божией Матери. После войны 1812 года сюда привезли трофеи, и собор стал памятником русской воинской славы. Красиво подсвечивается вечером.</w:t>
      </w:r>
    </w:p>
    <w:p w:rsidR="00EC0D13" w:rsidRPr="00EC0D13" w:rsidRDefault="00EC0D13" w:rsidP="00B35700">
      <w:pPr>
        <w:rPr>
          <w:rFonts w:ascii="Times New Roman" w:hAnsi="Times New Roman" w:cs="Times New Roman"/>
          <w:b/>
        </w:rPr>
      </w:pPr>
      <w:r w:rsidRPr="00EC0D13">
        <w:rPr>
          <w:rFonts w:ascii="Times New Roman" w:hAnsi="Times New Roman" w:cs="Times New Roman"/>
          <w:b/>
        </w:rPr>
        <w:t>6. СПАС НА КРОВИ</w:t>
      </w:r>
    </w:p>
    <w:p w:rsidR="00EC0D13" w:rsidRDefault="00EC0D13" w:rsidP="00EC0D13">
      <w:pPr>
        <w:spacing w:after="0" w:line="480" w:lineRule="auto"/>
        <w:rPr>
          <w:rFonts w:ascii="Times New Roman" w:hAnsi="Times New Roman" w:cs="Times New Roman"/>
        </w:rPr>
      </w:pPr>
      <w:r w:rsidRPr="00EC0D13">
        <w:rPr>
          <w:rFonts w:ascii="Times New Roman" w:hAnsi="Times New Roman" w:cs="Times New Roman"/>
        </w:rPr>
        <w:t xml:space="preserve">Храм, построенный на месте убийства императора Александра II в 1881 году. Поэтому у него такое необычное название — «на крови». </w:t>
      </w:r>
      <w:proofErr w:type="gramStart"/>
      <w:r w:rsidRPr="00EC0D13">
        <w:rPr>
          <w:rFonts w:ascii="Times New Roman" w:hAnsi="Times New Roman" w:cs="Times New Roman"/>
        </w:rPr>
        <w:t>Похож на пряничный терем: разноцветные купола, узоры, мозаики.</w:t>
      </w:r>
      <w:proofErr w:type="gramEnd"/>
      <w:r w:rsidRPr="00EC0D13">
        <w:rPr>
          <w:rFonts w:ascii="Times New Roman" w:hAnsi="Times New Roman" w:cs="Times New Roman"/>
        </w:rPr>
        <w:t xml:space="preserve"> Внутри — одна из крупне</w:t>
      </w:r>
      <w:r w:rsidR="00B35700">
        <w:rPr>
          <w:rFonts w:ascii="Times New Roman" w:hAnsi="Times New Roman" w:cs="Times New Roman"/>
        </w:rPr>
        <w:t xml:space="preserve">йших коллекций мозаики в Европе </w:t>
      </w:r>
      <w:r w:rsidR="00B35700" w:rsidRPr="00EC0D13">
        <w:rPr>
          <w:rFonts w:ascii="Times New Roman" w:hAnsi="Times New Roman" w:cs="Times New Roman"/>
        </w:rPr>
        <w:t xml:space="preserve">— </w:t>
      </w:r>
      <w:r w:rsidR="00B35700" w:rsidRPr="00B35700">
        <w:rPr>
          <w:rFonts w:ascii="Times New Roman" w:hAnsi="Times New Roman" w:cs="Times New Roman"/>
        </w:rPr>
        <w:t xml:space="preserve">над ней работали Васнецов, Нестеров и другие мастера. </w:t>
      </w:r>
      <w:r w:rsidRPr="00EC0D13">
        <w:rPr>
          <w:rFonts w:ascii="Times New Roman" w:hAnsi="Times New Roman" w:cs="Times New Roman"/>
        </w:rPr>
        <w:t>Одно из самых фотогеничных мест города.</w:t>
      </w:r>
    </w:p>
    <w:p w:rsidR="00A30AB2" w:rsidRPr="00A30AB2" w:rsidRDefault="006453DA" w:rsidP="00A30AB2">
      <w:pPr>
        <w:spacing w:after="0"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7. ФЛИГЕЛЬНАЯ ПЛОЩА</w:t>
      </w:r>
      <w:r w:rsidR="00A30AB2" w:rsidRPr="00A30AB2">
        <w:rPr>
          <w:rFonts w:ascii="Times New Roman" w:hAnsi="Times New Roman" w:cs="Times New Roman"/>
          <w:b/>
        </w:rPr>
        <w:t>ДЬ</w:t>
      </w:r>
    </w:p>
    <w:p w:rsidR="00A30AB2" w:rsidRPr="00A30AB2" w:rsidRDefault="00A30AB2" w:rsidP="00A30AB2">
      <w:pPr>
        <w:spacing w:after="0" w:line="480" w:lineRule="auto"/>
        <w:rPr>
          <w:rFonts w:ascii="Times New Roman" w:hAnsi="Times New Roman" w:cs="Times New Roman"/>
        </w:rPr>
      </w:pPr>
      <w:r w:rsidRPr="00A30AB2">
        <w:rPr>
          <w:rFonts w:ascii="Times New Roman" w:hAnsi="Times New Roman" w:cs="Times New Roman"/>
        </w:rPr>
        <w:t>Адрес: 3-я линия В.О., двор дома № 38.</w:t>
      </w:r>
    </w:p>
    <w:p w:rsidR="00A30AB2" w:rsidRPr="00A30AB2" w:rsidRDefault="00A30AB2" w:rsidP="00A30AB2">
      <w:pPr>
        <w:spacing w:after="0" w:line="480" w:lineRule="auto"/>
        <w:rPr>
          <w:rFonts w:ascii="Times New Roman" w:hAnsi="Times New Roman" w:cs="Times New Roman"/>
        </w:rPr>
      </w:pPr>
      <w:r w:rsidRPr="00A30AB2">
        <w:rPr>
          <w:rFonts w:ascii="Times New Roman" w:hAnsi="Times New Roman" w:cs="Times New Roman"/>
        </w:rPr>
        <w:t>Самая маленькая и «неофициальная» площадь города. Это крошечное пространство (около 20 кв. метров) между флигелями, которое никогда не значилось в городских реестрах. Табличку с названием здесь повесили только в 2011 году — как шутку или символический акт признания</w:t>
      </w:r>
      <w:proofErr w:type="gramStart"/>
      <w:r w:rsidRPr="00A30AB2">
        <w:rPr>
          <w:rFonts w:ascii="Times New Roman" w:hAnsi="Times New Roman" w:cs="Times New Roman"/>
        </w:rPr>
        <w:t xml:space="preserve"> .</w:t>
      </w:r>
      <w:proofErr w:type="gramEnd"/>
      <w:r w:rsidRPr="00A30AB2">
        <w:rPr>
          <w:rFonts w:ascii="Times New Roman" w:hAnsi="Times New Roman" w:cs="Times New Roman"/>
        </w:rPr>
        <w:t xml:space="preserve"> Это чистый «дворовый Петербург»: давящие стены, колодцы и ощущение, что ты попал в декорации к Гоголю.</w:t>
      </w:r>
    </w:p>
    <w:p w:rsidR="00A30AB2" w:rsidRDefault="00A30AB2" w:rsidP="00A30AB2">
      <w:pPr>
        <w:spacing w:after="0" w:line="480" w:lineRule="auto"/>
        <w:rPr>
          <w:rFonts w:ascii="Times New Roman" w:hAnsi="Times New Roman" w:cs="Times New Roman"/>
        </w:rPr>
      </w:pPr>
      <w:r w:rsidRPr="00A30AB2">
        <w:rPr>
          <w:rFonts w:ascii="Times New Roman" w:hAnsi="Times New Roman" w:cs="Times New Roman"/>
        </w:rPr>
        <w:t xml:space="preserve">Если маршрут идёт от Спаса на Крови через </w:t>
      </w:r>
      <w:proofErr w:type="gramStart"/>
      <w:r w:rsidRPr="00A30AB2">
        <w:rPr>
          <w:rFonts w:ascii="Times New Roman" w:hAnsi="Times New Roman" w:cs="Times New Roman"/>
        </w:rPr>
        <w:t>Сенную</w:t>
      </w:r>
      <w:proofErr w:type="gramEnd"/>
      <w:r w:rsidRPr="00A30AB2">
        <w:rPr>
          <w:rFonts w:ascii="Times New Roman" w:hAnsi="Times New Roman" w:cs="Times New Roman"/>
        </w:rPr>
        <w:t xml:space="preserve"> или Никольские ряды, можно сделать крюк на Васильевский остров. Место не для «красивых фото», а для атмосферы и рассказа о том, каким город был для обычных людей.</w:t>
      </w:r>
    </w:p>
    <w:p w:rsidR="0071610B" w:rsidRPr="0071610B" w:rsidRDefault="00B41E30" w:rsidP="0071610B">
      <w:pPr>
        <w:spacing w:after="0"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8</w:t>
      </w:r>
      <w:r w:rsidR="0071610B" w:rsidRPr="0071610B">
        <w:rPr>
          <w:rFonts w:ascii="Times New Roman" w:hAnsi="Times New Roman" w:cs="Times New Roman"/>
          <w:b/>
        </w:rPr>
        <w:t xml:space="preserve">. </w:t>
      </w:r>
      <w:r w:rsidR="0071610B">
        <w:rPr>
          <w:rFonts w:ascii="Times New Roman" w:hAnsi="Times New Roman" w:cs="Times New Roman"/>
          <w:b/>
        </w:rPr>
        <w:t xml:space="preserve">МОЗАИЧНЫЙ ДВОРИК </w:t>
      </w:r>
    </w:p>
    <w:p w:rsidR="0071610B" w:rsidRPr="00B41E30" w:rsidRDefault="00A30AB2" w:rsidP="0071610B">
      <w:pPr>
        <w:spacing w:after="0" w:line="480" w:lineRule="auto"/>
        <w:rPr>
          <w:rFonts w:ascii="Times New Roman" w:hAnsi="Times New Roman" w:cs="Times New Roman"/>
        </w:rPr>
      </w:pPr>
      <w:r w:rsidRPr="00A30AB2">
        <w:rPr>
          <w:rFonts w:ascii="Times New Roman" w:hAnsi="Times New Roman" w:cs="Times New Roman"/>
        </w:rPr>
        <w:t xml:space="preserve">Спрятанный от случайных прохожих двор на улице Чайковского, 2/7, который художник Владимир </w:t>
      </w:r>
      <w:proofErr w:type="spellStart"/>
      <w:r w:rsidRPr="00A30AB2">
        <w:rPr>
          <w:rFonts w:ascii="Times New Roman" w:hAnsi="Times New Roman" w:cs="Times New Roman"/>
        </w:rPr>
        <w:t>Лубенко</w:t>
      </w:r>
      <w:proofErr w:type="spellEnd"/>
      <w:r w:rsidRPr="00A30AB2">
        <w:rPr>
          <w:rFonts w:ascii="Times New Roman" w:hAnsi="Times New Roman" w:cs="Times New Roman"/>
        </w:rPr>
        <w:t xml:space="preserve"> вместе с учениками Малой академии иску</w:t>
      </w:r>
      <w:proofErr w:type="gramStart"/>
      <w:r w:rsidRPr="00A30AB2">
        <w:rPr>
          <w:rFonts w:ascii="Times New Roman" w:hAnsi="Times New Roman" w:cs="Times New Roman"/>
        </w:rPr>
        <w:t>сств пр</w:t>
      </w:r>
      <w:proofErr w:type="gramEnd"/>
      <w:r w:rsidRPr="00A30AB2">
        <w:rPr>
          <w:rFonts w:ascii="Times New Roman" w:hAnsi="Times New Roman" w:cs="Times New Roman"/>
        </w:rPr>
        <w:t xml:space="preserve">евратил в сказочное </w:t>
      </w:r>
      <w:bookmarkStart w:id="0" w:name="_GoBack"/>
      <w:bookmarkEnd w:id="0"/>
      <w:r w:rsidRPr="00A30AB2">
        <w:rPr>
          <w:rFonts w:ascii="Times New Roman" w:hAnsi="Times New Roman" w:cs="Times New Roman"/>
        </w:rPr>
        <w:t xml:space="preserve">пространство. Скамейки, </w:t>
      </w:r>
      <w:proofErr w:type="spellStart"/>
      <w:r w:rsidRPr="00A30AB2">
        <w:rPr>
          <w:rFonts w:ascii="Times New Roman" w:hAnsi="Times New Roman" w:cs="Times New Roman"/>
        </w:rPr>
        <w:t>поребрики</w:t>
      </w:r>
      <w:proofErr w:type="spellEnd"/>
      <w:r w:rsidRPr="00A30AB2">
        <w:rPr>
          <w:rFonts w:ascii="Times New Roman" w:hAnsi="Times New Roman" w:cs="Times New Roman"/>
        </w:rPr>
        <w:t xml:space="preserve">, стены, скульптуры — всё украшено разноцветной мозаикой из стекла, которая сверкает на солнце. Место сразу напоминает работы Антонио Гауди в Барселоне и Фридриха </w:t>
      </w:r>
      <w:proofErr w:type="spellStart"/>
      <w:r w:rsidRPr="00A30AB2">
        <w:rPr>
          <w:rFonts w:ascii="Times New Roman" w:hAnsi="Times New Roman" w:cs="Times New Roman"/>
        </w:rPr>
        <w:t>Хундертвассера</w:t>
      </w:r>
      <w:proofErr w:type="spellEnd"/>
      <w:r w:rsidRPr="00A30AB2">
        <w:rPr>
          <w:rFonts w:ascii="Times New Roman" w:hAnsi="Times New Roman" w:cs="Times New Roman"/>
        </w:rPr>
        <w:t>. Вход свободный, летом работает фонтан, зимой стоит ёлка с гирляндами. Идеально для необычных фото и небольшой паузы в прогулке</w:t>
      </w:r>
      <w:proofErr w:type="gramStart"/>
      <w:r w:rsidRPr="00A30AB2">
        <w:rPr>
          <w:rFonts w:ascii="Times New Roman" w:hAnsi="Times New Roman" w:cs="Times New Roman"/>
        </w:rPr>
        <w:t>.</w:t>
      </w:r>
      <w:r w:rsidR="0071610B" w:rsidRPr="00B41E30">
        <w:rPr>
          <w:rFonts w:ascii="Times New Roman" w:hAnsi="Times New Roman" w:cs="Times New Roman"/>
        </w:rPr>
        <w:t>.</w:t>
      </w:r>
      <w:proofErr w:type="gramEnd"/>
    </w:p>
    <w:p w:rsidR="00EC0D13" w:rsidRPr="00EC0D13" w:rsidRDefault="00B41E30" w:rsidP="00EC0D13">
      <w:pPr>
        <w:spacing w:after="0"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9</w:t>
      </w:r>
      <w:r w:rsidR="00EC0D13" w:rsidRPr="00EC0D13">
        <w:rPr>
          <w:rFonts w:ascii="Times New Roman" w:hAnsi="Times New Roman" w:cs="Times New Roman"/>
          <w:b/>
        </w:rPr>
        <w:t>. НЕВСКИЙ ПРОСПЕКТ</w:t>
      </w:r>
    </w:p>
    <w:p w:rsidR="00EC0D13" w:rsidRPr="00EC0D13" w:rsidRDefault="00EC0D13" w:rsidP="00EC0D13">
      <w:pPr>
        <w:spacing w:after="0" w:line="480" w:lineRule="auto"/>
        <w:rPr>
          <w:rFonts w:ascii="Times New Roman" w:hAnsi="Times New Roman" w:cs="Times New Roman"/>
        </w:rPr>
      </w:pPr>
      <w:r w:rsidRPr="00EC0D13">
        <w:rPr>
          <w:rFonts w:ascii="Times New Roman" w:hAnsi="Times New Roman" w:cs="Times New Roman"/>
        </w:rPr>
        <w:t>Главная улица Петербурга, по которой приятно просто гулять. Здесь и красивая архитектура, и кафе, и магазины. Именно на Невском в 1723 году зажгли первые уличные фонари в России. Днём тут шумно и людно, а вечером включается подсветка — совсем другая атмосфера.</w:t>
      </w:r>
    </w:p>
    <w:p w:rsidR="00D615BA" w:rsidRDefault="00D615B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EC0D13" w:rsidRPr="00EC0D13" w:rsidRDefault="00B41E30" w:rsidP="00EC0D13">
      <w:pPr>
        <w:spacing w:after="0"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10</w:t>
      </w:r>
      <w:r w:rsidR="00EC0D13" w:rsidRPr="00EC0D13">
        <w:rPr>
          <w:rFonts w:ascii="Times New Roman" w:hAnsi="Times New Roman" w:cs="Times New Roman"/>
          <w:b/>
        </w:rPr>
        <w:t>. СТРЕЛКА ВАСИЛЬЕВСКОГО ОСТРОВА</w:t>
      </w:r>
    </w:p>
    <w:p w:rsidR="00EC0D13" w:rsidRPr="00EC0D13" w:rsidRDefault="00EC0D13" w:rsidP="00EC0D13">
      <w:pPr>
        <w:spacing w:after="0" w:line="480" w:lineRule="auto"/>
        <w:rPr>
          <w:rFonts w:ascii="Times New Roman" w:hAnsi="Times New Roman" w:cs="Times New Roman"/>
        </w:rPr>
      </w:pPr>
      <w:r w:rsidRPr="00EC0D13">
        <w:rPr>
          <w:rFonts w:ascii="Times New Roman" w:hAnsi="Times New Roman" w:cs="Times New Roman"/>
        </w:rPr>
        <w:t>Мыс, где Нева разделяется на два рукава. Здесь стоят Ростральные колонны — их использовали как маяки, а сегодня зажигают по праздникам. Отсюда открывается панорама на Неву, Петропавловскую крепость и Зимний дворец. Лучшее место в городе, чтобы встретить закат.</w:t>
      </w:r>
    </w:p>
    <w:p w:rsidR="00EC0D13" w:rsidRPr="00EC0D13" w:rsidRDefault="0071610B" w:rsidP="00EC0D13">
      <w:pPr>
        <w:spacing w:after="0"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 w:rsidR="00B41E30">
        <w:rPr>
          <w:rFonts w:ascii="Times New Roman" w:hAnsi="Times New Roman" w:cs="Times New Roman"/>
          <w:b/>
        </w:rPr>
        <w:t>1</w:t>
      </w:r>
      <w:r w:rsidR="00EC0D13" w:rsidRPr="00EC0D13">
        <w:rPr>
          <w:rFonts w:ascii="Times New Roman" w:hAnsi="Times New Roman" w:cs="Times New Roman"/>
          <w:b/>
        </w:rPr>
        <w:t>. ЛЕТНИЙ САД</w:t>
      </w:r>
    </w:p>
    <w:p w:rsidR="00EC0D13" w:rsidRDefault="00EC0D13" w:rsidP="00EC0D13">
      <w:pPr>
        <w:spacing w:after="0" w:line="480" w:lineRule="auto"/>
        <w:rPr>
          <w:rFonts w:ascii="Times New Roman" w:hAnsi="Times New Roman" w:cs="Times New Roman"/>
        </w:rPr>
      </w:pPr>
      <w:r w:rsidRPr="00EC0D13">
        <w:rPr>
          <w:rFonts w:ascii="Times New Roman" w:hAnsi="Times New Roman" w:cs="Times New Roman"/>
        </w:rPr>
        <w:t>Старейший парк Петербурга, основанный Петром I в 1704 году. Здесь тихо, зелено и бесплатно. В саду — фонтаны, мраморные скульптуры и Летний дворец Петра I. Хорошее место, чтобы передохнуть от городской суеты и набраться сил для дальнейшей прогулки.</w:t>
      </w:r>
    </w:p>
    <w:p w:rsidR="00B41E30" w:rsidRPr="00B41E30" w:rsidRDefault="00B41E30" w:rsidP="00B41E30">
      <w:pPr>
        <w:spacing w:after="0" w:line="480" w:lineRule="auto"/>
        <w:rPr>
          <w:rFonts w:ascii="Times New Roman" w:hAnsi="Times New Roman" w:cs="Times New Roman"/>
          <w:b/>
        </w:rPr>
      </w:pPr>
      <w:r w:rsidRPr="00B41E30">
        <w:rPr>
          <w:rFonts w:ascii="Times New Roman" w:hAnsi="Times New Roman" w:cs="Times New Roman"/>
          <w:b/>
        </w:rPr>
        <w:t>12. СЕМИМОСТЬЕ (7 МОСТОВ)</w:t>
      </w:r>
    </w:p>
    <w:p w:rsidR="00A30AB2" w:rsidRDefault="00B41E30" w:rsidP="00EC0D13">
      <w:pPr>
        <w:spacing w:after="0" w:line="480" w:lineRule="auto"/>
        <w:rPr>
          <w:rFonts w:ascii="Times New Roman" w:hAnsi="Times New Roman" w:cs="Times New Roman"/>
        </w:rPr>
      </w:pPr>
      <w:r w:rsidRPr="00B41E30">
        <w:rPr>
          <w:rFonts w:ascii="Times New Roman" w:hAnsi="Times New Roman" w:cs="Times New Roman"/>
        </w:rPr>
        <w:t>Легендарная точка на пересечении Крюкова и Канала Грибоедова, откуда видно сразу семь мостов</w:t>
      </w:r>
      <w:proofErr w:type="gramStart"/>
      <w:r w:rsidR="00A30AB2" w:rsidRPr="00A30AB2">
        <w:rPr>
          <w:rFonts w:ascii="Times New Roman" w:hAnsi="Times New Roman" w:cs="Times New Roman"/>
        </w:rPr>
        <w:t xml:space="preserve"> В</w:t>
      </w:r>
      <w:proofErr w:type="gramEnd"/>
      <w:r w:rsidR="00A30AB2" w:rsidRPr="00A30AB2">
        <w:rPr>
          <w:rFonts w:ascii="Times New Roman" w:hAnsi="Times New Roman" w:cs="Times New Roman"/>
        </w:rPr>
        <w:t xml:space="preserve">станьте на </w:t>
      </w:r>
      <w:proofErr w:type="spellStart"/>
      <w:r w:rsidR="00A30AB2" w:rsidRPr="00A30AB2">
        <w:rPr>
          <w:rFonts w:ascii="Times New Roman" w:hAnsi="Times New Roman" w:cs="Times New Roman"/>
        </w:rPr>
        <w:t>Пикаловом</w:t>
      </w:r>
      <w:proofErr w:type="spellEnd"/>
      <w:r w:rsidR="00A30AB2" w:rsidRPr="00A30AB2">
        <w:rPr>
          <w:rFonts w:ascii="Times New Roman" w:hAnsi="Times New Roman" w:cs="Times New Roman"/>
        </w:rPr>
        <w:t xml:space="preserve"> мосту так, чтобы Никольский собор остался по левую руку, — и перед вами откроется вся «счастливая семёрка»: Красногвардейский, Ново-Никольский, Старо-Никольский, Смежный, Могилёвский, Кашин и Торговый мосты. По городской легенде, увидев все семь и загадав желание, вы обязательно вернётесь в Петербург. Коломна — тихий, аутентичный район, где Достоевский поселил Раскольникова, а Пушкин написал «Домик в Коломне». Никаких очередей, никакой суеты — только каналы, старые мосты и настоящий </w:t>
      </w:r>
      <w:proofErr w:type="spellStart"/>
      <w:r w:rsidR="00A30AB2" w:rsidRPr="00A30AB2">
        <w:rPr>
          <w:rFonts w:ascii="Times New Roman" w:hAnsi="Times New Roman" w:cs="Times New Roman"/>
        </w:rPr>
        <w:t>немузейный</w:t>
      </w:r>
      <w:proofErr w:type="spellEnd"/>
      <w:r w:rsidR="00A30AB2" w:rsidRPr="00A30AB2">
        <w:rPr>
          <w:rFonts w:ascii="Times New Roman" w:hAnsi="Times New Roman" w:cs="Times New Roman"/>
        </w:rPr>
        <w:t xml:space="preserve"> Петербург. </w:t>
      </w:r>
    </w:p>
    <w:p w:rsidR="00EC0D13" w:rsidRPr="00EC0D13" w:rsidRDefault="0071610B" w:rsidP="00EC0D13">
      <w:pPr>
        <w:spacing w:after="0"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 w:rsidR="00B41E30">
        <w:rPr>
          <w:rFonts w:ascii="Times New Roman" w:hAnsi="Times New Roman" w:cs="Times New Roman"/>
          <w:b/>
        </w:rPr>
        <w:t>3</w:t>
      </w:r>
      <w:r w:rsidR="00EC0D13" w:rsidRPr="00EC0D13">
        <w:rPr>
          <w:rFonts w:ascii="Times New Roman" w:hAnsi="Times New Roman" w:cs="Times New Roman"/>
          <w:b/>
        </w:rPr>
        <w:t>. СЕВКАБЕЛЬ ПОРТ</w:t>
      </w:r>
    </w:p>
    <w:p w:rsidR="00EC0D13" w:rsidRDefault="00EC0D13" w:rsidP="00EC0D13">
      <w:pPr>
        <w:spacing w:after="0" w:line="480" w:lineRule="auto"/>
        <w:rPr>
          <w:rFonts w:ascii="Times New Roman" w:hAnsi="Times New Roman" w:cs="Times New Roman"/>
        </w:rPr>
      </w:pPr>
      <w:r w:rsidRPr="00EC0D13">
        <w:rPr>
          <w:rFonts w:ascii="Times New Roman" w:hAnsi="Times New Roman" w:cs="Times New Roman"/>
        </w:rPr>
        <w:t>Модное общественное пространство на берегу Финского залива. Раньше здесь был завод «</w:t>
      </w:r>
      <w:proofErr w:type="spellStart"/>
      <w:r w:rsidRPr="00EC0D13">
        <w:rPr>
          <w:rFonts w:ascii="Times New Roman" w:hAnsi="Times New Roman" w:cs="Times New Roman"/>
        </w:rPr>
        <w:t>Севкабель</w:t>
      </w:r>
      <w:proofErr w:type="spellEnd"/>
      <w:r w:rsidRPr="00EC0D13">
        <w:rPr>
          <w:rFonts w:ascii="Times New Roman" w:hAnsi="Times New Roman" w:cs="Times New Roman"/>
        </w:rPr>
        <w:t xml:space="preserve">», а теперь — бары, </w:t>
      </w:r>
      <w:proofErr w:type="spellStart"/>
      <w:r w:rsidRPr="00EC0D13">
        <w:rPr>
          <w:rFonts w:ascii="Times New Roman" w:hAnsi="Times New Roman" w:cs="Times New Roman"/>
        </w:rPr>
        <w:t>стритфуд</w:t>
      </w:r>
      <w:proofErr w:type="spellEnd"/>
      <w:r w:rsidRPr="00EC0D13">
        <w:rPr>
          <w:rFonts w:ascii="Times New Roman" w:hAnsi="Times New Roman" w:cs="Times New Roman"/>
        </w:rPr>
        <w:t>, лавочки и вид на закат. Летом тут гуляют и слушают музыку, зимой — катаются на коньках. Отличное место, чтобы закончить прогулку и обсуд</w:t>
      </w:r>
      <w:r>
        <w:rPr>
          <w:rFonts w:ascii="Times New Roman" w:hAnsi="Times New Roman" w:cs="Times New Roman"/>
        </w:rPr>
        <w:t>ить впечатления за чашкой кофе.</w:t>
      </w:r>
    </w:p>
    <w:p w:rsidR="00B41E30" w:rsidRPr="00EC0D13" w:rsidRDefault="00B41E30" w:rsidP="00EC0D13">
      <w:pPr>
        <w:spacing w:after="0" w:line="480" w:lineRule="auto"/>
        <w:rPr>
          <w:rFonts w:ascii="Times New Roman" w:hAnsi="Times New Roman" w:cs="Times New Roman"/>
        </w:rPr>
      </w:pPr>
    </w:p>
    <w:p w:rsidR="00EC0D13" w:rsidRDefault="00EC0D13" w:rsidP="00EC0D13">
      <w:pPr>
        <w:spacing w:after="0" w:line="480" w:lineRule="auto"/>
        <w:rPr>
          <w:rFonts w:ascii="Times New Roman" w:hAnsi="Times New Roman" w:cs="Times New Roman"/>
        </w:rPr>
      </w:pPr>
    </w:p>
    <w:p w:rsidR="007240B4" w:rsidRPr="00EC0D13" w:rsidRDefault="00EC0D13" w:rsidP="00EC0D13">
      <w:pPr>
        <w:spacing w:after="0" w:line="480" w:lineRule="auto"/>
        <w:rPr>
          <w:rFonts w:ascii="Times New Roman" w:hAnsi="Times New Roman" w:cs="Times New Roman"/>
        </w:rPr>
      </w:pPr>
      <w:r w:rsidRPr="00EC0D13">
        <w:rPr>
          <w:rFonts w:ascii="Times New Roman" w:hAnsi="Times New Roman" w:cs="Times New Roman"/>
        </w:rPr>
        <w:t>Составлено для прогулки с друзьями по Санкт-Петербургу.</w:t>
      </w:r>
    </w:p>
    <w:sectPr w:rsidR="007240B4" w:rsidRPr="00EC0D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FDD"/>
    <w:rsid w:val="000D3FDD"/>
    <w:rsid w:val="0018238F"/>
    <w:rsid w:val="006453DA"/>
    <w:rsid w:val="0071610B"/>
    <w:rsid w:val="00A30AB2"/>
    <w:rsid w:val="00B157CD"/>
    <w:rsid w:val="00B35700"/>
    <w:rsid w:val="00B41E30"/>
    <w:rsid w:val="00CF0E72"/>
    <w:rsid w:val="00D615BA"/>
    <w:rsid w:val="00E665C7"/>
    <w:rsid w:val="00EC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Снежана Калибаева</dc:creator>
  <cp:lastModifiedBy>Снежана Калибаева</cp:lastModifiedBy>
  <cp:revision>9</cp:revision>
  <dcterms:created xsi:type="dcterms:W3CDTF">2026-09-21T17:37:00Z</dcterms:created>
  <dcterms:modified xsi:type="dcterms:W3CDTF">2026-09-21T18:14:00Z</dcterms:modified>
</cp:coreProperties>
</file>