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r w:rsidRPr="00030649">
        <w:t> </w:t>
      </w:r>
    </w:p>
    <w:p w:rsidR="00030649" w:rsidRPr="00030649" w:rsidRDefault="00030649" w:rsidP="00030649"/>
    <w:p w:rsidR="00030649" w:rsidRDefault="00030649" w:rsidP="00030649">
      <w:r w:rsidRPr="00030649">
        <w:t> </w:t>
      </w:r>
    </w:p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Pr="00030649" w:rsidRDefault="00030649" w:rsidP="00030649"/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pPr>
        <w:jc w:val="center"/>
        <w:rPr>
          <w:sz w:val="44"/>
        </w:rPr>
      </w:pPr>
      <w:proofErr w:type="gramStart"/>
      <w:r w:rsidRPr="00030649">
        <w:rPr>
          <w:sz w:val="44"/>
        </w:rPr>
        <w:t>Тематический  реферат</w:t>
      </w:r>
      <w:proofErr w:type="gramEnd"/>
      <w:r w:rsidRPr="00030649">
        <w:rPr>
          <w:sz w:val="44"/>
        </w:rPr>
        <w:t xml:space="preserve">: </w:t>
      </w:r>
      <w:r w:rsidRPr="00030649">
        <w:rPr>
          <w:sz w:val="44"/>
        </w:rPr>
        <w:t>А.Н. Крылов — основатель школы отечественного кораблестроения</w:t>
      </w:r>
    </w:p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r w:rsidRPr="00030649">
        <w:t> </w:t>
      </w:r>
    </w:p>
    <w:p w:rsidR="00030649" w:rsidRPr="00030649" w:rsidRDefault="00030649" w:rsidP="00030649">
      <w:r w:rsidRPr="00030649">
        <w:t> </w:t>
      </w:r>
    </w:p>
    <w:p w:rsidR="00030649" w:rsidRDefault="00030649" w:rsidP="00030649">
      <w:r w:rsidRPr="00030649">
        <w:t> </w:t>
      </w:r>
    </w:p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Default="00030649" w:rsidP="00030649"/>
    <w:p w:rsidR="00030649" w:rsidRPr="00030649" w:rsidRDefault="00030649" w:rsidP="00030649"/>
    <w:p w:rsidR="00030649" w:rsidRDefault="00030649" w:rsidP="00030649">
      <w:pPr>
        <w:jc w:val="right"/>
      </w:pPr>
      <w:r>
        <w:t>Выполнил</w:t>
      </w:r>
      <w:r w:rsidRPr="00030649">
        <w:t xml:space="preserve">: ст. гр. </w:t>
      </w:r>
      <w:r>
        <w:t>ЭДБ-21-06</w:t>
      </w:r>
      <w:r w:rsidRPr="00030649">
        <w:t xml:space="preserve"> </w:t>
      </w:r>
      <w:r>
        <w:t>Афанасьев Кирилл</w:t>
      </w:r>
      <w:r w:rsidRPr="00030649">
        <w:t> </w:t>
      </w:r>
    </w:p>
    <w:p w:rsidR="00030649" w:rsidRPr="00030649" w:rsidRDefault="00030649" w:rsidP="00030649">
      <w:pPr>
        <w:jc w:val="right"/>
      </w:pPr>
    </w:p>
    <w:p w:rsidR="00030649" w:rsidRDefault="00030649" w:rsidP="00030649">
      <w:pPr>
        <w:jc w:val="center"/>
      </w:pPr>
      <w:r>
        <w:t>Москва - 2022</w:t>
      </w:r>
    </w:p>
    <w:p w:rsidR="00030649" w:rsidRPr="00030649" w:rsidRDefault="00030649" w:rsidP="00030649">
      <w:r w:rsidRPr="00030649">
        <w:lastRenderedPageBreak/>
        <w:t>Алексей Николаевич Крылов</w:t>
      </w:r>
    </w:p>
    <w:p w:rsidR="00030649" w:rsidRPr="00030649" w:rsidRDefault="00030649" w:rsidP="00030649">
      <w:r w:rsidRPr="00030649">
        <w:t>Алексей Николаевич Крылов (1863-1945) был выдающимся математиком и механиком, инженером и изобретателем, замечательным педагогом и популяризатором научных знаний. Его труды посвящены в основном кораблестроению и теории корабля: поведению судна при волнении, его вибрации, непотопляемости и т.д. В математике ученого интересовали приближенные вычисления и применение дифференциальных уравнений для решения различных практических задач. В представлении А.Н. Крылова к званию члена-корреспондента Академии наук, подписанном группой академиков, указывалось: «Во всех этих разнообразных областях знания он является одинаково компетентным и оригинальным, внося по своей простоте, ясности и строгости изложения всегда много нового и важного. По характеру своему труды А.Н. Крылова ближе всего подходят к математической физике, причем он является в них далеко не односторонним теоретиком, а человеком, ищущим вполне научно обоснованного применения физико-математических знаний к решению целого ряда вопросов, выдвигаемых современной техникой, в частности же, задач военного судостроения и военно-морского дела вообще. А.Н. Крылов является, кроме того, автором целого ряда специальных, в высшей степени остроумных, но секретных приборов, имеющих громадное значение в боевой обстановке при управлении кораблем и артиллерийским огнем».</w:t>
      </w:r>
    </w:p>
    <w:p w:rsidR="00030649" w:rsidRPr="00030649" w:rsidRDefault="00030649" w:rsidP="00030649">
      <w:r w:rsidRPr="00030649">
        <w:t xml:space="preserve">Академик с 1916 г., бывший </w:t>
      </w:r>
      <w:proofErr w:type="gramStart"/>
      <w:r w:rsidRPr="00030649">
        <w:t>царский  генерал</w:t>
      </w:r>
      <w:proofErr w:type="gramEnd"/>
      <w:r w:rsidRPr="00030649">
        <w:t> флота, он сразу же и безоговорочно  принял Великую Октябрьскую социалистическую революции. В 1919 г. А.Н. Крылова </w:t>
      </w:r>
      <w:proofErr w:type="gramStart"/>
      <w:r w:rsidRPr="00030649">
        <w:t>назначили  начальником</w:t>
      </w:r>
      <w:proofErr w:type="gramEnd"/>
      <w:r w:rsidRPr="00030649">
        <w:t> Военно-Морской академии. В это время при ней </w:t>
      </w:r>
      <w:proofErr w:type="gramStart"/>
      <w:r w:rsidRPr="00030649">
        <w:t>открылись  курсы</w:t>
      </w:r>
      <w:proofErr w:type="gramEnd"/>
      <w:r w:rsidRPr="00030649">
        <w:t> для подготовки командного и инженерно-технического состава. Лекции читали многие прежние преподаватели, привыкшие к иному </w:t>
      </w:r>
      <w:proofErr w:type="gramStart"/>
      <w:r w:rsidRPr="00030649">
        <w:t>контингенту  слушателей</w:t>
      </w:r>
      <w:proofErr w:type="gramEnd"/>
      <w:r w:rsidRPr="00030649">
        <w:t xml:space="preserve">, вновь же поступившие  практически не имели никакой  математической подготовки. На этой </w:t>
      </w:r>
      <w:proofErr w:type="gramStart"/>
      <w:r w:rsidRPr="00030649">
        <w:t>почве  возникало</w:t>
      </w:r>
      <w:proofErr w:type="gramEnd"/>
      <w:r w:rsidRPr="00030649">
        <w:t> много недоразумений. Бывшие участники </w:t>
      </w:r>
      <w:proofErr w:type="gramStart"/>
      <w:r w:rsidRPr="00030649">
        <w:t>революционных  боев</w:t>
      </w:r>
      <w:proofErr w:type="gramEnd"/>
      <w:r w:rsidRPr="00030649">
        <w:t xml:space="preserve"> с недоверием относились к своим  преподавателям, получившим генеральские звания еще при царском режиме, а те, в свою очередь, не могли  приспособиться к необычному для  них составу слушателей, взять  верный тон.</w:t>
      </w:r>
    </w:p>
    <w:p w:rsidR="00030649" w:rsidRPr="00030649" w:rsidRDefault="00030649" w:rsidP="00030649">
      <w:r w:rsidRPr="00030649">
        <w:t>В этой напряженной обстановке на занятия пришел Алексей Николаевич Крылов. Прежде всего курсантов поразил внешний вид бывшего генерал-лейтенанта. Он был в простом бушлате и в матросских брюках, заправленных в сапоги.</w:t>
      </w:r>
    </w:p>
    <w:p w:rsidR="00030649" w:rsidRPr="00030649" w:rsidRDefault="00030649" w:rsidP="00030649">
      <w:r w:rsidRPr="00030649">
        <w:t>– Кто из вас знает математику? – спросил ученый. Аудитория молчала.</w:t>
      </w:r>
    </w:p>
    <w:p w:rsidR="00030649" w:rsidRPr="00030649" w:rsidRDefault="00030649" w:rsidP="00030649">
      <w:r w:rsidRPr="00030649">
        <w:t>– Кто из вас окончил высшее учебное заведение? Опять молчание.</w:t>
      </w:r>
    </w:p>
    <w:p w:rsidR="00030649" w:rsidRPr="00030649" w:rsidRDefault="00030649" w:rsidP="00030649">
      <w:r w:rsidRPr="00030649">
        <w:t>– Кто из вас имеет </w:t>
      </w:r>
      <w:proofErr w:type="gramStart"/>
      <w:r w:rsidRPr="00030649">
        <w:t>среднее  образование</w:t>
      </w:r>
      <w:proofErr w:type="gramEnd"/>
      <w:r w:rsidRPr="00030649">
        <w:t>? И снова тишина.</w:t>
      </w:r>
    </w:p>
    <w:p w:rsidR="00030649" w:rsidRPr="00030649" w:rsidRDefault="00030649" w:rsidP="00030649">
      <w:proofErr w:type="gramStart"/>
      <w:r w:rsidRPr="00030649">
        <w:t>– Первый раз в жизни</w:t>
      </w:r>
      <w:proofErr w:type="gramEnd"/>
      <w:r w:rsidRPr="00030649">
        <w:t xml:space="preserve">, – сказал Алексей Николаевич, – буду читать лекция по теории корабля лицам, не знающим математики. Подумаю, </w:t>
      </w:r>
      <w:proofErr w:type="gramStart"/>
      <w:r w:rsidRPr="00030649">
        <w:t>как  это</w:t>
      </w:r>
      <w:proofErr w:type="gramEnd"/>
      <w:r w:rsidRPr="00030649">
        <w:t xml:space="preserve"> можно сделать. </w:t>
      </w:r>
      <w:proofErr w:type="gramStart"/>
      <w:r w:rsidRPr="00030649">
        <w:t>Приходите  в</w:t>
      </w:r>
      <w:proofErr w:type="gramEnd"/>
      <w:r w:rsidRPr="00030649">
        <w:t> следующий раз.</w:t>
      </w:r>
    </w:p>
    <w:p w:rsidR="00030649" w:rsidRPr="00030649" w:rsidRDefault="00030649" w:rsidP="00030649">
      <w:r w:rsidRPr="00030649">
        <w:t>В книге «Академик Алексей Николаевич Крылов» известный </w:t>
      </w:r>
      <w:proofErr w:type="gramStart"/>
      <w:r w:rsidRPr="00030649">
        <w:t>исследователь  жизни</w:t>
      </w:r>
      <w:proofErr w:type="gramEnd"/>
      <w:r w:rsidRPr="00030649">
        <w:t> и творчества ученого С.Я. Штрайх так рассказывает о дальнейшем: «Простыми словами начал академик Крылов свою первую лекцию.</w:t>
      </w:r>
    </w:p>
    <w:p w:rsidR="00030649" w:rsidRPr="00030649" w:rsidRDefault="00030649" w:rsidP="00030649">
      <w:r w:rsidRPr="00030649">
        <w:t>– Теория корабля изучает мореходные его качества, т.е. плавучесть, остойчивость, плавность качки на волнении, ходкость и поворотливость.</w:t>
      </w:r>
    </w:p>
    <w:p w:rsidR="00030649" w:rsidRPr="00030649" w:rsidRDefault="00030649" w:rsidP="00030649">
      <w:r w:rsidRPr="00030649">
        <w:t xml:space="preserve">Также просто и понятно он </w:t>
      </w:r>
      <w:proofErr w:type="gramStart"/>
      <w:r w:rsidRPr="00030649">
        <w:t>продолжал  ее</w:t>
      </w:r>
      <w:proofErr w:type="gramEnd"/>
      <w:r w:rsidRPr="00030649">
        <w:t>:</w:t>
      </w:r>
    </w:p>
    <w:p w:rsidR="00030649" w:rsidRPr="00030649" w:rsidRDefault="00030649" w:rsidP="00030649">
      <w:r w:rsidRPr="00030649">
        <w:t xml:space="preserve">– Предмет этот в полном </w:t>
      </w:r>
      <w:proofErr w:type="gramStart"/>
      <w:r w:rsidRPr="00030649">
        <w:t>своем  развитии</w:t>
      </w:r>
      <w:proofErr w:type="gramEnd"/>
      <w:r w:rsidRPr="00030649">
        <w:t xml:space="preserve"> весьма обширен, требует постоянного  применения высшей математики и механики. В таком полном виде теория </w:t>
      </w:r>
      <w:proofErr w:type="gramStart"/>
      <w:r w:rsidRPr="00030649">
        <w:t>корабля  необходима</w:t>
      </w:r>
      <w:proofErr w:type="gramEnd"/>
      <w:r w:rsidRPr="00030649">
        <w:t xml:space="preserve"> корабельным инженерам  для того, чтобы при составлении  проекта корабля придать ему  такие обводы и так расположить  на нем грузы, чтобы он обладал  всеми требуемыми по роду своей службы качествами...</w:t>
      </w:r>
    </w:p>
    <w:p w:rsidR="00030649" w:rsidRPr="00030649" w:rsidRDefault="00030649" w:rsidP="00030649">
      <w:r w:rsidRPr="00030649">
        <w:t xml:space="preserve">Краткие основные понятия из теории корабля необходимы... Всякий </w:t>
      </w:r>
      <w:proofErr w:type="gramStart"/>
      <w:r w:rsidRPr="00030649">
        <w:t>моряк  должен</w:t>
      </w:r>
      <w:proofErr w:type="gramEnd"/>
      <w:r w:rsidRPr="00030649">
        <w:t xml:space="preserve"> знать, чем и как обеспечивается его безопасность в плавании при  разных условиях, какие меры надо принимать, чтобы предотвратить гибель корабля  при разного рода повреждениях, полученных от несчастных ли случайностей или в бою и т.п.</w:t>
      </w:r>
    </w:p>
    <w:p w:rsidR="00030649" w:rsidRPr="00030649" w:rsidRDefault="00030649" w:rsidP="00030649">
      <w:r w:rsidRPr="00030649">
        <w:lastRenderedPageBreak/>
        <w:t>Вот эти-то главнейшие выводы теории корабля, не прибегая к </w:t>
      </w:r>
      <w:proofErr w:type="gramStart"/>
      <w:r w:rsidRPr="00030649">
        <w:t>математическому  их</w:t>
      </w:r>
      <w:proofErr w:type="gramEnd"/>
      <w:r w:rsidRPr="00030649">
        <w:t xml:space="preserve"> обоснованию, мы и постараемся  изложить».</w:t>
      </w:r>
    </w:p>
    <w:p w:rsidR="00030649" w:rsidRPr="00030649" w:rsidRDefault="00030649" w:rsidP="00030649">
      <w:r w:rsidRPr="00030649">
        <w:t>Ни мудреных названий, вызывающих бессмысленное благоговение у </w:t>
      </w:r>
      <w:proofErr w:type="gramStart"/>
      <w:r w:rsidRPr="00030649">
        <w:t>одних  и</w:t>
      </w:r>
      <w:proofErr w:type="gramEnd"/>
      <w:r w:rsidRPr="00030649">
        <w:t> зевоту от скуки у других. Ни вульгарного упрощенчества </w:t>
      </w:r>
      <w:proofErr w:type="gramStart"/>
      <w:r w:rsidRPr="00030649">
        <w:t>в  изложении</w:t>
      </w:r>
      <w:proofErr w:type="gramEnd"/>
      <w:r w:rsidRPr="00030649">
        <w:t> серьезной научной  дисциплины.</w:t>
      </w:r>
    </w:p>
    <w:p w:rsidR="00030649" w:rsidRPr="00030649" w:rsidRDefault="00030649" w:rsidP="00030649">
      <w:r w:rsidRPr="00030649">
        <w:t xml:space="preserve">Внимание слушателей возрастало </w:t>
      </w:r>
      <w:proofErr w:type="gramStart"/>
      <w:r w:rsidRPr="00030649">
        <w:t>с  каждой</w:t>
      </w:r>
      <w:proofErr w:type="gramEnd"/>
      <w:r w:rsidRPr="00030649">
        <w:t xml:space="preserve"> фразой лектора. После основных определений следовал </w:t>
      </w:r>
      <w:proofErr w:type="gramStart"/>
      <w:r w:rsidRPr="00030649">
        <w:t>занимательный  рассказ</w:t>
      </w:r>
      <w:proofErr w:type="gramEnd"/>
      <w:r w:rsidRPr="00030649">
        <w:t> из истории развития кораблестроения. Постепенно профессор </w:t>
      </w:r>
      <w:proofErr w:type="gramStart"/>
      <w:r w:rsidRPr="00030649">
        <w:t>переходил  к</w:t>
      </w:r>
      <w:proofErr w:type="gramEnd"/>
      <w:r w:rsidRPr="00030649">
        <w:t xml:space="preserve"> более сложным вопросам. Лекции сопровождались не только </w:t>
      </w:r>
      <w:proofErr w:type="gramStart"/>
      <w:r w:rsidRPr="00030649">
        <w:t>чертежами  и</w:t>
      </w:r>
      <w:proofErr w:type="gramEnd"/>
      <w:r w:rsidRPr="00030649">
        <w:t> цифровыми выкладками на доске. Академик Крылов отправлялся с </w:t>
      </w:r>
      <w:proofErr w:type="gramStart"/>
      <w:r w:rsidRPr="00030649">
        <w:t>учениками  в</w:t>
      </w:r>
      <w:proofErr w:type="gramEnd"/>
      <w:r w:rsidRPr="00030649">
        <w:t> Опытовый бассейн и на моделях судов пояснял изложенное в аудитории. Теория подкреплялась яркими примерами из истории мореплавания.</w:t>
      </w:r>
    </w:p>
    <w:p w:rsidR="00030649" w:rsidRPr="00030649" w:rsidRDefault="00030649" w:rsidP="00030649">
      <w:r w:rsidRPr="00030649">
        <w:t>Просто и естественно </w:t>
      </w:r>
      <w:proofErr w:type="gramStart"/>
      <w:r w:rsidRPr="00030649">
        <w:t>рассказал  Алексей</w:t>
      </w:r>
      <w:proofErr w:type="gramEnd"/>
      <w:r w:rsidRPr="00030649">
        <w:t xml:space="preserve"> Николаевич о таблицах непотопляемости, о которых слушатели вряд ли знали, и объяснил, почему погиб корабль  адмирала Макарова. И снова исторические случаи с подробными </w:t>
      </w:r>
      <w:proofErr w:type="gramStart"/>
      <w:r w:rsidRPr="00030649">
        <w:t>поучительными  выводами</w:t>
      </w:r>
      <w:proofErr w:type="gramEnd"/>
      <w:r w:rsidRPr="00030649">
        <w:t xml:space="preserve">. Уважение и внимание </w:t>
      </w:r>
      <w:proofErr w:type="gramStart"/>
      <w:r w:rsidRPr="00030649">
        <w:t>аудитории  были</w:t>
      </w:r>
      <w:proofErr w:type="gramEnd"/>
      <w:r w:rsidRPr="00030649">
        <w:t xml:space="preserve"> завоеваны окончательно.</w:t>
      </w:r>
    </w:p>
    <w:p w:rsidR="00030649" w:rsidRPr="00030649" w:rsidRDefault="00030649" w:rsidP="00030649">
      <w:r w:rsidRPr="00030649">
        <w:t>Крылов говорил о важности дружной, коллективной, спаянной работы, о </w:t>
      </w:r>
      <w:proofErr w:type="gramStart"/>
      <w:r w:rsidRPr="00030649">
        <w:t>необходимости  товарищеской</w:t>
      </w:r>
      <w:proofErr w:type="gramEnd"/>
      <w:r w:rsidRPr="00030649">
        <w:t xml:space="preserve"> помощи и взаимовыручки.</w:t>
      </w:r>
    </w:p>
    <w:p w:rsidR="00030649" w:rsidRPr="00030649" w:rsidRDefault="00030649" w:rsidP="00030649">
      <w:r w:rsidRPr="00030649">
        <w:t xml:space="preserve">«...В минуту опасности то, </w:t>
      </w:r>
      <w:proofErr w:type="gramStart"/>
      <w:r w:rsidRPr="00030649">
        <w:t>что  было</w:t>
      </w:r>
      <w:proofErr w:type="gramEnd"/>
      <w:r w:rsidRPr="00030649">
        <w:t xml:space="preserve"> над водой, погружается под  воду, а именно целостью и водонепроницаемостью надводных частей корабля обеспечивается запас его плавучести и остойчивости, лишившись которых, он тонет или  опрокидывается. Обязанность </w:t>
      </w:r>
      <w:proofErr w:type="gramStart"/>
      <w:r w:rsidRPr="00030649">
        <w:t>каждого  не</w:t>
      </w:r>
      <w:proofErr w:type="gramEnd"/>
      <w:r w:rsidRPr="00030649">
        <w:t xml:space="preserve"> скрывать замеченную неисправность, а своевременно обратить на нее внимание специалиста, ведающего соответствующей  частью, чтобы ее устранили. Лишь </w:t>
      </w:r>
      <w:proofErr w:type="gramStart"/>
      <w:r w:rsidRPr="00030649">
        <w:t>при  таком</w:t>
      </w:r>
      <w:proofErr w:type="gramEnd"/>
      <w:r w:rsidRPr="00030649">
        <w:t> дружном и общем стремлении корабль во всей многосложности своих  устройств может быть поддерживаем не в показной, а в истинной исправности».</w:t>
      </w:r>
    </w:p>
    <w:p w:rsidR="00030649" w:rsidRPr="00030649" w:rsidRDefault="00030649" w:rsidP="00030649">
      <w:r w:rsidRPr="00030649">
        <w:t xml:space="preserve">В двенадцати лекциях академик Крылов дал своим слушателям полное </w:t>
      </w:r>
      <w:proofErr w:type="gramStart"/>
      <w:r w:rsidRPr="00030649">
        <w:t>представление  о</w:t>
      </w:r>
      <w:proofErr w:type="gramEnd"/>
      <w:r w:rsidRPr="00030649">
        <w:t> самых необходимых для моряка вещах.</w:t>
      </w:r>
    </w:p>
    <w:p w:rsidR="00030649" w:rsidRPr="00030649" w:rsidRDefault="00030649" w:rsidP="00030649">
      <w:r w:rsidRPr="00030649">
        <w:t xml:space="preserve">Перед нами блестящий пример </w:t>
      </w:r>
      <w:proofErr w:type="gramStart"/>
      <w:r w:rsidRPr="00030649">
        <w:t>популяризации  сложной</w:t>
      </w:r>
      <w:proofErr w:type="gramEnd"/>
      <w:r w:rsidRPr="00030649">
        <w:t> науки. Любое преподавание – это просвещение слушателей, популяризация научных знаний. Но рассказ о теории корабля </w:t>
      </w:r>
      <w:proofErr w:type="gramStart"/>
      <w:r w:rsidRPr="00030649">
        <w:t>почти  без</w:t>
      </w:r>
      <w:proofErr w:type="gramEnd"/>
      <w:r w:rsidRPr="00030649">
        <w:t xml:space="preserve"> использования математики –  вершина подобного искусства. Преподавание – одна из граней </w:t>
      </w:r>
      <w:proofErr w:type="gramStart"/>
      <w:r w:rsidRPr="00030649">
        <w:t>популяризаторской  деятельности</w:t>
      </w:r>
      <w:proofErr w:type="gramEnd"/>
      <w:r w:rsidRPr="00030649">
        <w:t xml:space="preserve"> А.Н. Крылова. Ей он </w:t>
      </w:r>
      <w:proofErr w:type="gramStart"/>
      <w:r w:rsidRPr="00030649">
        <w:t>отдал  полвека</w:t>
      </w:r>
      <w:proofErr w:type="gramEnd"/>
      <w:r w:rsidRPr="00030649">
        <w:t> своей жизни.</w:t>
      </w:r>
    </w:p>
    <w:p w:rsidR="00030649" w:rsidRPr="00030649" w:rsidRDefault="00030649" w:rsidP="00030649">
      <w:r w:rsidRPr="00030649">
        <w:t>После окончания Морской академии в 1890 г. с наивысшей оценкой Крылов был оставлен в ней, чтобы </w:t>
      </w:r>
      <w:proofErr w:type="gramStart"/>
      <w:r w:rsidRPr="00030649">
        <w:t>вести  научную</w:t>
      </w:r>
      <w:proofErr w:type="gramEnd"/>
      <w:r w:rsidRPr="00030649">
        <w:t> работу и практические занятия  с учащимися по математике на механическом и кораблестроительном отделениях. Позже он читал в академии лекции по всем разделам математики и всем вопросам, входящим в общий курс теории корабля.</w:t>
      </w:r>
    </w:p>
    <w:p w:rsidR="00030649" w:rsidRPr="00030649" w:rsidRDefault="00030649" w:rsidP="00030649">
      <w:r w:rsidRPr="00030649">
        <w:t>Ученый много писал о </w:t>
      </w:r>
      <w:proofErr w:type="gramStart"/>
      <w:r w:rsidRPr="00030649">
        <w:t>преподавательской  работе</w:t>
      </w:r>
      <w:proofErr w:type="gramEnd"/>
      <w:r w:rsidRPr="00030649">
        <w:t xml:space="preserve">. Многие мысли, высказанные им, пригодятся любому лектору. Например, такая: «Всегда начинать с простейшего, в которое легко вникнуть, </w:t>
      </w:r>
      <w:proofErr w:type="gramStart"/>
      <w:r w:rsidRPr="00030649">
        <w:t>и  постепенно</w:t>
      </w:r>
      <w:proofErr w:type="gramEnd"/>
      <w:r w:rsidRPr="00030649">
        <w:t xml:space="preserve"> восходить к достижению более сложного». В 1943 г. А.Н. Крылов выпустил книгу «Мысли и </w:t>
      </w:r>
      <w:proofErr w:type="gramStart"/>
      <w:r w:rsidRPr="00030649">
        <w:t>материалы  о</w:t>
      </w:r>
      <w:proofErr w:type="gramEnd"/>
      <w:r w:rsidRPr="00030649">
        <w:t> преподавании механики», которая  помогла не одному начинающему преподавателю  средней и высшей школы.</w:t>
      </w:r>
    </w:p>
    <w:p w:rsidR="00030649" w:rsidRPr="00030649" w:rsidRDefault="00030649" w:rsidP="00030649">
      <w:r w:rsidRPr="00030649">
        <w:t>Другая грань </w:t>
      </w:r>
      <w:proofErr w:type="gramStart"/>
      <w:r w:rsidRPr="00030649">
        <w:t>популяризаторской  деятельности</w:t>
      </w:r>
      <w:proofErr w:type="gramEnd"/>
      <w:r w:rsidRPr="00030649">
        <w:t xml:space="preserve"> А.Н. Крылова – перевод  на русский язык трудов великих зарубежных ученых, что делало их доступными простому инженеру. Алексей Николаевич в совершенстве владел французским, немецким, английским и латынью. Языки он выучил в раннем возрасте, следуя совету отца: «Из всего, что в детстве учишь, все </w:t>
      </w:r>
      <w:proofErr w:type="gramStart"/>
      <w:r w:rsidRPr="00030649">
        <w:t>потом  забудешь</w:t>
      </w:r>
      <w:proofErr w:type="gramEnd"/>
      <w:r w:rsidRPr="00030649">
        <w:t>, кроме того, с чем будешь дело иметь, и кроме языков, которым  только в детстве и можно научиться  на всю жизнь». И еще </w:t>
      </w:r>
      <w:proofErr w:type="gramStart"/>
      <w:r w:rsidRPr="00030649">
        <w:t>говорил  отец</w:t>
      </w:r>
      <w:proofErr w:type="gramEnd"/>
      <w:r w:rsidRPr="00030649">
        <w:t>: «Моря, друг Алеша, народы разъединяют, а корабли да знанье языков объединяют их, запомни».</w:t>
      </w:r>
    </w:p>
    <w:p w:rsidR="00030649" w:rsidRPr="00030649" w:rsidRDefault="00030649" w:rsidP="00030649">
      <w:r w:rsidRPr="00030649">
        <w:t xml:space="preserve">А.Н. Крылов перевел на русский язык «Математические начала </w:t>
      </w:r>
      <w:proofErr w:type="gramStart"/>
      <w:r w:rsidRPr="00030649">
        <w:t>натуральной  философии</w:t>
      </w:r>
      <w:proofErr w:type="gramEnd"/>
      <w:r w:rsidRPr="00030649">
        <w:t xml:space="preserve">» И. Ньютона, «Новую теорию Луны»  Л. Эйлера, труды Гаусса, Дирихле, других творцов науки. О начале этой </w:t>
      </w:r>
      <w:proofErr w:type="gramStart"/>
      <w:r w:rsidRPr="00030649">
        <w:t>своей  деятельности</w:t>
      </w:r>
      <w:proofErr w:type="gramEnd"/>
      <w:r w:rsidRPr="00030649">
        <w:t xml:space="preserve"> – «популяризации для  инженеров» – Крылов вспоминает: «В 1914 г. приема в Морскую академию не было и лекций не читалось, я был свободен и решил употребить свободное время на перевод и издание «Начал» Ньютона на русский язык, снабдив этот перевод комментарием, изложенным так, чтобы он был понятен </w:t>
      </w:r>
      <w:r w:rsidRPr="00030649">
        <w:lastRenderedPageBreak/>
        <w:t>слушателям Морской академии. Я работал аккуратно ежедневно по три часа утром и по три часа вечером. Сперва я переводил текст почти буквально и к каждому выводу тотчас писал комментарий; затем, после того как заканчивался отдел, я выправлял перевод так, чтобы смысл сохранял точное соответствие латинскому подлиннику, и вместе с тем мною соблюдались чистота и правильность русского языка; после этого я переписывал все начисто, вставлял в свое место комментарий и подготовлял к набору. К концу 1915 г. был отпечатан 1-й том, содержащий книги I и II «Начал». К концу 1916 г. весь перевод был окончен и отпечатан, составив выпуски 3-й и 4-й».</w:t>
      </w:r>
    </w:p>
    <w:p w:rsidR="00030649" w:rsidRPr="00030649" w:rsidRDefault="00030649" w:rsidP="00030649">
      <w:r w:rsidRPr="00030649">
        <w:t xml:space="preserve">А.Н. Крылов выполнил колоссальный </w:t>
      </w:r>
      <w:proofErr w:type="gramStart"/>
      <w:r w:rsidRPr="00030649">
        <w:t>объем  работы</w:t>
      </w:r>
      <w:proofErr w:type="gramEnd"/>
      <w:r w:rsidRPr="00030649">
        <w:t xml:space="preserve">. Помимо перевода, он </w:t>
      </w:r>
      <w:proofErr w:type="gramStart"/>
      <w:r w:rsidRPr="00030649">
        <w:t>снабдил  труд</w:t>
      </w:r>
      <w:proofErr w:type="gramEnd"/>
      <w:r w:rsidRPr="00030649">
        <w:t xml:space="preserve"> И. Ньютона более чем 200 примечаниями (иногда одно примечание занимает несколько  страниц текста). Дело в том, </w:t>
      </w:r>
      <w:proofErr w:type="gramStart"/>
      <w:r w:rsidRPr="00030649">
        <w:t>что  Ньютон</w:t>
      </w:r>
      <w:proofErr w:type="gramEnd"/>
      <w:r w:rsidRPr="00030649">
        <w:t xml:space="preserve"> изложил «Начала» геометрически. Изобретатель анализа бесконечно </w:t>
      </w:r>
      <w:proofErr w:type="gramStart"/>
      <w:r w:rsidRPr="00030649">
        <w:t>малых  сам</w:t>
      </w:r>
      <w:proofErr w:type="gramEnd"/>
      <w:r w:rsidRPr="00030649">
        <w:t> старался его не употреблять. Крылов же перевел труд Ньютона не только с латинского на русский, но и со старинного на современный математический язык. Он сделал труд великого английского ученого доступным каждому инженеру.</w:t>
      </w:r>
    </w:p>
    <w:p w:rsidR="00030649" w:rsidRPr="00030649" w:rsidRDefault="00030649" w:rsidP="00030649">
      <w:r w:rsidRPr="00030649">
        <w:t xml:space="preserve">Мы с вами со школьных лет помним три закона Ньютона. Перевод их </w:t>
      </w:r>
      <w:proofErr w:type="gramStart"/>
      <w:r w:rsidRPr="00030649">
        <w:t>принадлежит  Алексею</w:t>
      </w:r>
      <w:proofErr w:type="gramEnd"/>
      <w:r w:rsidRPr="00030649">
        <w:t> Николаевичу Крылову.</w:t>
      </w:r>
    </w:p>
    <w:p w:rsidR="00030649" w:rsidRPr="00030649" w:rsidRDefault="00030649" w:rsidP="00030649">
      <w:r w:rsidRPr="00030649">
        <w:t>«Всякое тело продолжает удерживаться в своем состоянии покоя </w:t>
      </w:r>
      <w:proofErr w:type="gramStart"/>
      <w:r w:rsidRPr="00030649">
        <w:t>или  равномерного</w:t>
      </w:r>
      <w:proofErr w:type="gramEnd"/>
      <w:r w:rsidRPr="00030649">
        <w:t xml:space="preserve"> и прямолинейного движения, пока и поскольку оно не понуждается  приложенными силами изменить это состояние.</w:t>
      </w:r>
    </w:p>
    <w:p w:rsidR="00030649" w:rsidRPr="00030649" w:rsidRDefault="00030649" w:rsidP="00030649">
      <w:r w:rsidRPr="00030649">
        <w:t xml:space="preserve">Изменение количества движения </w:t>
      </w:r>
      <w:proofErr w:type="gramStart"/>
      <w:r w:rsidRPr="00030649">
        <w:t>пропорционально  приложенной</w:t>
      </w:r>
      <w:proofErr w:type="gramEnd"/>
      <w:r w:rsidRPr="00030649">
        <w:t> движущей силе и происходит по направлению той прямой, по которой  эта сила действует.</w:t>
      </w:r>
    </w:p>
    <w:p w:rsidR="00030649" w:rsidRPr="00030649" w:rsidRDefault="00030649" w:rsidP="00030649">
      <w:r w:rsidRPr="00030649">
        <w:t>Действию всегда есть равное и </w:t>
      </w:r>
      <w:proofErr w:type="gramStart"/>
      <w:r w:rsidRPr="00030649">
        <w:t>противоположное  противодействие</w:t>
      </w:r>
      <w:proofErr w:type="gramEnd"/>
      <w:r w:rsidRPr="00030649">
        <w:t>, иначе взаимодействия двух тел друг на друга между собой  равны и направлены в противоположные  стороны».</w:t>
      </w:r>
    </w:p>
    <w:p w:rsidR="00030649" w:rsidRPr="00030649" w:rsidRDefault="00030649" w:rsidP="00030649">
      <w:r w:rsidRPr="00030649">
        <w:t>Добавим, что перевод «</w:t>
      </w:r>
      <w:proofErr w:type="gramStart"/>
      <w:r w:rsidRPr="00030649">
        <w:t>Начал»  Ньютона</w:t>
      </w:r>
      <w:proofErr w:type="gramEnd"/>
      <w:r w:rsidRPr="00030649">
        <w:t> с латинского языка на русский появился раньше, чем на английский. А.Н. Крылов перевел </w:t>
      </w:r>
      <w:proofErr w:type="gramStart"/>
      <w:r w:rsidRPr="00030649">
        <w:t>также  на</w:t>
      </w:r>
      <w:proofErr w:type="gramEnd"/>
      <w:r w:rsidRPr="00030649">
        <w:t xml:space="preserve"> русский язык «Новую теорию Луны»  Леонарда Эйлера, так как увидел в этой работе математические приемы и методы, которые с успехом  могли быть использованы инженерами при решении различных технических  задач. Эти же побуждения </w:t>
      </w:r>
      <w:proofErr w:type="gramStart"/>
      <w:r w:rsidRPr="00030649">
        <w:t>владели  им</w:t>
      </w:r>
      <w:proofErr w:type="gramEnd"/>
      <w:r w:rsidRPr="00030649">
        <w:t>, когда он переводил другие труды  иностранных ученых.</w:t>
      </w:r>
    </w:p>
    <w:p w:rsidR="00030649" w:rsidRPr="00030649" w:rsidRDefault="00030649" w:rsidP="00030649">
      <w:r w:rsidRPr="00030649">
        <w:t>В предисловии к переводу лекции К.Г. Якоби «О жизни Декарта </w:t>
      </w:r>
      <w:proofErr w:type="gramStart"/>
      <w:r w:rsidRPr="00030649">
        <w:t>и  его</w:t>
      </w:r>
      <w:proofErr w:type="gramEnd"/>
      <w:r w:rsidRPr="00030649">
        <w:t> методе направлять ум правильно  и изыскивать в науке истину», выполненном в 1918 г.,. Н. Крылов писал: «События мировой важности заставляют теперь перестраивать на новых началах весь уклад жизни и деятельности многомиллионного народа на громадной территории. Такая работа в каждой области требует вдумчивого, осмотрительного и всестороннего обсуждения, ибо человеческому уму свойственно принимать правдоподобное за истинное и, довольствуясь мнимыми доводами, приходить вместо верных выводов к мнимым. Вот почему уместно напомнить жизнь мыслителя... решившегося даже изложить метод для правильного направления ума».</w:t>
      </w:r>
    </w:p>
    <w:p w:rsidR="00030649" w:rsidRPr="00030649" w:rsidRDefault="00030649" w:rsidP="00030649">
      <w:r w:rsidRPr="00030649">
        <w:t>Третий вид научно-</w:t>
      </w:r>
      <w:proofErr w:type="gramStart"/>
      <w:r w:rsidRPr="00030649">
        <w:t>популяризаторской  деятельности</w:t>
      </w:r>
      <w:proofErr w:type="gramEnd"/>
      <w:r w:rsidRPr="00030649">
        <w:t xml:space="preserve"> А.Н. Крылова – написание  книг для широкого крута научных  и инженерных работников. Эти произведения ученого несколько отличались от обычных научно-популярных книг. Они были предназначены не школьникам, не студентам, а научно-технической общественности, специалистам в области естественных и технических наук. Примером такой работы может служить книга А.Н. Крылова «Некоторые случаи аварий и гибели судов». В ней есть чертежи, схемы, формулы, расчеты, но ее с интересом прочтут многие, а не только специалисты-судостроители, потому что большинство очерков представляет собой своеобразные исторические новеллы, их можно даже назвать художественными рассказами.</w:t>
      </w:r>
    </w:p>
    <w:p w:rsidR="00030649" w:rsidRPr="00030649" w:rsidRDefault="00030649" w:rsidP="00030649">
      <w:r w:rsidRPr="00030649">
        <w:t>Одна из глав книги </w:t>
      </w:r>
      <w:proofErr w:type="gramStart"/>
      <w:r w:rsidRPr="00030649">
        <w:t>посвящена  гибели</w:t>
      </w:r>
      <w:proofErr w:type="gramEnd"/>
      <w:r w:rsidRPr="00030649">
        <w:t xml:space="preserve"> «Титаника». Вначале </w:t>
      </w:r>
      <w:proofErr w:type="gramStart"/>
      <w:r w:rsidRPr="00030649">
        <w:t>автор  повествует</w:t>
      </w:r>
      <w:proofErr w:type="gramEnd"/>
      <w:r w:rsidRPr="00030649">
        <w:t xml:space="preserve"> об устройстве этого пассажирского  парохода и показывает, что он был  обречен, так как при его сооружении не соблюдались все условия, необходимые  для непотопляемости корабля.</w:t>
      </w:r>
    </w:p>
    <w:p w:rsidR="00030649" w:rsidRPr="00030649" w:rsidRDefault="00030649" w:rsidP="00030649">
      <w:r w:rsidRPr="00030649">
        <w:t>Крылов приводит чертеж судна, поясняет, где были расположены переборки, а затем рассказывает, как </w:t>
      </w:r>
      <w:proofErr w:type="gramStart"/>
      <w:r w:rsidRPr="00030649">
        <w:t>произошла  трагедия</w:t>
      </w:r>
      <w:proofErr w:type="gramEnd"/>
      <w:r w:rsidRPr="00030649">
        <w:t xml:space="preserve">: «...корабль, коснувшись ледяной  горы, получил длинную пробоину, </w:t>
      </w:r>
      <w:r w:rsidRPr="00030649">
        <w:lastRenderedPageBreak/>
        <w:t xml:space="preserve">простиравшуюся от форпика до носового котельного отделения, в которое, по указанию старшего кочегара, вода била тонкой, как из брандспойта, струей. Носовые трюмы также получили пробоины небольшой площади, </w:t>
      </w:r>
      <w:proofErr w:type="gramStart"/>
      <w:r w:rsidRPr="00030649">
        <w:t>ибо  они</w:t>
      </w:r>
      <w:proofErr w:type="gramEnd"/>
      <w:r w:rsidRPr="00030649">
        <w:t xml:space="preserve"> заполнялись свыше часа. </w:t>
      </w:r>
      <w:proofErr w:type="gramStart"/>
      <w:r w:rsidRPr="00030649">
        <w:t>Корабль  садился</w:t>
      </w:r>
      <w:proofErr w:type="gramEnd"/>
      <w:r w:rsidRPr="00030649">
        <w:t> носом: носовая часть  нижней палубы ушла под воду, которая  затем через люки залила междупалубное  пространство, и вода через текущую  междупалубную часть переборки C и через люки в палубах стала  затоплять трюм между переборками C и D и междупалубное пространство. Корабль стал еще быстрее </w:t>
      </w:r>
      <w:proofErr w:type="gramStart"/>
      <w:r w:rsidRPr="00030649">
        <w:t>погружаться  носом</w:t>
      </w:r>
      <w:proofErr w:type="gramEnd"/>
      <w:r w:rsidRPr="00030649">
        <w:t>, затем под воду ушла верхняя  часть переборки D, вода полилась в  носовое котельное отделение  уже каскадом, а не «струей», как  из «брандспойта». Положение </w:t>
      </w:r>
      <w:proofErr w:type="gramStart"/>
      <w:r w:rsidRPr="00030649">
        <w:t>корабля  стало</w:t>
      </w:r>
      <w:proofErr w:type="gramEnd"/>
      <w:r w:rsidRPr="00030649">
        <w:t xml:space="preserve"> безнадежным, было отдано распоряжение женщинам и детям выйти на шлюпочную  палубу и занять места в шлюпках, которые стали спускать на воду. Затем стали впускать в шлюпки и мужчин». Крылов не только </w:t>
      </w:r>
      <w:proofErr w:type="gramStart"/>
      <w:r w:rsidRPr="00030649">
        <w:t>указывает  причины</w:t>
      </w:r>
      <w:proofErr w:type="gramEnd"/>
      <w:r w:rsidRPr="00030649">
        <w:t xml:space="preserve"> гибели «Титаника», но и  объясняет, как ее можно было избежать. Все дело в том, замечает он, </w:t>
      </w:r>
      <w:proofErr w:type="gramStart"/>
      <w:r w:rsidRPr="00030649">
        <w:t>что  при</w:t>
      </w:r>
      <w:proofErr w:type="gramEnd"/>
      <w:r w:rsidRPr="00030649">
        <w:t> создании данного корабля  «удобство публики ставилось  выше безопасности», поэтому пароход  был построен с нарушением требований, выполнение которых необходимо для безаварийного плавания подобных судов.</w:t>
      </w:r>
    </w:p>
    <w:p w:rsidR="00030649" w:rsidRPr="00030649" w:rsidRDefault="00030649" w:rsidP="00030649">
      <w:r w:rsidRPr="00030649">
        <w:t xml:space="preserve">Книга полна интересных, </w:t>
      </w:r>
      <w:proofErr w:type="gramStart"/>
      <w:r w:rsidRPr="00030649">
        <w:t>занимательных  и</w:t>
      </w:r>
      <w:proofErr w:type="gramEnd"/>
      <w:r w:rsidRPr="00030649">
        <w:t> поучительных историй. Она написана, как все выходившее из-под пера академика, хорошим литературным языком, понятно и доходчиво. И каждый эпизод, рассказанный ученым, впечатляет, запоминается и заставляет задуматься.</w:t>
      </w:r>
    </w:p>
    <w:p w:rsidR="00030649" w:rsidRPr="00030649" w:rsidRDefault="00030649" w:rsidP="00030649">
      <w:r w:rsidRPr="00030649">
        <w:t>Вот еще отрывок из книги А.Н. Крылова, в котором рассказывается о происшествии, случившемся </w:t>
      </w:r>
      <w:proofErr w:type="gramStart"/>
      <w:r w:rsidRPr="00030649">
        <w:t>с  известным</w:t>
      </w:r>
      <w:proofErr w:type="gramEnd"/>
      <w:r w:rsidRPr="00030649">
        <w:t xml:space="preserve"> штурманом русского флота  Константином Оглоблинским. «Знаете ли вы, как Костя французскую эскадру спас? </w:t>
      </w:r>
      <w:proofErr w:type="gramStart"/>
      <w:r w:rsidRPr="00030649">
        <w:t>Кажется</w:t>
      </w:r>
      <w:proofErr w:type="gramEnd"/>
      <w:r w:rsidRPr="00030649">
        <w:t xml:space="preserve"> в шестом или седьмом году в Петербург президент Эмиль Лубе </w:t>
      </w:r>
      <w:bookmarkStart w:id="0" w:name="_GoBack"/>
      <w:bookmarkEnd w:id="0"/>
      <w:r w:rsidRPr="00030649">
        <w:t xml:space="preserve">приезжал. </w:t>
      </w:r>
      <w:proofErr w:type="gramStart"/>
      <w:r w:rsidRPr="00030649">
        <w:t>По обычаю</w:t>
      </w:r>
      <w:proofErr w:type="gramEnd"/>
      <w:r w:rsidRPr="00030649">
        <w:t xml:space="preserve"> высылают почетных лоцманов к Дагерорту, а тут Костя уговорил выслать его к Борнгольму. Пересел он на крейсер «Потюо», на котором адмирал и сам Лубе шли; было пасмурно. По пеленгам проверил место, у французов оказалось верно, курс проложен на Дагерорт как следует. Принял Костя свой пункт за отшедший и стал от него независимо от французов свое счисление вести...</w:t>
      </w:r>
    </w:p>
    <w:p w:rsidR="00030649" w:rsidRPr="00030649" w:rsidRDefault="00030649" w:rsidP="00030649">
      <w:r w:rsidRPr="00030649">
        <w:t>Наступила ночь, хотя короткая, но пасмурная; вдруг на несколько минут прояснило. Костя живо определился, кажется, по Марсу и Юпитеру, и </w:t>
      </w:r>
      <w:proofErr w:type="gramStart"/>
      <w:r w:rsidRPr="00030649">
        <w:t>определился  надежно</w:t>
      </w:r>
      <w:proofErr w:type="gramEnd"/>
      <w:r w:rsidRPr="00030649">
        <w:t>, так как горизонт был  хорошо окрашен. Сличил свое место </w:t>
      </w:r>
      <w:proofErr w:type="gramStart"/>
      <w:r w:rsidRPr="00030649">
        <w:t>с  французским</w:t>
      </w:r>
      <w:proofErr w:type="gramEnd"/>
      <w:r w:rsidRPr="00030649">
        <w:t> и видит, что у  французов и широта и долгота неверные и что курс к «Фильзандскому мешку» ведет, а ход эскадры 17 узлов.</w:t>
      </w:r>
    </w:p>
    <w:p w:rsidR="00030649" w:rsidRPr="00030649" w:rsidRDefault="00030649" w:rsidP="00030649">
      <w:r w:rsidRPr="00030649">
        <w:t>Говорит французскому вахтенному начальнику: «Разбудите командира, надо курс изменить, а то мы на рифы попадем». «</w:t>
      </w:r>
      <w:proofErr w:type="gramStart"/>
      <w:r w:rsidRPr="00030649">
        <w:t>Командир  не</w:t>
      </w:r>
      <w:proofErr w:type="gramEnd"/>
      <w:r w:rsidRPr="00030649">
        <w:t xml:space="preserve"> велел себя раньше шести часов  утра будить, а курс наш верен». </w:t>
      </w:r>
      <w:proofErr w:type="gramStart"/>
      <w:r w:rsidRPr="00030649">
        <w:t>Стали  они</w:t>
      </w:r>
      <w:proofErr w:type="gramEnd"/>
      <w:r w:rsidRPr="00030649">
        <w:t> пререкаться... и вдруг по левому борту остовая веха, т.е. которую  к осту оставлять надо.</w:t>
      </w:r>
    </w:p>
    <w:p w:rsidR="00030649" w:rsidRPr="00030649" w:rsidRDefault="00030649" w:rsidP="00030649">
      <w:r w:rsidRPr="00030649">
        <w:t>– Это фильзандская веха. Вот мы где. Стопорьте машину, давайте задний ход, имейте якоря готовыми к отдаче, мы в фильзандском мешке.</w:t>
      </w:r>
    </w:p>
    <w:p w:rsidR="00030649" w:rsidRPr="00030649" w:rsidRDefault="00030649" w:rsidP="00030649">
      <w:r w:rsidRPr="00030649">
        <w:t xml:space="preserve">Тут уж француз спорить не стал, тем более что подул ветерок, туман рассеялся, и видит он </w:t>
      </w:r>
      <w:proofErr w:type="gramStart"/>
      <w:r w:rsidRPr="00030649">
        <w:t>у  себя</w:t>
      </w:r>
      <w:proofErr w:type="gramEnd"/>
      <w:r w:rsidRPr="00030649">
        <w:t xml:space="preserve"> по левую сторону весь частокол фильзандских вех и понял, куда он шел. Вызвал адмирала. Вывел их Костя из мешка; дальше пошли благополучно.</w:t>
      </w:r>
    </w:p>
    <w:p w:rsidR="00030649" w:rsidRPr="00030649" w:rsidRDefault="00030649" w:rsidP="00030649">
      <w:r w:rsidRPr="00030649">
        <w:t>Утром смотрит Костя, все французы парадную форму одели. К </w:t>
      </w:r>
      <w:proofErr w:type="gramStart"/>
      <w:r w:rsidRPr="00030649">
        <w:t>подъему  флага</w:t>
      </w:r>
      <w:proofErr w:type="gramEnd"/>
      <w:r w:rsidRPr="00030649">
        <w:t> выходит Лубе со свитой в орденах и ленте.</w:t>
      </w:r>
    </w:p>
    <w:p w:rsidR="00030649" w:rsidRPr="00030649" w:rsidRDefault="00030649" w:rsidP="00030649">
      <w:r w:rsidRPr="00030649">
        <w:t>Подняли флаг, все остаются во фронте. Адмирал читает на шканцах приказ, в котором все ночное происшествие описывает, и заканчивает приказ словами: «По докладу о </w:t>
      </w:r>
      <w:proofErr w:type="gramStart"/>
      <w:r w:rsidRPr="00030649">
        <w:t>сем  президент</w:t>
      </w:r>
      <w:proofErr w:type="gramEnd"/>
      <w:r w:rsidRPr="00030649">
        <w:t> французской республики декретом от сего числа наградил капитана 2-го ранга Константина Оглоблинского орденом Почетного Легиона офицерского креста...»</w:t>
      </w:r>
    </w:p>
    <w:p w:rsidR="00030649" w:rsidRPr="00030649" w:rsidRDefault="00030649" w:rsidP="00030649">
      <w:r w:rsidRPr="00030649">
        <w:t>Облобызал Костю Лубе и под звуки марсельезы нацепил ему орден Почетного Легиона.</w:t>
      </w:r>
    </w:p>
    <w:p w:rsidR="00030649" w:rsidRPr="00030649" w:rsidRDefault="00030649" w:rsidP="00030649">
      <w:r w:rsidRPr="00030649">
        <w:t xml:space="preserve">Если бы не Костя, хороший бы </w:t>
      </w:r>
      <w:proofErr w:type="gramStart"/>
      <w:r w:rsidRPr="00030649">
        <w:t>был  скандальчик</w:t>
      </w:r>
      <w:proofErr w:type="gramEnd"/>
      <w:r w:rsidRPr="00030649">
        <w:t>, ведь вся эскадра с 17-узлового хода выкатила бы на фильзандский риф».</w:t>
      </w:r>
    </w:p>
    <w:p w:rsidR="00030649" w:rsidRPr="00030649" w:rsidRDefault="00030649" w:rsidP="00030649">
      <w:r w:rsidRPr="00030649">
        <w:lastRenderedPageBreak/>
        <w:t xml:space="preserve">Описание этого происшествия Крылов заканчивает такими словами: «Часто приходится слышать – да </w:t>
      </w:r>
      <w:proofErr w:type="gramStart"/>
      <w:r w:rsidRPr="00030649">
        <w:t>стоит  ли</w:t>
      </w:r>
      <w:proofErr w:type="gramEnd"/>
      <w:r w:rsidRPr="00030649">
        <w:t xml:space="preserve"> в Балтийской луже по астрономическим  обсервациям определяться. Вот видите, лучший из наших штурманов Константин Николаевич Оглоблинский определялся и тем эскадру спас».</w:t>
      </w:r>
    </w:p>
    <w:p w:rsidR="00030649" w:rsidRPr="00030649" w:rsidRDefault="00030649" w:rsidP="00030649">
      <w:r w:rsidRPr="00030649">
        <w:t>Согласитесь, что читать такую книгу (со множеством примеров) очень интересно. Ученый специально насыщал все свои произведения многочисленными примерами, так как помнил слова И. Ньютона: «При изучении наук примеры не менее поучительны, нежели правила».</w:t>
      </w:r>
    </w:p>
    <w:p w:rsidR="00030649" w:rsidRPr="00030649" w:rsidRDefault="00030649" w:rsidP="00030649">
      <w:r w:rsidRPr="00030649">
        <w:t xml:space="preserve">Часто научно-популярные статьи появлялись после публичных речей ученого. Например, мысли, содержащиеся в статье «Значение математики для кораблестроителя», перекликаются с теми, </w:t>
      </w:r>
      <w:proofErr w:type="gramStart"/>
      <w:r w:rsidRPr="00030649">
        <w:t>которые  были</w:t>
      </w:r>
      <w:proofErr w:type="gramEnd"/>
      <w:r w:rsidRPr="00030649">
        <w:t xml:space="preserve"> высказаны им в выступлении  перед адъюнктами Морской академии: «Я 45 лет занимаюсь разными вопросами  техники морского дела, требующими приложения математики. За эти 45 </w:t>
      </w:r>
      <w:proofErr w:type="gramStart"/>
      <w:r w:rsidRPr="00030649">
        <w:t>лет  некоторые</w:t>
      </w:r>
      <w:proofErr w:type="gramEnd"/>
      <w:r w:rsidRPr="00030649">
        <w:t> отделы математики и теоретической  механики приходилось прилагать  чуть ли не ежедневно, другие – раз  в месяц, третьи – раз в год, и, наконец, были и такие, которые  мне понадобились один раз в 45 лет.</w:t>
      </w:r>
    </w:p>
    <w:p w:rsidR="00030649" w:rsidRPr="00030649" w:rsidRDefault="00030649" w:rsidP="00030649">
      <w:r w:rsidRPr="00030649">
        <w:t>Представьте себе, я стал бы читать все эти отделы, и вот </w:t>
      </w:r>
      <w:proofErr w:type="gramStart"/>
      <w:r w:rsidRPr="00030649">
        <w:t>вам  что</w:t>
      </w:r>
      <w:proofErr w:type="gramEnd"/>
      <w:r w:rsidRPr="00030649">
        <w:t xml:space="preserve">-нибудь из этих отделов понадобилось через 37 лет; поверьте, что вы к тому времени так это забудете, что  вам придется это как бы вновь  выучить, прежде чем прилагать». </w:t>
      </w:r>
      <w:proofErr w:type="gramStart"/>
      <w:r w:rsidRPr="00030649">
        <w:t>И  далее</w:t>
      </w:r>
      <w:proofErr w:type="gramEnd"/>
      <w:r w:rsidRPr="00030649">
        <w:t> он рассказал, чему и почему он будет учить своих восприемников.</w:t>
      </w:r>
    </w:p>
    <w:p w:rsidR="00030649" w:rsidRPr="00030649" w:rsidRDefault="00030649" w:rsidP="00030649">
      <w:r w:rsidRPr="00030649">
        <w:t>Выступления А.Н. Крылова </w:t>
      </w:r>
      <w:proofErr w:type="gramStart"/>
      <w:r w:rsidRPr="00030649">
        <w:t>производили  на</w:t>
      </w:r>
      <w:proofErr w:type="gramEnd"/>
      <w:r w:rsidRPr="00030649">
        <w:t xml:space="preserve"> слушателей сильное впечатление  своей логикой, аргументированностью, напористостью. Член-</w:t>
      </w:r>
      <w:proofErr w:type="gramStart"/>
      <w:r w:rsidRPr="00030649">
        <w:t>корреспондент  АН</w:t>
      </w:r>
      <w:proofErr w:type="gramEnd"/>
      <w:r w:rsidRPr="00030649">
        <w:t xml:space="preserve"> СССР Т.П. Кранец вспоминал: «У доски  стоит высокий ростом, с окладистой черной бородой, с хорошей строевой выправкой, с хорошими командными нотками  в голосе человек. Он пишет – </w:t>
      </w:r>
      <w:proofErr w:type="gramStart"/>
      <w:r w:rsidRPr="00030649">
        <w:t>необычное  для</w:t>
      </w:r>
      <w:proofErr w:type="gramEnd"/>
      <w:r w:rsidRPr="00030649">
        <w:t> военного дело – целый ряд  шестикратных интегралов и выводит  из них простые механические к физические следствия, вплоть до числовых результатов. А мне, недавно вернувшемуся с японской войны... так и представляется, что А. Н. командует всеми этими уравнениями и интегралами и они по его команде послушно сами проделывают все те преобразования, которые он им указывает».</w:t>
      </w:r>
    </w:p>
    <w:p w:rsidR="00030649" w:rsidRPr="00030649" w:rsidRDefault="00030649" w:rsidP="00030649">
      <w:r w:rsidRPr="00030649">
        <w:t>А.Н. Крылов всегда очень </w:t>
      </w:r>
      <w:proofErr w:type="gramStart"/>
      <w:r w:rsidRPr="00030649">
        <w:t>тщательно  готовился</w:t>
      </w:r>
      <w:proofErr w:type="gramEnd"/>
      <w:r w:rsidRPr="00030649">
        <w:t> к своим публичным  выступлениям. Он не только продумывал текст сообщения, подбирал впечатляющие примеры, готовил чертежи и схемы, но и ездил специально смотреть аудиторию, где ему предстояло говорить. Он понимал, что слово звучит по-</w:t>
      </w:r>
      <w:proofErr w:type="gramStart"/>
      <w:r w:rsidRPr="00030649">
        <w:t>разному  в</w:t>
      </w:r>
      <w:proofErr w:type="gramEnd"/>
      <w:r w:rsidRPr="00030649">
        <w:t> большой и маленькой аудитории, в светлой и темной, с высоким  потолком и низким. В </w:t>
      </w:r>
      <w:proofErr w:type="gramStart"/>
      <w:r w:rsidRPr="00030649">
        <w:t>зависимости  от</w:t>
      </w:r>
      <w:proofErr w:type="gramEnd"/>
      <w:r w:rsidRPr="00030649">
        <w:t xml:space="preserve"> этого он менял эмоциональные  настрой лекции, ее интонацию.</w:t>
      </w:r>
    </w:p>
    <w:p w:rsidR="00030649" w:rsidRPr="00030649" w:rsidRDefault="00030649" w:rsidP="00030649">
      <w:r w:rsidRPr="00030649">
        <w:t xml:space="preserve">В книге «Мои воспоминания» Крылов пишет: «Я пришел в зал, примерно за два часа до начала заседания, </w:t>
      </w:r>
      <w:proofErr w:type="gramStart"/>
      <w:r w:rsidRPr="00030649">
        <w:t>чтобы  ознакомиться</w:t>
      </w:r>
      <w:proofErr w:type="gramEnd"/>
      <w:r w:rsidRPr="00030649">
        <w:t xml:space="preserve"> с общим расположением  зала, распорядиться расстановкой кресел, стульев и кафедры так, чтобы  я мог говорить, не напрягая голоса, и чтобы всякому было отчетливо слышно каждое мое слово». В другом месте той же книги: «В назначенный день я заранее пришел в тот зал, где должно было происходить заседание, и раздобыл все, что нужно для технического доклада».</w:t>
      </w:r>
    </w:p>
    <w:p w:rsidR="00030649" w:rsidRPr="00030649" w:rsidRDefault="00030649" w:rsidP="00030649">
      <w:r w:rsidRPr="00030649">
        <w:t xml:space="preserve">Рассказывая о Галилее, А.Н. Крылов так описывает опыты, </w:t>
      </w:r>
      <w:proofErr w:type="gramStart"/>
      <w:r w:rsidRPr="00030649">
        <w:t>приведшие  его</w:t>
      </w:r>
      <w:proofErr w:type="gramEnd"/>
      <w:r w:rsidRPr="00030649">
        <w:t> к открытию законов равномерно ускоренного движения, что перед  нашим мысленным взором встает как  живой образ средневекового ученого  за работой и обстановка лаборатории  конца XVI – начала XVII в.</w:t>
      </w:r>
    </w:p>
    <w:p w:rsidR="00030649" w:rsidRPr="00030649" w:rsidRDefault="00030649" w:rsidP="00030649">
      <w:r w:rsidRPr="00030649">
        <w:t>«Взяв доску в 18 футов длиной, 9 дюймов шириной и 3 дюйма толщиной и проделав по длине ее ребра дорожку </w:t>
      </w:r>
      <w:proofErr w:type="gramStart"/>
      <w:r w:rsidRPr="00030649">
        <w:t>немного  более</w:t>
      </w:r>
      <w:proofErr w:type="gramEnd"/>
      <w:r w:rsidRPr="00030649">
        <w:t> дюйма шириной, Галилей  оклеил ее гладким пергаментом. По этой дорожке он пускал двигаться совершенно гладко отполированный медный шарик, давая доске разные уклоны. Чтобы измерять время, он уже не довольствовался, как в других случаях, счетом ударов своего пульса, а взял ведро с водой и вставил в его дно тонкую трубочку, которую открывал при пуске шарика и прикрывал пальцем при проходе им отмеченных длин. Вытекшая вода собиралась в подставленную чашку и взвешивалась, причем количества воды были пропорциональны соответствующим промежуткам времени, пройденные же от начала движения пути оказались пропорциональными квадратам промежутков».</w:t>
      </w:r>
    </w:p>
    <w:p w:rsidR="00030649" w:rsidRPr="00030649" w:rsidRDefault="00030649" w:rsidP="00030649">
      <w:r w:rsidRPr="00030649">
        <w:t xml:space="preserve">В конце статьи «Галилей как основатель механики» А.Н. Крылов приводит </w:t>
      </w:r>
      <w:proofErr w:type="gramStart"/>
      <w:r w:rsidRPr="00030649">
        <w:t>слова  Лагранжа</w:t>
      </w:r>
      <w:proofErr w:type="gramEnd"/>
      <w:r w:rsidRPr="00030649">
        <w:t xml:space="preserve">: «Открытие спутников Юпитера, фаз Венеры, солнечных пятен и  т.д. потребовало лишь наличия телескопа  и некоторого трудолюбия, но нужен  был необыкновенный гений, чтобы  открыть законы </w:t>
      </w:r>
      <w:r w:rsidRPr="00030649">
        <w:lastRenderedPageBreak/>
        <w:t>природы в таких  явлениях, которые всегда пребывали  перед глазами, но объяснение которых тем не менее всегда ускользало от изысканий философов». «Вот этот-то «необыкновенный гений», – заключает Крылов, – и проявил Галилео Галилей».</w:t>
      </w:r>
    </w:p>
    <w:p w:rsidR="00030649" w:rsidRPr="00030649" w:rsidRDefault="00030649" w:rsidP="00030649">
      <w:r w:rsidRPr="00030649">
        <w:t xml:space="preserve">В статье «Жозеф Луи Лагранж», </w:t>
      </w:r>
      <w:proofErr w:type="gramStart"/>
      <w:r w:rsidRPr="00030649">
        <w:t>рассказав  о</w:t>
      </w:r>
      <w:proofErr w:type="gramEnd"/>
      <w:r w:rsidRPr="00030649">
        <w:t> жизни и научной деятельности ученого, А.Н. Крылов дает следующую  оценку его творчества: «Лагранж был прав, что, не останавливаясь на частностях, придал своему изложению самую общую аналитическую форму; поэтому его методы одинаково приложимы и к расчету движения небесных тел, и к качанию корабля на волнении, и к расчету гребного винта на корабле, к расчету полета 16-дюймового снаряда, и к расчету движения электронов в атоме».</w:t>
      </w:r>
    </w:p>
    <w:p w:rsidR="00030649" w:rsidRPr="00030649" w:rsidRDefault="00030649" w:rsidP="00030649">
      <w:r w:rsidRPr="00030649">
        <w:t>Крылова очень интересовал </w:t>
      </w:r>
      <w:proofErr w:type="gramStart"/>
      <w:r w:rsidRPr="00030649">
        <w:t>Леонард  Эйлер</w:t>
      </w:r>
      <w:proofErr w:type="gramEnd"/>
      <w:r w:rsidRPr="00030649">
        <w:t xml:space="preserve">. Он переводил труды великого швейцарца, изучал его жизнь, </w:t>
      </w:r>
      <w:proofErr w:type="gramStart"/>
      <w:r w:rsidRPr="00030649">
        <w:t>писал  о</w:t>
      </w:r>
      <w:proofErr w:type="gramEnd"/>
      <w:r w:rsidRPr="00030649">
        <w:t> нем. Познавательны страницы, в  которых ученый описывает, в каких  условиях приходилось жить и трудиться  одному из выдающихся членов Петербургской  Академии наук.</w:t>
      </w:r>
    </w:p>
    <w:p w:rsidR="00030649" w:rsidRPr="00030649" w:rsidRDefault="00030649" w:rsidP="00030649">
      <w:r w:rsidRPr="00030649">
        <w:t>«Здесь полезно вспомнить </w:t>
      </w:r>
      <w:proofErr w:type="gramStart"/>
      <w:r w:rsidRPr="00030649">
        <w:t>о  состоянии</w:t>
      </w:r>
      <w:proofErr w:type="gramEnd"/>
      <w:r w:rsidRPr="00030649">
        <w:t xml:space="preserve"> той страны, в которую  Эйлер переселился. Попал он </w:t>
      </w:r>
      <w:proofErr w:type="gramStart"/>
      <w:r w:rsidRPr="00030649">
        <w:t>в  эту</w:t>
      </w:r>
      <w:proofErr w:type="gramEnd"/>
      <w:r w:rsidRPr="00030649">
        <w:t> страну из маленькой Швейцарии, где культура восходила от Юлия Цезаря и древних римлян, построивших  в ней такие дороги и мосты, которые почти без ремонта  стоят и поныне. Со времени Вильгельма Телля там безвозвратно был свергнут деспотизм императорских наместников, папских легатов и иезуитов, хотя одно время и процветало едва ли лучшее изуверство Кальвина.</w:t>
      </w:r>
    </w:p>
    <w:p w:rsidR="00030649" w:rsidRPr="00030649" w:rsidRDefault="00030649" w:rsidP="00030649">
      <w:r w:rsidRPr="00030649">
        <w:t xml:space="preserve">Екатерина </w:t>
      </w:r>
      <w:proofErr w:type="gramStart"/>
      <w:r w:rsidRPr="00030649">
        <w:t>I...</w:t>
      </w:r>
      <w:proofErr w:type="gramEnd"/>
      <w:r w:rsidRPr="00030649">
        <w:t xml:space="preserve"> в самый день приезда  Эйлера умерла, и началась при малолетнем Петре II борьба временщиков Меншикова  и Долгоруких.</w:t>
      </w:r>
    </w:p>
    <w:p w:rsidR="00030649" w:rsidRPr="00030649" w:rsidRDefault="00030649" w:rsidP="00030649">
      <w:r w:rsidRPr="00030649">
        <w:t>«Тайная канцелярия», сменившая «</w:t>
      </w:r>
      <w:proofErr w:type="gramStart"/>
      <w:r w:rsidRPr="00030649">
        <w:t>Преображенский  приказ</w:t>
      </w:r>
      <w:proofErr w:type="gramEnd"/>
      <w:r w:rsidRPr="00030649">
        <w:t>», работала не хуже, чем при  князе-кесаре Ромодановском; кнутобойство шло вовсю, допросы чинились с «пристрастием»; «дыба», «виска», «угольки», «подноготная» достигли затем апогея с воцарением Анны Ивановны и ее фаворита Бирона, после чего десять лет шла «бироновщина».</w:t>
      </w:r>
    </w:p>
    <w:p w:rsidR="00030649" w:rsidRPr="00030649" w:rsidRDefault="00030649" w:rsidP="00030649">
      <w:r w:rsidRPr="00030649">
        <w:t>Хотя существовала сразу </w:t>
      </w:r>
      <w:proofErr w:type="gramStart"/>
      <w:r w:rsidRPr="00030649">
        <w:t>ставшая  знаменитой</w:t>
      </w:r>
      <w:proofErr w:type="gramEnd"/>
      <w:r w:rsidRPr="00030649">
        <w:t xml:space="preserve"> Академия, но в стране не только не было науки, но даже самого этого  слова не существовало в тогдашнем  русском языке, и Академия именовалась  «ди сиянс Академия», а ее ученики «елевами»... Батогами были биты не только академические переводчики Барков и Лебедев «завели пьянство и дебоширство», но и сам «элоквенции» профессор В.К. Тредьяковский, правда, своеручно кабинет-министром, которому он чем-то не угодил.</w:t>
      </w:r>
    </w:p>
    <w:p w:rsidR="00030649" w:rsidRPr="00030649" w:rsidRDefault="00030649" w:rsidP="00030649">
      <w:r w:rsidRPr="00030649">
        <w:t>Можно вообразить, как все </w:t>
      </w:r>
      <w:proofErr w:type="gramStart"/>
      <w:r w:rsidRPr="00030649">
        <w:t>это  действовало</w:t>
      </w:r>
      <w:proofErr w:type="gramEnd"/>
      <w:r w:rsidRPr="00030649">
        <w:t> на юного, скромного, чинного  сына благочестивого швейцарского пастора, – он замкнулся в себе и с  необыкновенным рвением и творческим гением занялся наукой... Не удивительно, что когда «коронованный философ» Фридрих, преобразовывая в </w:t>
      </w:r>
      <w:proofErr w:type="gramStart"/>
      <w:r w:rsidRPr="00030649">
        <w:t>Берлине  Академию</w:t>
      </w:r>
      <w:proofErr w:type="gramEnd"/>
      <w:r w:rsidRPr="00030649">
        <w:t>, пригласил в нее Эйлера, он в 1741 г. это предложение принял и переехал в Берлин» И в  другом месте: «За два года Кирилл (К.Г. Разумовский – брат фаворита Елизаветы Петровны. – В.Л.) объездил чуть ли не дюжину столичных и университетских городов, изучил в них самым обстоятельным образом все вертепы, публичные и игорные дома и, снабженный пачками дипломов и свидетельств, выданных; щедро оплаченными из данного братом неограниченного кредита профессорами, вернулся в Россию.</w:t>
      </w:r>
    </w:p>
    <w:p w:rsidR="00030649" w:rsidRPr="00030649" w:rsidRDefault="00030649" w:rsidP="00030649">
      <w:r w:rsidRPr="00030649">
        <w:t xml:space="preserve">Малограмотная Елизавета, которая, </w:t>
      </w:r>
      <w:proofErr w:type="gramStart"/>
      <w:r w:rsidRPr="00030649">
        <w:t>может  быть</w:t>
      </w:r>
      <w:proofErr w:type="gramEnd"/>
      <w:r w:rsidRPr="00030649">
        <w:t>, и в самом деле верила, что  Кирилл «все науки превзошел», назначила  его в возрасте 18 лет президентом  Академии наук, которую он и начал  реформировать, поучая знаменитейших  академистов тому, что им следует  делать и как истинно научно работать... Эйлеру, бывшему в Берлине, не пришлось поучаться у Кирилла, но зато его  поучал «коронованный философ», который  также считал, что он все знает  и все может».</w:t>
      </w:r>
    </w:p>
    <w:p w:rsidR="00030649" w:rsidRPr="00030649" w:rsidRDefault="00030649" w:rsidP="00030649">
      <w:r w:rsidRPr="00030649">
        <w:t>ЗАКЛЮЧЕНИЕ.</w:t>
      </w:r>
    </w:p>
    <w:p w:rsidR="00030649" w:rsidRPr="00030649" w:rsidRDefault="00030649" w:rsidP="00030649">
      <w:r w:rsidRPr="00030649">
        <w:t>Благодаря Алексею </w:t>
      </w:r>
      <w:proofErr w:type="gramStart"/>
      <w:r w:rsidRPr="00030649">
        <w:t>Николаевичу  Крылову</w:t>
      </w:r>
      <w:proofErr w:type="gramEnd"/>
      <w:r w:rsidRPr="00030649">
        <w:t>, талантливому математику и  механику, замечательному педагогу и  изобретателю, прекрасному переводчику  трудов зарубежных ученых и популяризатору научно-технических знаний широкие  массы инженеров и техников повышали свою специальную подготовку, приобщались  к высокой культуре и становились  новаторами в своей области деятельности</w:t>
      </w:r>
    </w:p>
    <w:p w:rsidR="002F55CF" w:rsidRPr="00030649" w:rsidRDefault="00030649" w:rsidP="00030649">
      <w:r w:rsidRPr="00030649">
        <w:t> </w:t>
      </w:r>
    </w:p>
    <w:sectPr w:rsidR="002F55CF" w:rsidRPr="00030649" w:rsidSect="000306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6F"/>
    <w:rsid w:val="00030649"/>
    <w:rsid w:val="00270140"/>
    <w:rsid w:val="006024BB"/>
    <w:rsid w:val="006C2FD3"/>
    <w:rsid w:val="007D3433"/>
    <w:rsid w:val="0096326F"/>
    <w:rsid w:val="009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0882"/>
  <w15:chartTrackingRefBased/>
  <w15:docId w15:val="{D46690EB-FF2E-449D-A02D-9E2EF87A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0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3594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MR-ROBOT</dc:creator>
  <cp:keywords/>
  <dc:description/>
  <cp:lastModifiedBy>MR-ROBOT</cp:lastModifiedBy>
  <cp:revision>2</cp:revision>
  <dcterms:created xsi:type="dcterms:W3CDTF">2022-10-14T19:17:00Z</dcterms:created>
  <dcterms:modified xsi:type="dcterms:W3CDTF">2022-10-14T19:28:00Z</dcterms:modified>
</cp:coreProperties>
</file>