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387" w:rsidRPr="0098474B" w:rsidRDefault="0098474B">
      <w:pPr>
        <w:rPr>
          <w:rFonts w:ascii="Arial" w:hAnsi="Arial" w:cs="Arial"/>
          <w:b/>
          <w:bCs/>
        </w:rPr>
      </w:pPr>
      <w:r w:rsidRPr="0098474B">
        <w:rPr>
          <w:rFonts w:ascii="Arial" w:hAnsi="Arial" w:cs="Arial"/>
          <w:b/>
          <w:bCs/>
        </w:rPr>
        <w:t xml:space="preserve">Grober Verlauf NT 2. Vorstunde – 21.05.25 </w:t>
      </w:r>
    </w:p>
    <w:p w:rsidR="0098474B" w:rsidRPr="0098474B" w:rsidRDefault="0098474B">
      <w:pPr>
        <w:rPr>
          <w:rFonts w:ascii="Arial" w:hAnsi="Arial" w:cs="Arial"/>
          <w:b/>
          <w:bCs/>
        </w:rPr>
      </w:pPr>
    </w:p>
    <w:p w:rsidR="0098474B" w:rsidRPr="0098474B" w:rsidRDefault="0098474B">
      <w:pPr>
        <w:rPr>
          <w:rFonts w:ascii="Arial" w:hAnsi="Arial" w:cs="Arial"/>
          <w:b/>
          <w:bCs/>
        </w:rPr>
      </w:pPr>
      <w:r w:rsidRPr="0098474B">
        <w:rPr>
          <w:rFonts w:ascii="Arial" w:hAnsi="Arial" w:cs="Arial"/>
          <w:b/>
          <w:bCs/>
        </w:rPr>
        <w:t xml:space="preserve">Thema: Wie kommt das Blut in unserem Körper? – Der Blutkreislauf </w:t>
      </w:r>
    </w:p>
    <w:p w:rsidR="0098474B" w:rsidRDefault="0098474B">
      <w:pPr>
        <w:rPr>
          <w:rFonts w:ascii="Arial" w:hAnsi="Arial" w:cs="Arial"/>
        </w:rPr>
      </w:pPr>
    </w:p>
    <w:p w:rsidR="0098474B" w:rsidRDefault="0098474B">
      <w:pPr>
        <w:rPr>
          <w:rFonts w:ascii="Arial" w:hAnsi="Arial" w:cs="Arial"/>
        </w:rPr>
      </w:pPr>
    </w:p>
    <w:p w:rsidR="0098474B" w:rsidRDefault="009847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Einstieg: </w:t>
      </w:r>
    </w:p>
    <w:p w:rsidR="0098474B" w:rsidRDefault="0098474B" w:rsidP="0098474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Bild von Menschen und Blutkreislauf </w:t>
      </w:r>
    </w:p>
    <w:p w:rsidR="0098474B" w:rsidRDefault="0098474B" w:rsidP="0098474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Was ist das? </w:t>
      </w:r>
      <w:r w:rsidRPr="0098474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Kreisläufe – Blutkreisläufe </w:t>
      </w:r>
    </w:p>
    <w:p w:rsidR="0098474B" w:rsidRDefault="0098474B" w:rsidP="0098474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Stundenfrage</w:t>
      </w:r>
    </w:p>
    <w:p w:rsidR="0098474B" w:rsidRPr="0098474B" w:rsidRDefault="0098474B" w:rsidP="0098474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Vermutungen </w:t>
      </w:r>
      <w:r w:rsidRPr="0098474B">
        <w:rPr>
          <w:rFonts w:ascii="Arial" w:hAnsi="Arial" w:cs="Arial"/>
        </w:rPr>
        <w:t xml:space="preserve"> </w:t>
      </w:r>
    </w:p>
    <w:p w:rsidR="0098474B" w:rsidRDefault="0098474B">
      <w:pPr>
        <w:rPr>
          <w:rFonts w:ascii="Arial" w:hAnsi="Arial" w:cs="Arial"/>
        </w:rPr>
      </w:pPr>
    </w:p>
    <w:p w:rsidR="0098474B" w:rsidRDefault="0098474B">
      <w:pPr>
        <w:rPr>
          <w:rFonts w:ascii="Arial" w:hAnsi="Arial" w:cs="Arial"/>
        </w:rPr>
      </w:pPr>
      <w:r w:rsidRPr="0098474B">
        <w:rPr>
          <w:rFonts w:ascii="Arial" w:hAnsi="Arial" w:cs="Arial"/>
        </w:rPr>
        <w:t>Erarbeitung</w:t>
      </w:r>
      <w:r>
        <w:rPr>
          <w:rFonts w:ascii="Arial" w:hAnsi="Arial" w:cs="Arial"/>
        </w:rPr>
        <w:t xml:space="preserve">: </w:t>
      </w:r>
    </w:p>
    <w:p w:rsidR="0098474B" w:rsidRDefault="0098474B" w:rsidP="008647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Video: </w:t>
      </w:r>
    </w:p>
    <w:p w:rsidR="0098474B" w:rsidRDefault="00000000" w:rsidP="0098474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hyperlink r:id="rId5" w:history="1">
        <w:r w:rsidR="0098474B" w:rsidRPr="00955A15">
          <w:rPr>
            <w:rStyle w:val="Hyperlink"/>
            <w:rFonts w:ascii="Arial" w:hAnsi="Arial" w:cs="Arial"/>
          </w:rPr>
          <w:t>https://studyflix.de/biologie/blutkreislauf-3333/video</w:t>
        </w:r>
      </w:hyperlink>
    </w:p>
    <w:p w:rsidR="0098474B" w:rsidRDefault="0098474B" w:rsidP="0098474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Besprechen </w:t>
      </w:r>
    </w:p>
    <w:p w:rsidR="0098474B" w:rsidRDefault="0098474B" w:rsidP="009847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AB: </w:t>
      </w:r>
    </w:p>
    <w:p w:rsidR="0098474B" w:rsidRDefault="0098474B" w:rsidP="0098474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Von </w:t>
      </w:r>
      <w:proofErr w:type="spellStart"/>
      <w:r>
        <w:rPr>
          <w:rFonts w:ascii="Arial" w:hAnsi="Arial" w:cs="Arial"/>
        </w:rPr>
        <w:t>BiBox</w:t>
      </w:r>
      <w:proofErr w:type="spellEnd"/>
    </w:p>
    <w:p w:rsidR="0098474B" w:rsidRDefault="0098474B" w:rsidP="0098474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Hilfe </w:t>
      </w:r>
      <w:r w:rsidRPr="0098474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Text aus Buch </w:t>
      </w:r>
    </w:p>
    <w:p w:rsidR="0098474B" w:rsidRDefault="0098474B" w:rsidP="0098474B">
      <w:pPr>
        <w:rPr>
          <w:rFonts w:ascii="Arial" w:hAnsi="Arial" w:cs="Arial"/>
        </w:rPr>
      </w:pPr>
    </w:p>
    <w:p w:rsidR="0098474B" w:rsidRDefault="0098474B" w:rsidP="009847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Sicherung: </w:t>
      </w:r>
    </w:p>
    <w:p w:rsidR="0098474B" w:rsidRPr="0098474B" w:rsidRDefault="0098474B" w:rsidP="0098474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Evtl. die Grafik ins Heft kleben lassen? </w:t>
      </w:r>
    </w:p>
    <w:sectPr w:rsidR="0098474B" w:rsidRPr="0098474B" w:rsidSect="00AE32F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DD2"/>
    <w:multiLevelType w:val="hybridMultilevel"/>
    <w:tmpl w:val="743EF118"/>
    <w:lvl w:ilvl="0" w:tplc="1554B88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F3CD8"/>
    <w:multiLevelType w:val="hybridMultilevel"/>
    <w:tmpl w:val="A4AA87AE"/>
    <w:lvl w:ilvl="0" w:tplc="1554B88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42120">
    <w:abstractNumId w:val="0"/>
  </w:num>
  <w:num w:numId="2" w16cid:durableId="2043823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4B"/>
    <w:rsid w:val="00300387"/>
    <w:rsid w:val="008647C1"/>
    <w:rsid w:val="0098474B"/>
    <w:rsid w:val="00A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A4BF3E"/>
  <w15:chartTrackingRefBased/>
  <w15:docId w15:val="{C1D47AF9-A3B6-2743-8B77-B91C52F9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474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847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4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yflix.de/biologie/blutkreislauf-3333/vid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418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schubert</dc:creator>
  <cp:keywords/>
  <dc:description/>
  <cp:lastModifiedBy>lea schubert</cp:lastModifiedBy>
  <cp:revision>2</cp:revision>
  <dcterms:created xsi:type="dcterms:W3CDTF">2025-05-19T17:12:00Z</dcterms:created>
  <dcterms:modified xsi:type="dcterms:W3CDTF">2025-05-20T14:06:00Z</dcterms:modified>
</cp:coreProperties>
</file>