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9"/>
        <w:gridCol w:w="7140"/>
      </w:tblGrid>
      <w:tr w:rsidR="00B34515" w:rsidTr="00B34515">
        <w:tc>
          <w:tcPr>
            <w:tcW w:w="14279" w:type="dxa"/>
            <w:gridSpan w:val="2"/>
            <w:tcBorders>
              <w:top w:val="single" w:sz="4" w:space="0" w:color="auto"/>
              <w:left w:val="single" w:sz="4" w:space="0" w:color="auto"/>
              <w:bottom w:val="single" w:sz="4" w:space="0" w:color="auto"/>
              <w:right w:val="single" w:sz="4" w:space="0" w:color="auto"/>
            </w:tcBorders>
            <w:shd w:val="clear" w:color="auto" w:fill="5B9BD5" w:themeFill="accent5"/>
            <w:hideMark/>
          </w:tcPr>
          <w:p w:rsidR="00B34515" w:rsidRDefault="00B34515" w:rsidP="00243850">
            <w:pPr>
              <w:spacing w:line="276" w:lineRule="auto"/>
              <w:jc w:val="center"/>
              <w:rPr>
                <w:rFonts w:ascii="Arial" w:hAnsi="Arial" w:cs="Arial"/>
                <w:b/>
                <w:bCs/>
              </w:rPr>
            </w:pPr>
            <w:r>
              <w:rPr>
                <w:rFonts w:ascii="Arial" w:hAnsi="Arial" w:cs="Arial"/>
                <w:b/>
                <w:bCs/>
              </w:rPr>
              <w:t xml:space="preserve">Sequenztitel: Herz-Kreislauf-System </w:t>
            </w:r>
          </w:p>
        </w:tc>
      </w:tr>
      <w:tr w:rsidR="00B34515" w:rsidTr="00243850">
        <w:tc>
          <w:tcPr>
            <w:tcW w:w="7139" w:type="dxa"/>
            <w:tcBorders>
              <w:top w:val="single" w:sz="4" w:space="0" w:color="auto"/>
              <w:left w:val="single" w:sz="4" w:space="0" w:color="auto"/>
              <w:bottom w:val="single" w:sz="4" w:space="0" w:color="auto"/>
              <w:right w:val="single" w:sz="4" w:space="0" w:color="auto"/>
            </w:tcBorders>
            <w:hideMark/>
          </w:tcPr>
          <w:p w:rsidR="00B34515" w:rsidRDefault="00B34515" w:rsidP="00243850">
            <w:pPr>
              <w:spacing w:line="276" w:lineRule="auto"/>
              <w:rPr>
                <w:rFonts w:ascii="Arial" w:hAnsi="Arial" w:cs="Arial"/>
              </w:rPr>
            </w:pPr>
            <w:r>
              <w:rPr>
                <w:rFonts w:ascii="Arial" w:hAnsi="Arial" w:cs="Arial"/>
              </w:rPr>
              <w:t xml:space="preserve">Lehrplanbezug: </w:t>
            </w:r>
          </w:p>
          <w:p w:rsidR="00B34515" w:rsidRDefault="00B34515" w:rsidP="00243850">
            <w:pPr>
              <w:spacing w:line="276" w:lineRule="auto"/>
              <w:rPr>
                <w:rFonts w:ascii="Arial" w:hAnsi="Arial" w:cs="Arial"/>
              </w:rPr>
            </w:pPr>
            <w:r>
              <w:rPr>
                <w:rFonts w:ascii="Arial" w:hAnsi="Arial" w:cs="Arial"/>
              </w:rPr>
              <w:t>Natur und Technik R7</w:t>
            </w:r>
          </w:p>
        </w:tc>
        <w:tc>
          <w:tcPr>
            <w:tcW w:w="7140" w:type="dxa"/>
            <w:tcBorders>
              <w:top w:val="single" w:sz="4" w:space="0" w:color="auto"/>
              <w:left w:val="single" w:sz="4" w:space="0" w:color="auto"/>
              <w:bottom w:val="single" w:sz="4" w:space="0" w:color="auto"/>
              <w:right w:val="single" w:sz="4" w:space="0" w:color="auto"/>
            </w:tcBorders>
            <w:hideMark/>
          </w:tcPr>
          <w:p w:rsidR="00B34515" w:rsidRDefault="00B34515" w:rsidP="00243850">
            <w:pPr>
              <w:spacing w:line="276" w:lineRule="auto"/>
              <w:rPr>
                <w:rFonts w:ascii="Arial" w:hAnsi="Arial" w:cs="Arial"/>
              </w:rPr>
            </w:pPr>
            <w:r>
              <w:rPr>
                <w:rFonts w:ascii="Arial" w:hAnsi="Arial" w:cs="Arial"/>
              </w:rPr>
              <w:t xml:space="preserve">Lernbereich: </w:t>
            </w:r>
          </w:p>
          <w:p w:rsidR="00B34515" w:rsidRDefault="00B34515" w:rsidP="00243850">
            <w:pPr>
              <w:spacing w:line="276" w:lineRule="auto"/>
              <w:rPr>
                <w:rFonts w:ascii="Arial" w:hAnsi="Arial" w:cs="Arial"/>
              </w:rPr>
            </w:pPr>
            <w:r>
              <w:rPr>
                <w:rFonts w:ascii="Arial" w:hAnsi="Arial" w:cs="Arial"/>
              </w:rPr>
              <w:t xml:space="preserve">Lernbereich 3: Mensch und Gesundheit </w:t>
            </w:r>
          </w:p>
          <w:p w:rsidR="00B34515" w:rsidRDefault="00B34515" w:rsidP="00243850">
            <w:pPr>
              <w:spacing w:line="276" w:lineRule="auto"/>
              <w:rPr>
                <w:rFonts w:ascii="Arial" w:hAnsi="Arial" w:cs="Arial"/>
              </w:rPr>
            </w:pPr>
            <w:r>
              <w:rPr>
                <w:rFonts w:ascii="Arial" w:hAnsi="Arial" w:cs="Arial"/>
              </w:rPr>
              <w:t xml:space="preserve">3.2 Herz-Kreislauf-System </w:t>
            </w:r>
          </w:p>
        </w:tc>
      </w:tr>
      <w:tr w:rsidR="00B34515" w:rsidTr="00243850">
        <w:tc>
          <w:tcPr>
            <w:tcW w:w="14279" w:type="dxa"/>
            <w:gridSpan w:val="2"/>
            <w:tcBorders>
              <w:top w:val="single" w:sz="4" w:space="0" w:color="auto"/>
              <w:left w:val="single" w:sz="4" w:space="0" w:color="auto"/>
              <w:bottom w:val="single" w:sz="4" w:space="0" w:color="auto"/>
              <w:right w:val="single" w:sz="4" w:space="0" w:color="auto"/>
            </w:tcBorders>
            <w:hideMark/>
          </w:tcPr>
          <w:p w:rsidR="00B34515" w:rsidRDefault="00B34515" w:rsidP="00243850">
            <w:pPr>
              <w:spacing w:line="276" w:lineRule="auto"/>
              <w:rPr>
                <w:rFonts w:ascii="Arial" w:hAnsi="Arial" w:cs="Arial"/>
              </w:rPr>
            </w:pPr>
            <w:r>
              <w:rPr>
                <w:rFonts w:ascii="Arial" w:hAnsi="Arial" w:cs="Arial"/>
              </w:rPr>
              <w:t xml:space="preserve">Kompetenzerwartungen: </w:t>
            </w:r>
          </w:p>
          <w:p w:rsidR="00B34515" w:rsidRDefault="00B34515" w:rsidP="00243850">
            <w:pPr>
              <w:spacing w:line="276" w:lineRule="auto"/>
              <w:rPr>
                <w:rFonts w:ascii="Arial" w:hAnsi="Arial" w:cs="Arial"/>
              </w:rPr>
            </w:pPr>
            <w:r>
              <w:rPr>
                <w:rFonts w:ascii="Arial" w:hAnsi="Arial" w:cs="Arial"/>
              </w:rPr>
              <w:t xml:space="preserve">Die Schülerinnen und Schüler… </w:t>
            </w:r>
          </w:p>
          <w:p w:rsidR="00B34515" w:rsidRPr="00B34515" w:rsidRDefault="00B34515" w:rsidP="00B34515">
            <w:pPr>
              <w:numPr>
                <w:ilvl w:val="0"/>
                <w:numId w:val="1"/>
              </w:numPr>
              <w:shd w:val="clear" w:color="auto" w:fill="FFFFFF"/>
              <w:spacing w:before="100" w:beforeAutospacing="1" w:after="100" w:afterAutospacing="1"/>
              <w:rPr>
                <w:rFonts w:ascii="Arial" w:hAnsi="Arial" w:cs="Arial"/>
                <w:color w:val="000000"/>
              </w:rPr>
            </w:pPr>
            <w:r w:rsidRPr="00B34515">
              <w:rPr>
                <w:rFonts w:ascii="Arial" w:hAnsi="Arial" w:cs="Arial"/>
                <w:color w:val="000000"/>
              </w:rPr>
              <w:t>beschreiben die wichtigsten Blutbestandteile und erklären deren Aufgaben.</w:t>
            </w:r>
          </w:p>
          <w:p w:rsidR="00B34515" w:rsidRPr="00B34515" w:rsidRDefault="00B34515" w:rsidP="00B34515">
            <w:pPr>
              <w:numPr>
                <w:ilvl w:val="0"/>
                <w:numId w:val="1"/>
              </w:numPr>
              <w:shd w:val="clear" w:color="auto" w:fill="FFFFFF"/>
              <w:spacing w:before="100" w:beforeAutospacing="1" w:after="100" w:afterAutospacing="1"/>
              <w:rPr>
                <w:rFonts w:ascii="Arial" w:hAnsi="Arial" w:cs="Arial"/>
                <w:color w:val="000000"/>
              </w:rPr>
            </w:pPr>
            <w:r w:rsidRPr="00B34515">
              <w:rPr>
                <w:rFonts w:ascii="Arial" w:hAnsi="Arial" w:cs="Arial"/>
                <w:color w:val="000000"/>
              </w:rPr>
              <w:t>beschreiben das Blutkreislaufsystem des Menschen und die Pumpwirkung des Herzmuskels, um die Versorgung des Körpers mit Stoffen zu erklären.</w:t>
            </w:r>
          </w:p>
          <w:p w:rsidR="00B34515" w:rsidRPr="00B34515" w:rsidRDefault="00B34515" w:rsidP="00B34515">
            <w:pPr>
              <w:numPr>
                <w:ilvl w:val="0"/>
                <w:numId w:val="1"/>
              </w:numPr>
              <w:shd w:val="clear" w:color="auto" w:fill="FFFFFF"/>
              <w:spacing w:before="100" w:beforeAutospacing="1" w:after="100" w:afterAutospacing="1"/>
              <w:rPr>
                <w:rFonts w:ascii="Arial" w:hAnsi="Arial" w:cs="Arial"/>
                <w:color w:val="000000"/>
                <w:sz w:val="19"/>
                <w:szCs w:val="19"/>
              </w:rPr>
            </w:pPr>
            <w:r w:rsidRPr="00B34515">
              <w:rPr>
                <w:rFonts w:ascii="Arial" w:hAnsi="Arial" w:cs="Arial"/>
                <w:color w:val="000000"/>
              </w:rPr>
              <w:t>bewerten Lebens- und Verhaltensweisen unter dem Aspekt der Gesunderhaltung des Herz-Kreislauf-Systems.</w:t>
            </w:r>
          </w:p>
        </w:tc>
      </w:tr>
      <w:tr w:rsidR="00B34515" w:rsidTr="00243850">
        <w:tc>
          <w:tcPr>
            <w:tcW w:w="14279" w:type="dxa"/>
            <w:gridSpan w:val="2"/>
            <w:tcBorders>
              <w:top w:val="single" w:sz="4" w:space="0" w:color="auto"/>
              <w:left w:val="single" w:sz="4" w:space="0" w:color="auto"/>
              <w:bottom w:val="single" w:sz="4" w:space="0" w:color="auto"/>
              <w:right w:val="single" w:sz="4" w:space="0" w:color="auto"/>
            </w:tcBorders>
            <w:hideMark/>
          </w:tcPr>
          <w:p w:rsidR="00B34515" w:rsidRDefault="00B34515" w:rsidP="00243850">
            <w:pPr>
              <w:spacing w:line="276" w:lineRule="auto"/>
              <w:rPr>
                <w:rFonts w:ascii="Arial" w:hAnsi="Arial" w:cs="Arial"/>
              </w:rPr>
            </w:pPr>
            <w:r>
              <w:rPr>
                <w:rFonts w:ascii="Arial" w:hAnsi="Arial" w:cs="Arial"/>
              </w:rPr>
              <w:t xml:space="preserve">Inhalte zu den Kompetenzen: </w:t>
            </w:r>
          </w:p>
          <w:p w:rsidR="00B34515" w:rsidRPr="00B34515" w:rsidRDefault="00B34515" w:rsidP="00B34515">
            <w:pPr>
              <w:numPr>
                <w:ilvl w:val="0"/>
                <w:numId w:val="2"/>
              </w:numPr>
              <w:shd w:val="clear" w:color="auto" w:fill="FFFFFF"/>
              <w:spacing w:before="100" w:beforeAutospacing="1" w:after="100" w:afterAutospacing="1"/>
              <w:rPr>
                <w:rFonts w:ascii="Arial" w:eastAsia="Times New Roman" w:hAnsi="Arial" w:cs="Arial"/>
                <w:color w:val="000000"/>
              </w:rPr>
            </w:pPr>
            <w:r w:rsidRPr="00B34515">
              <w:rPr>
                <w:rFonts w:ascii="Arial" w:hAnsi="Arial" w:cs="Arial"/>
                <w:color w:val="000000"/>
              </w:rPr>
              <w:t>Blutbestandteile und deren Aufgaben: Blutplasma, rote Blutkörperchen, weiße Blutkörperchen, Blutplättchen; Notwendigkeit von Blutspenden</w:t>
            </w:r>
          </w:p>
          <w:p w:rsidR="00B34515" w:rsidRPr="00B34515" w:rsidRDefault="00B34515" w:rsidP="00B34515">
            <w:pPr>
              <w:numPr>
                <w:ilvl w:val="0"/>
                <w:numId w:val="2"/>
              </w:numPr>
              <w:shd w:val="clear" w:color="auto" w:fill="FFFFFF"/>
              <w:spacing w:before="100" w:beforeAutospacing="1" w:after="100" w:afterAutospacing="1"/>
              <w:rPr>
                <w:rFonts w:ascii="Arial" w:hAnsi="Arial" w:cs="Arial"/>
                <w:color w:val="000000"/>
              </w:rPr>
            </w:pPr>
            <w:r w:rsidRPr="00B34515">
              <w:rPr>
                <w:rFonts w:ascii="Arial" w:hAnsi="Arial" w:cs="Arial"/>
                <w:color w:val="000000"/>
              </w:rPr>
              <w:t>Blutkreislauf: ein Kreislauf mit zwei Schleifen (Körperschleife und Lungenschleife), Arterien, Venen, Kapillaren; Aufbau und Funktion des Herzens</w:t>
            </w:r>
          </w:p>
          <w:p w:rsidR="00B34515" w:rsidRPr="00B34515" w:rsidRDefault="00B34515" w:rsidP="00B34515">
            <w:pPr>
              <w:numPr>
                <w:ilvl w:val="0"/>
                <w:numId w:val="2"/>
              </w:numPr>
              <w:shd w:val="clear" w:color="auto" w:fill="FFFFFF"/>
              <w:spacing w:before="100" w:beforeAutospacing="1" w:after="100" w:afterAutospacing="1"/>
              <w:rPr>
                <w:rFonts w:ascii="Arial" w:hAnsi="Arial" w:cs="Arial"/>
                <w:color w:val="000000"/>
                <w:sz w:val="19"/>
                <w:szCs w:val="19"/>
              </w:rPr>
            </w:pPr>
            <w:r w:rsidRPr="00B34515">
              <w:rPr>
                <w:rFonts w:ascii="Arial" w:hAnsi="Arial" w:cs="Arial"/>
                <w:color w:val="000000"/>
              </w:rPr>
              <w:t>Risikofaktoren (z. B. Fehlernährung, Rauchen) und Vorbeugung von Herz-Kreislauf-Erkrankungen</w:t>
            </w:r>
          </w:p>
        </w:tc>
      </w:tr>
      <w:tr w:rsidR="00B34515" w:rsidTr="00243850">
        <w:tc>
          <w:tcPr>
            <w:tcW w:w="14279" w:type="dxa"/>
            <w:gridSpan w:val="2"/>
            <w:tcBorders>
              <w:top w:val="single" w:sz="4" w:space="0" w:color="auto"/>
              <w:left w:val="single" w:sz="4" w:space="0" w:color="auto"/>
              <w:bottom w:val="single" w:sz="4" w:space="0" w:color="auto"/>
              <w:right w:val="single" w:sz="4" w:space="0" w:color="auto"/>
            </w:tcBorders>
            <w:hideMark/>
          </w:tcPr>
          <w:p w:rsidR="00B34515" w:rsidRDefault="00B34515" w:rsidP="00243850">
            <w:pPr>
              <w:spacing w:line="276" w:lineRule="auto"/>
              <w:rPr>
                <w:rFonts w:ascii="Arial" w:hAnsi="Arial" w:cs="Arial"/>
              </w:rPr>
            </w:pPr>
            <w:r>
              <w:rPr>
                <w:rFonts w:ascii="Arial" w:hAnsi="Arial" w:cs="Arial"/>
              </w:rPr>
              <w:t>Grundlegende Kompetenzen (Jahrgangsstufenprofile):</w:t>
            </w:r>
          </w:p>
          <w:p w:rsidR="00B34515" w:rsidRPr="00B34515" w:rsidRDefault="00B34515" w:rsidP="00B34515">
            <w:pPr>
              <w:numPr>
                <w:ilvl w:val="0"/>
                <w:numId w:val="3"/>
              </w:numPr>
              <w:shd w:val="clear" w:color="auto" w:fill="FFFFFF"/>
              <w:spacing w:before="100" w:beforeAutospacing="1" w:after="100" w:afterAutospacing="1"/>
              <w:rPr>
                <w:rFonts w:ascii="Arial" w:eastAsia="Times New Roman" w:hAnsi="Arial" w:cs="Arial"/>
                <w:color w:val="000000"/>
              </w:rPr>
            </w:pPr>
            <w:r w:rsidRPr="00B34515">
              <w:rPr>
                <w:rFonts w:ascii="Arial" w:hAnsi="Arial" w:cs="Arial"/>
                <w:color w:val="000000"/>
              </w:rPr>
              <w:t>Sie beschreiben die Funktion der Atemorgane sowie das Zusammenspiel von Atmung und Blutkreislauf.</w:t>
            </w:r>
          </w:p>
          <w:p w:rsidR="00B34515" w:rsidRPr="00B34515" w:rsidRDefault="00B34515" w:rsidP="00B34515">
            <w:pPr>
              <w:numPr>
                <w:ilvl w:val="0"/>
                <w:numId w:val="3"/>
              </w:numPr>
              <w:shd w:val="clear" w:color="auto" w:fill="FFFFFF"/>
              <w:spacing w:before="100" w:beforeAutospacing="1" w:after="100" w:afterAutospacing="1"/>
              <w:rPr>
                <w:rFonts w:ascii="Arial" w:hAnsi="Arial" w:cs="Arial"/>
                <w:color w:val="000000"/>
                <w:sz w:val="19"/>
                <w:szCs w:val="19"/>
              </w:rPr>
            </w:pPr>
            <w:r w:rsidRPr="00B34515">
              <w:rPr>
                <w:rFonts w:ascii="Arial" w:hAnsi="Arial" w:cs="Arial"/>
                <w:color w:val="000000"/>
              </w:rPr>
              <w:t>Die Schülerinnen und Schüler beschreiben die Zusammensetzung sowie Aufgaben des Blutes und erklären das Blutkreislaufsystem des Menschen. Lebensweisen werden unter dem Aspekt der Gesunderhaltung des Herz-Kreislauf-Systems bewertet.</w:t>
            </w:r>
          </w:p>
        </w:tc>
      </w:tr>
    </w:tbl>
    <w:p w:rsidR="00B34515" w:rsidRDefault="00B34515" w:rsidP="00B34515">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2342"/>
        <w:gridCol w:w="2138"/>
        <w:gridCol w:w="2565"/>
        <w:gridCol w:w="3633"/>
        <w:gridCol w:w="2359"/>
      </w:tblGrid>
      <w:tr w:rsidR="00B34515" w:rsidTr="00B34515">
        <w:tc>
          <w:tcPr>
            <w:tcW w:w="1242"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B34515" w:rsidRDefault="00B34515" w:rsidP="00243850">
            <w:pPr>
              <w:rPr>
                <w:rFonts w:ascii="Arial" w:hAnsi="Arial" w:cs="Arial"/>
              </w:rPr>
            </w:pPr>
            <w:r>
              <w:rPr>
                <w:rFonts w:ascii="Arial" w:hAnsi="Arial" w:cs="Arial"/>
              </w:rPr>
              <w:t>Datum/ UZE</w:t>
            </w:r>
          </w:p>
        </w:tc>
        <w:tc>
          <w:tcPr>
            <w:tcW w:w="2342"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B34515" w:rsidRDefault="00B34515" w:rsidP="00243850">
            <w:pPr>
              <w:rPr>
                <w:rFonts w:ascii="Arial" w:hAnsi="Arial" w:cs="Arial"/>
              </w:rPr>
            </w:pPr>
            <w:r>
              <w:rPr>
                <w:rFonts w:ascii="Arial" w:hAnsi="Arial" w:cs="Arial"/>
              </w:rPr>
              <w:t>Stundenthema</w:t>
            </w:r>
          </w:p>
        </w:tc>
        <w:tc>
          <w:tcPr>
            <w:tcW w:w="2138"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B34515" w:rsidRDefault="00B34515" w:rsidP="00243850">
            <w:pPr>
              <w:rPr>
                <w:rFonts w:ascii="Arial" w:hAnsi="Arial" w:cs="Arial"/>
              </w:rPr>
            </w:pPr>
            <w:r>
              <w:rPr>
                <w:rFonts w:ascii="Arial" w:hAnsi="Arial" w:cs="Arial"/>
              </w:rPr>
              <w:t>Prozessbezogene Kompetenzen</w:t>
            </w:r>
          </w:p>
        </w:tc>
        <w:tc>
          <w:tcPr>
            <w:tcW w:w="2565"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B34515" w:rsidRDefault="00B34515" w:rsidP="00243850">
            <w:pPr>
              <w:rPr>
                <w:rFonts w:ascii="Arial" w:hAnsi="Arial" w:cs="Arial"/>
              </w:rPr>
            </w:pPr>
            <w:r>
              <w:rPr>
                <w:rFonts w:ascii="Arial" w:hAnsi="Arial" w:cs="Arial"/>
              </w:rPr>
              <w:t>Gegenstandsbereiche</w:t>
            </w:r>
          </w:p>
        </w:tc>
        <w:tc>
          <w:tcPr>
            <w:tcW w:w="3633"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B34515" w:rsidRDefault="00B34515" w:rsidP="00243850">
            <w:pPr>
              <w:rPr>
                <w:rFonts w:ascii="Arial" w:hAnsi="Arial" w:cs="Arial"/>
              </w:rPr>
            </w:pPr>
            <w:r>
              <w:rPr>
                <w:rFonts w:ascii="Arial" w:hAnsi="Arial" w:cs="Arial"/>
              </w:rPr>
              <w:t>Inhalt</w:t>
            </w:r>
          </w:p>
        </w:tc>
        <w:tc>
          <w:tcPr>
            <w:tcW w:w="2359"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B34515" w:rsidRDefault="00B34515" w:rsidP="00243850">
            <w:pPr>
              <w:rPr>
                <w:rFonts w:ascii="Arial" w:hAnsi="Arial" w:cs="Arial"/>
              </w:rPr>
            </w:pPr>
            <w:r>
              <w:rPr>
                <w:rFonts w:ascii="Arial" w:hAnsi="Arial" w:cs="Arial"/>
              </w:rPr>
              <w:t>Querverbindungen</w:t>
            </w:r>
          </w:p>
        </w:tc>
      </w:tr>
      <w:tr w:rsidR="00B34515" w:rsidTr="00B34515">
        <w:tc>
          <w:tcPr>
            <w:tcW w:w="1242" w:type="dxa"/>
            <w:tcBorders>
              <w:top w:val="single" w:sz="4" w:space="0" w:color="auto"/>
              <w:left w:val="single" w:sz="4" w:space="0" w:color="auto"/>
              <w:bottom w:val="single" w:sz="4" w:space="0" w:color="auto"/>
              <w:right w:val="single" w:sz="4" w:space="0" w:color="auto"/>
            </w:tcBorders>
            <w:shd w:val="clear" w:color="auto" w:fill="auto"/>
            <w:hideMark/>
          </w:tcPr>
          <w:p w:rsidR="00B34515" w:rsidRDefault="001C51AD" w:rsidP="00243850">
            <w:pPr>
              <w:rPr>
                <w:rFonts w:ascii="Arial" w:hAnsi="Arial" w:cs="Arial"/>
              </w:rPr>
            </w:pPr>
            <w:r>
              <w:rPr>
                <w:rFonts w:ascii="Arial" w:hAnsi="Arial" w:cs="Arial"/>
              </w:rPr>
              <w:lastRenderedPageBreak/>
              <w:t>16.05.25</w:t>
            </w:r>
          </w:p>
          <w:p w:rsidR="001C51AD" w:rsidRDefault="001C51AD" w:rsidP="00243850">
            <w:pPr>
              <w:rPr>
                <w:rFonts w:ascii="Arial" w:hAnsi="Arial" w:cs="Arial"/>
              </w:rPr>
            </w:pPr>
            <w:r>
              <w:rPr>
                <w:rFonts w:ascii="Arial" w:hAnsi="Arial" w:cs="Arial"/>
              </w:rPr>
              <w:t>1 UZE</w:t>
            </w:r>
          </w:p>
        </w:tc>
        <w:tc>
          <w:tcPr>
            <w:tcW w:w="2342" w:type="dxa"/>
            <w:tcBorders>
              <w:top w:val="single" w:sz="4" w:space="0" w:color="auto"/>
              <w:left w:val="single" w:sz="4" w:space="0" w:color="auto"/>
              <w:bottom w:val="single" w:sz="4" w:space="0" w:color="auto"/>
              <w:right w:val="single" w:sz="4" w:space="0" w:color="auto"/>
            </w:tcBorders>
            <w:shd w:val="clear" w:color="auto" w:fill="auto"/>
            <w:hideMark/>
          </w:tcPr>
          <w:p w:rsidR="00B34515" w:rsidRDefault="00B34515" w:rsidP="00243850">
            <w:pPr>
              <w:rPr>
                <w:rFonts w:ascii="Arial" w:hAnsi="Arial" w:cs="Arial"/>
              </w:rPr>
            </w:pPr>
            <w:r>
              <w:rPr>
                <w:rFonts w:ascii="Arial" w:hAnsi="Arial" w:cs="Arial"/>
              </w:rPr>
              <w:t>Bestandteile des Blutes und ihre Aufgaben</w:t>
            </w:r>
          </w:p>
        </w:tc>
        <w:tc>
          <w:tcPr>
            <w:tcW w:w="2138" w:type="dxa"/>
            <w:tcBorders>
              <w:top w:val="single" w:sz="4" w:space="0" w:color="auto"/>
              <w:left w:val="single" w:sz="4" w:space="0" w:color="auto"/>
              <w:bottom w:val="single" w:sz="4" w:space="0" w:color="auto"/>
              <w:right w:val="single" w:sz="4" w:space="0" w:color="auto"/>
            </w:tcBorders>
            <w:shd w:val="clear" w:color="auto" w:fill="auto"/>
            <w:hideMark/>
          </w:tcPr>
          <w:p w:rsidR="00B34515" w:rsidRDefault="00B34515" w:rsidP="00243850">
            <w:pPr>
              <w:rPr>
                <w:rFonts w:ascii="Arial" w:hAnsi="Arial" w:cs="Arial"/>
              </w:rPr>
            </w:pPr>
            <w:r>
              <w:rPr>
                <w:rFonts w:ascii="Arial" w:hAnsi="Arial" w:cs="Arial"/>
              </w:rPr>
              <w:t xml:space="preserve">Erkenntnisse gewinnen, </w:t>
            </w:r>
          </w:p>
          <w:p w:rsidR="00B34515" w:rsidRDefault="00B34515" w:rsidP="00243850">
            <w:pPr>
              <w:rPr>
                <w:rFonts w:ascii="Arial" w:hAnsi="Arial" w:cs="Arial"/>
              </w:rPr>
            </w:pPr>
          </w:p>
          <w:p w:rsidR="00B34515" w:rsidRDefault="00B34515" w:rsidP="00243850">
            <w:pPr>
              <w:rPr>
                <w:rFonts w:ascii="Arial" w:hAnsi="Arial" w:cs="Arial"/>
              </w:rPr>
            </w:pPr>
            <w:r>
              <w:rPr>
                <w:rFonts w:ascii="Arial" w:hAnsi="Arial" w:cs="Arial"/>
              </w:rPr>
              <w:t xml:space="preserve">kommunizieren </w:t>
            </w:r>
          </w:p>
        </w:tc>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B34515" w:rsidRDefault="00B34515" w:rsidP="00243850">
            <w:pPr>
              <w:rPr>
                <w:rFonts w:ascii="Arial" w:hAnsi="Arial" w:cs="Arial"/>
              </w:rPr>
            </w:pPr>
            <w:r>
              <w:rPr>
                <w:rFonts w:ascii="Arial" w:hAnsi="Arial" w:cs="Arial"/>
              </w:rPr>
              <w:t>Materie</w:t>
            </w:r>
          </w:p>
        </w:tc>
        <w:tc>
          <w:tcPr>
            <w:tcW w:w="3633" w:type="dxa"/>
            <w:tcBorders>
              <w:top w:val="single" w:sz="4" w:space="0" w:color="auto"/>
              <w:left w:val="single" w:sz="4" w:space="0" w:color="auto"/>
              <w:bottom w:val="single" w:sz="4" w:space="0" w:color="auto"/>
              <w:right w:val="single" w:sz="4" w:space="0" w:color="auto"/>
            </w:tcBorders>
            <w:shd w:val="clear" w:color="auto" w:fill="auto"/>
            <w:hideMark/>
          </w:tcPr>
          <w:p w:rsidR="00B34515" w:rsidRDefault="00B34515" w:rsidP="00243850">
            <w:pPr>
              <w:rPr>
                <w:rFonts w:ascii="Arial" w:hAnsi="Arial" w:cs="Arial"/>
              </w:rPr>
            </w:pPr>
            <w:r>
              <w:rPr>
                <w:rFonts w:ascii="Arial" w:hAnsi="Arial" w:cs="Arial"/>
              </w:rPr>
              <w:t xml:space="preserve">Die SuS lernen die vier Hauptbestandteile des Blutes kennen (Plasma, Erythrozyten, Leukozyten, Thrombozyten) und deren jeweilige Funktion. Sie Arbeiten mit Mikroskopbildern oder Modellen. </w:t>
            </w:r>
          </w:p>
        </w:tc>
        <w:tc>
          <w:tcPr>
            <w:tcW w:w="2359" w:type="dxa"/>
            <w:tcBorders>
              <w:top w:val="single" w:sz="4" w:space="0" w:color="auto"/>
              <w:left w:val="single" w:sz="4" w:space="0" w:color="auto"/>
              <w:bottom w:val="single" w:sz="4" w:space="0" w:color="auto"/>
              <w:right w:val="single" w:sz="4" w:space="0" w:color="auto"/>
            </w:tcBorders>
            <w:shd w:val="clear" w:color="auto" w:fill="auto"/>
            <w:hideMark/>
          </w:tcPr>
          <w:p w:rsidR="00B34515" w:rsidRDefault="00B34515" w:rsidP="00243850">
            <w:pPr>
              <w:rPr>
                <w:rFonts w:ascii="Arial" w:hAnsi="Arial" w:cs="Arial"/>
              </w:rPr>
            </w:pPr>
          </w:p>
        </w:tc>
      </w:tr>
      <w:tr w:rsidR="00B34515" w:rsidTr="00B34515">
        <w:tc>
          <w:tcPr>
            <w:tcW w:w="1242" w:type="dxa"/>
            <w:tcBorders>
              <w:top w:val="single" w:sz="4" w:space="0" w:color="auto"/>
              <w:left w:val="single" w:sz="4" w:space="0" w:color="auto"/>
              <w:bottom w:val="single" w:sz="4" w:space="0" w:color="auto"/>
              <w:right w:val="single" w:sz="4" w:space="0" w:color="auto"/>
            </w:tcBorders>
            <w:hideMark/>
          </w:tcPr>
          <w:p w:rsidR="00B34515" w:rsidRDefault="00754A14" w:rsidP="00243850">
            <w:pPr>
              <w:rPr>
                <w:rFonts w:ascii="Arial" w:hAnsi="Arial" w:cs="Arial"/>
              </w:rPr>
            </w:pPr>
            <w:r>
              <w:rPr>
                <w:rFonts w:ascii="Arial" w:hAnsi="Arial" w:cs="Arial"/>
              </w:rPr>
              <w:t>21.05.25</w:t>
            </w:r>
          </w:p>
          <w:p w:rsidR="00754A14" w:rsidRDefault="00754A14" w:rsidP="00243850">
            <w:pPr>
              <w:rPr>
                <w:rFonts w:ascii="Arial" w:hAnsi="Arial" w:cs="Arial"/>
              </w:rPr>
            </w:pPr>
            <w:r>
              <w:rPr>
                <w:rFonts w:ascii="Arial" w:hAnsi="Arial" w:cs="Arial"/>
              </w:rPr>
              <w:t>1 UZE</w:t>
            </w:r>
          </w:p>
        </w:tc>
        <w:tc>
          <w:tcPr>
            <w:tcW w:w="2342"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Wie funktioniert der Blutkreislauf?</w:t>
            </w:r>
          </w:p>
        </w:tc>
        <w:tc>
          <w:tcPr>
            <w:tcW w:w="2138"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 xml:space="preserve">Erkenntnisse gewinnen, </w:t>
            </w:r>
          </w:p>
          <w:p w:rsidR="00B34515" w:rsidRDefault="00B34515" w:rsidP="00243850">
            <w:pPr>
              <w:rPr>
                <w:rFonts w:ascii="Arial" w:hAnsi="Arial" w:cs="Arial"/>
              </w:rPr>
            </w:pPr>
          </w:p>
          <w:p w:rsidR="00B34515" w:rsidRDefault="00B34515" w:rsidP="00243850">
            <w:pPr>
              <w:rPr>
                <w:rFonts w:ascii="Arial" w:hAnsi="Arial" w:cs="Arial"/>
              </w:rPr>
            </w:pPr>
            <w:r>
              <w:rPr>
                <w:rFonts w:ascii="Arial" w:hAnsi="Arial" w:cs="Arial"/>
              </w:rPr>
              <w:t>kommunizieren</w:t>
            </w:r>
          </w:p>
        </w:tc>
        <w:tc>
          <w:tcPr>
            <w:tcW w:w="2565"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 xml:space="preserve">System, </w:t>
            </w:r>
          </w:p>
          <w:p w:rsidR="00B34515" w:rsidRDefault="00B34515" w:rsidP="00243850">
            <w:pPr>
              <w:rPr>
                <w:rFonts w:ascii="Arial" w:hAnsi="Arial" w:cs="Arial"/>
              </w:rPr>
            </w:pPr>
          </w:p>
          <w:p w:rsidR="00B34515" w:rsidRDefault="00B34515" w:rsidP="00243850">
            <w:pPr>
              <w:rPr>
                <w:rFonts w:ascii="Arial" w:hAnsi="Arial" w:cs="Arial"/>
              </w:rPr>
            </w:pPr>
            <w:r>
              <w:rPr>
                <w:rFonts w:ascii="Arial" w:hAnsi="Arial" w:cs="Arial"/>
              </w:rPr>
              <w:t>Struktur, Eigenschaften und Funktionen</w:t>
            </w:r>
          </w:p>
        </w:tc>
        <w:tc>
          <w:tcPr>
            <w:tcW w:w="3633"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Die SuS erarbeiten das geschlossene Kreislaufsystem mit Körper- und Lungenkreislauf sowie die Bedeutung von Arterien, Venen und Kapillaren.</w:t>
            </w:r>
          </w:p>
        </w:tc>
        <w:tc>
          <w:tcPr>
            <w:tcW w:w="2359"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p>
        </w:tc>
      </w:tr>
      <w:tr w:rsidR="00B34515" w:rsidTr="00B34515">
        <w:tc>
          <w:tcPr>
            <w:tcW w:w="1242"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p>
        </w:tc>
        <w:tc>
          <w:tcPr>
            <w:tcW w:w="2342"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Wie ist das menschliche Herz aufgebaut?</w:t>
            </w:r>
          </w:p>
        </w:tc>
        <w:tc>
          <w:tcPr>
            <w:tcW w:w="2138"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 xml:space="preserve">Erkenntnisse gewinnen, </w:t>
            </w:r>
          </w:p>
          <w:p w:rsidR="00B34515" w:rsidRDefault="00B34515" w:rsidP="00243850">
            <w:pPr>
              <w:rPr>
                <w:rFonts w:ascii="Arial" w:hAnsi="Arial" w:cs="Arial"/>
              </w:rPr>
            </w:pPr>
          </w:p>
          <w:p w:rsidR="00B34515" w:rsidRDefault="00B34515" w:rsidP="00243850">
            <w:pPr>
              <w:rPr>
                <w:rFonts w:ascii="Arial" w:hAnsi="Arial" w:cs="Arial"/>
              </w:rPr>
            </w:pPr>
            <w:r>
              <w:rPr>
                <w:rFonts w:ascii="Arial" w:hAnsi="Arial" w:cs="Arial"/>
              </w:rPr>
              <w:t xml:space="preserve">kommunizieren </w:t>
            </w:r>
          </w:p>
        </w:tc>
        <w:tc>
          <w:tcPr>
            <w:tcW w:w="2565"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 xml:space="preserve">Struktur, Eigenschaften und Funktionen </w:t>
            </w:r>
          </w:p>
        </w:tc>
        <w:tc>
          <w:tcPr>
            <w:tcW w:w="3633"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 xml:space="preserve">Die SuS analysieren den Aufbau des menschlichen Herzens anhand von Modellen und Bildern (Vorhöfe, Herzkammern, Herzklappen) und ordnen Teilen deren Funktion zu.  </w:t>
            </w:r>
          </w:p>
        </w:tc>
        <w:tc>
          <w:tcPr>
            <w:tcW w:w="2359" w:type="dxa"/>
            <w:tcBorders>
              <w:top w:val="single" w:sz="4" w:space="0" w:color="auto"/>
              <w:left w:val="single" w:sz="4" w:space="0" w:color="auto"/>
              <w:bottom w:val="single" w:sz="4" w:space="0" w:color="auto"/>
              <w:right w:val="single" w:sz="4" w:space="0" w:color="auto"/>
            </w:tcBorders>
          </w:tcPr>
          <w:p w:rsidR="00B34515" w:rsidRDefault="00B34515" w:rsidP="00243850">
            <w:pPr>
              <w:rPr>
                <w:rFonts w:ascii="Arial" w:hAnsi="Arial" w:cs="Arial"/>
              </w:rPr>
            </w:pPr>
            <w:r>
              <w:rPr>
                <w:rFonts w:ascii="Arial" w:hAnsi="Arial" w:cs="Arial"/>
              </w:rPr>
              <w:t xml:space="preserve">NT 5: 3.1 Organsysteme des menschlichen Körpers im Überblick </w:t>
            </w:r>
          </w:p>
        </w:tc>
      </w:tr>
      <w:tr w:rsidR="00B34515" w:rsidTr="00B77B2C">
        <w:tc>
          <w:tcPr>
            <w:tcW w:w="124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34515" w:rsidRDefault="00B34515" w:rsidP="00243850">
            <w:pPr>
              <w:rPr>
                <w:rFonts w:ascii="Arial" w:hAnsi="Arial" w:cs="Arial"/>
              </w:rPr>
            </w:pPr>
          </w:p>
        </w:tc>
        <w:tc>
          <w:tcPr>
            <w:tcW w:w="234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34515" w:rsidRDefault="00B34515" w:rsidP="00243850">
            <w:pPr>
              <w:rPr>
                <w:rFonts w:ascii="Arial" w:hAnsi="Arial" w:cs="Arial"/>
              </w:rPr>
            </w:pPr>
            <w:r>
              <w:rPr>
                <w:rFonts w:ascii="Arial" w:hAnsi="Arial" w:cs="Arial"/>
              </w:rPr>
              <w:t xml:space="preserve">Wie funktioniert unser Herz? </w:t>
            </w:r>
          </w:p>
        </w:tc>
        <w:tc>
          <w:tcPr>
            <w:tcW w:w="213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34515" w:rsidRDefault="00B34515" w:rsidP="00243850">
            <w:pPr>
              <w:rPr>
                <w:rFonts w:ascii="Arial" w:hAnsi="Arial" w:cs="Arial"/>
              </w:rPr>
            </w:pPr>
            <w:r>
              <w:rPr>
                <w:rFonts w:ascii="Arial" w:hAnsi="Arial" w:cs="Arial"/>
              </w:rPr>
              <w:t xml:space="preserve">Erkenntnisse gewinnen, </w:t>
            </w:r>
          </w:p>
          <w:p w:rsidR="00B34515" w:rsidRDefault="00B34515" w:rsidP="00243850">
            <w:pPr>
              <w:rPr>
                <w:rFonts w:ascii="Arial" w:hAnsi="Arial" w:cs="Arial"/>
              </w:rPr>
            </w:pPr>
          </w:p>
          <w:p w:rsidR="00B34515" w:rsidRDefault="00B34515" w:rsidP="00243850">
            <w:pPr>
              <w:rPr>
                <w:rFonts w:ascii="Arial" w:hAnsi="Arial" w:cs="Arial"/>
              </w:rPr>
            </w:pPr>
            <w:r>
              <w:rPr>
                <w:rFonts w:ascii="Arial" w:hAnsi="Arial" w:cs="Arial"/>
              </w:rPr>
              <w:t xml:space="preserve">kommunizieren </w:t>
            </w:r>
          </w:p>
        </w:tc>
        <w:tc>
          <w:tcPr>
            <w:tcW w:w="256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34515" w:rsidRDefault="00B34515" w:rsidP="00243850">
            <w:pPr>
              <w:rPr>
                <w:rFonts w:ascii="Arial" w:hAnsi="Arial" w:cs="Arial"/>
              </w:rPr>
            </w:pPr>
            <w:r>
              <w:rPr>
                <w:rFonts w:ascii="Arial" w:hAnsi="Arial" w:cs="Arial"/>
              </w:rPr>
              <w:t xml:space="preserve">Energie und Reaktion, </w:t>
            </w:r>
          </w:p>
          <w:p w:rsidR="00B34515" w:rsidRDefault="00B34515" w:rsidP="00243850">
            <w:pPr>
              <w:rPr>
                <w:rFonts w:ascii="Arial" w:hAnsi="Arial" w:cs="Arial"/>
              </w:rPr>
            </w:pPr>
          </w:p>
          <w:p w:rsidR="00B34515" w:rsidRDefault="00B34515" w:rsidP="00243850">
            <w:pPr>
              <w:rPr>
                <w:rFonts w:ascii="Arial" w:hAnsi="Arial" w:cs="Arial"/>
              </w:rPr>
            </w:pPr>
            <w:r>
              <w:rPr>
                <w:rFonts w:ascii="Arial" w:hAnsi="Arial" w:cs="Arial"/>
              </w:rPr>
              <w:t>System</w:t>
            </w:r>
          </w:p>
        </w:tc>
        <w:tc>
          <w:tcPr>
            <w:tcW w:w="363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34515" w:rsidRDefault="00B34515" w:rsidP="00243850">
            <w:pPr>
              <w:rPr>
                <w:rFonts w:ascii="Arial" w:hAnsi="Arial" w:cs="Arial"/>
              </w:rPr>
            </w:pPr>
            <w:r>
              <w:rPr>
                <w:rFonts w:ascii="Arial" w:hAnsi="Arial" w:cs="Arial"/>
              </w:rPr>
              <w:t xml:space="preserve">Die SuS untersuchen die Pumpfunktion des Herzens, den Weg des Blutes durch das Herz und simulieren den Kreislauf mit einem Modell. Die soll anhand verschiedener Modelle in Gruppenarbeit erforscht werden. Fokus auf mechanische Arbeit (Kontraktion) </w:t>
            </w:r>
          </w:p>
        </w:tc>
        <w:tc>
          <w:tcPr>
            <w:tcW w:w="2359"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B34515" w:rsidRDefault="00B34515" w:rsidP="00243850">
            <w:pPr>
              <w:rPr>
                <w:rFonts w:ascii="Arial" w:hAnsi="Arial" w:cs="Arial"/>
              </w:rPr>
            </w:pPr>
            <w:r>
              <w:rPr>
                <w:rFonts w:ascii="Arial" w:hAnsi="Arial" w:cs="Arial"/>
              </w:rPr>
              <w:t>Basissport 7 (R und M): 1 Gesundheit und Fitness</w:t>
            </w:r>
          </w:p>
        </w:tc>
      </w:tr>
      <w:tr w:rsidR="00B34515" w:rsidTr="00B34515">
        <w:tc>
          <w:tcPr>
            <w:tcW w:w="1242"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p>
        </w:tc>
        <w:tc>
          <w:tcPr>
            <w:tcW w:w="2342"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Warum spenden wir Blut?</w:t>
            </w:r>
          </w:p>
        </w:tc>
        <w:tc>
          <w:tcPr>
            <w:tcW w:w="2138"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Bewerten</w:t>
            </w:r>
          </w:p>
        </w:tc>
        <w:tc>
          <w:tcPr>
            <w:tcW w:w="2565"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 xml:space="preserve">Materie, </w:t>
            </w:r>
          </w:p>
          <w:p w:rsidR="00B34515" w:rsidRDefault="00B34515" w:rsidP="00243850">
            <w:pPr>
              <w:rPr>
                <w:rFonts w:ascii="Arial" w:hAnsi="Arial" w:cs="Arial"/>
              </w:rPr>
            </w:pPr>
          </w:p>
          <w:p w:rsidR="00B34515" w:rsidRDefault="00B34515" w:rsidP="00243850">
            <w:pPr>
              <w:rPr>
                <w:rFonts w:ascii="Arial" w:hAnsi="Arial" w:cs="Arial"/>
              </w:rPr>
            </w:pPr>
            <w:r>
              <w:rPr>
                <w:rFonts w:ascii="Arial" w:hAnsi="Arial" w:cs="Arial"/>
              </w:rPr>
              <w:t>System</w:t>
            </w:r>
          </w:p>
        </w:tc>
        <w:tc>
          <w:tcPr>
            <w:tcW w:w="3633"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 xml:space="preserve">Die SuS diskutieren über die Bedeutung von Blutspenden, lernen den Ablauf kennen und reflektieren, welche </w:t>
            </w:r>
            <w:r>
              <w:rPr>
                <w:rFonts w:ascii="Arial" w:hAnsi="Arial" w:cs="Arial"/>
              </w:rPr>
              <w:lastRenderedPageBreak/>
              <w:t xml:space="preserve">Blutbestandteile bei einer Spende wichtig sind. </w:t>
            </w:r>
          </w:p>
        </w:tc>
        <w:tc>
          <w:tcPr>
            <w:tcW w:w="2359"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p>
        </w:tc>
      </w:tr>
      <w:tr w:rsidR="00B34515" w:rsidTr="00B34515">
        <w:tc>
          <w:tcPr>
            <w:tcW w:w="1242"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p>
        </w:tc>
        <w:tc>
          <w:tcPr>
            <w:tcW w:w="2342" w:type="dxa"/>
            <w:tcBorders>
              <w:top w:val="single" w:sz="4" w:space="0" w:color="auto"/>
              <w:left w:val="single" w:sz="4" w:space="0" w:color="auto"/>
              <w:bottom w:val="single" w:sz="4" w:space="0" w:color="auto"/>
              <w:right w:val="single" w:sz="4" w:space="0" w:color="auto"/>
            </w:tcBorders>
            <w:hideMark/>
          </w:tcPr>
          <w:p w:rsidR="00B34515" w:rsidRPr="001A3F5E" w:rsidRDefault="00B34515" w:rsidP="00243850">
            <w:pPr>
              <w:rPr>
                <w:rFonts w:ascii="Arial" w:hAnsi="Arial" w:cs="Arial"/>
              </w:rPr>
            </w:pPr>
            <w:r>
              <w:rPr>
                <w:rFonts w:ascii="Arial" w:hAnsi="Arial" w:cs="Arial"/>
              </w:rPr>
              <w:t xml:space="preserve">Welche beeinflussbaren Risikofaktoren führen zu Herz-Kreislauf-Erkrankungen? </w:t>
            </w:r>
          </w:p>
        </w:tc>
        <w:tc>
          <w:tcPr>
            <w:tcW w:w="2138"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 xml:space="preserve">Erkenntnisse gewinnen, </w:t>
            </w:r>
          </w:p>
          <w:p w:rsidR="00B34515" w:rsidRDefault="00B34515" w:rsidP="00243850">
            <w:pPr>
              <w:rPr>
                <w:rFonts w:ascii="Arial" w:hAnsi="Arial" w:cs="Arial"/>
              </w:rPr>
            </w:pPr>
          </w:p>
          <w:p w:rsidR="00B34515" w:rsidRDefault="00B34515" w:rsidP="00243850">
            <w:pPr>
              <w:rPr>
                <w:rFonts w:ascii="Arial" w:hAnsi="Arial" w:cs="Arial"/>
              </w:rPr>
            </w:pPr>
            <w:r>
              <w:rPr>
                <w:rFonts w:ascii="Arial" w:hAnsi="Arial" w:cs="Arial"/>
              </w:rPr>
              <w:t>Bewerten</w:t>
            </w:r>
          </w:p>
        </w:tc>
        <w:tc>
          <w:tcPr>
            <w:tcW w:w="2565" w:type="dxa"/>
            <w:tcBorders>
              <w:top w:val="single" w:sz="4" w:space="0" w:color="auto"/>
              <w:left w:val="single" w:sz="4" w:space="0" w:color="auto"/>
              <w:bottom w:val="single" w:sz="4" w:space="0" w:color="auto"/>
              <w:right w:val="single" w:sz="4" w:space="0" w:color="auto"/>
            </w:tcBorders>
            <w:hideMark/>
          </w:tcPr>
          <w:p w:rsidR="00B34515" w:rsidRDefault="00B34515" w:rsidP="00243850">
            <w:pPr>
              <w:rPr>
                <w:rFonts w:ascii="Arial" w:hAnsi="Arial" w:cs="Arial"/>
              </w:rPr>
            </w:pPr>
            <w:r>
              <w:rPr>
                <w:rFonts w:ascii="Arial" w:hAnsi="Arial" w:cs="Arial"/>
              </w:rPr>
              <w:t>Entwicklung</w:t>
            </w:r>
          </w:p>
        </w:tc>
        <w:tc>
          <w:tcPr>
            <w:tcW w:w="3633" w:type="dxa"/>
            <w:tcBorders>
              <w:top w:val="single" w:sz="4" w:space="0" w:color="auto"/>
              <w:left w:val="single" w:sz="4" w:space="0" w:color="auto"/>
              <w:bottom w:val="single" w:sz="4" w:space="0" w:color="auto"/>
              <w:right w:val="single" w:sz="4" w:space="0" w:color="auto"/>
            </w:tcBorders>
          </w:tcPr>
          <w:p w:rsidR="00B34515" w:rsidRDefault="00B34515" w:rsidP="00243850">
            <w:pPr>
              <w:rPr>
                <w:rFonts w:ascii="Arial" w:hAnsi="Arial" w:cs="Arial"/>
              </w:rPr>
            </w:pPr>
            <w:r>
              <w:rPr>
                <w:rFonts w:ascii="Arial" w:hAnsi="Arial" w:cs="Arial"/>
              </w:rPr>
              <w:t>Die SuS setzen sich mit beeinflussbaren Risikofaktoren wie Rauchen, Bewegungsmangel, Fehlernährung auseinander. Sie reflektieren den Einfluss des Lebensstils auf das eigene Herz-Kreislauf-Syste</w:t>
            </w:r>
            <w:r w:rsidR="00744A17">
              <w:rPr>
                <w:rFonts w:ascii="Arial" w:hAnsi="Arial" w:cs="Arial"/>
              </w:rPr>
              <w:t>m</w:t>
            </w:r>
          </w:p>
        </w:tc>
        <w:tc>
          <w:tcPr>
            <w:tcW w:w="2359" w:type="dxa"/>
            <w:tcBorders>
              <w:top w:val="single" w:sz="4" w:space="0" w:color="auto"/>
              <w:left w:val="single" w:sz="4" w:space="0" w:color="auto"/>
              <w:bottom w:val="single" w:sz="4" w:space="0" w:color="auto"/>
              <w:right w:val="single" w:sz="4" w:space="0" w:color="auto"/>
            </w:tcBorders>
          </w:tcPr>
          <w:p w:rsidR="00B34515" w:rsidRDefault="00B34515" w:rsidP="00243850">
            <w:pPr>
              <w:rPr>
                <w:rFonts w:ascii="Arial" w:hAnsi="Arial" w:cs="Arial"/>
              </w:rPr>
            </w:pPr>
            <w:r>
              <w:rPr>
                <w:rFonts w:ascii="Arial" w:hAnsi="Arial" w:cs="Arial"/>
              </w:rPr>
              <w:t xml:space="preserve">Ernährung und Soziales R7: 2 Ernährung und Gesundheit </w:t>
            </w:r>
          </w:p>
        </w:tc>
      </w:tr>
    </w:tbl>
    <w:p w:rsidR="00B34515" w:rsidRDefault="00B34515" w:rsidP="00B34515">
      <w:pPr>
        <w:rPr>
          <w:rFonts w:ascii="Arial" w:hAnsi="Arial" w:cs="Arial"/>
        </w:rPr>
      </w:pPr>
    </w:p>
    <w:p w:rsidR="00B34515" w:rsidRDefault="00B34515" w:rsidP="00B34515"/>
    <w:p w:rsidR="00B34515" w:rsidRDefault="00B34515" w:rsidP="00B34515"/>
    <w:p w:rsidR="00B34515" w:rsidRDefault="00B34515" w:rsidP="00B34515"/>
    <w:p w:rsidR="00300387" w:rsidRDefault="00300387"/>
    <w:sectPr w:rsidR="00300387" w:rsidSect="00346CD9">
      <w:pgSz w:w="16840" w:h="11900"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303"/>
    <w:multiLevelType w:val="hybridMultilevel"/>
    <w:tmpl w:val="AD68E4EC"/>
    <w:lvl w:ilvl="0" w:tplc="E4E60CF6">
      <w:start w:val="1"/>
      <w:numFmt w:val="bullet"/>
      <w:lvlText w:val=""/>
      <w:lvlJc w:val="left"/>
      <w:pPr>
        <w:ind w:left="720" w:hanging="360"/>
      </w:pPr>
      <w:rPr>
        <w:rFonts w:ascii="Symbol" w:hAnsi="Symbol" w:cs="Symbol" w:hint="default"/>
        <w:sz w:val="24"/>
        <w:szCs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 w15:restartNumberingAfterBreak="0">
    <w:nsid w:val="053F0147"/>
    <w:multiLevelType w:val="multilevel"/>
    <w:tmpl w:val="576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61AC6"/>
    <w:multiLevelType w:val="hybridMultilevel"/>
    <w:tmpl w:val="242060DA"/>
    <w:lvl w:ilvl="0" w:tplc="048CBC48">
      <w:start w:val="1"/>
      <w:numFmt w:val="bullet"/>
      <w:lvlText w:val=""/>
      <w:lvlJc w:val="left"/>
      <w:pPr>
        <w:ind w:left="720" w:hanging="360"/>
      </w:pPr>
      <w:rPr>
        <w:rFonts w:ascii="Symbol" w:hAnsi="Symbol" w:cs="Symbol" w:hint="default"/>
        <w:sz w:val="24"/>
        <w:szCs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5C393BF7"/>
    <w:multiLevelType w:val="hybridMultilevel"/>
    <w:tmpl w:val="AB5211C6"/>
    <w:lvl w:ilvl="0" w:tplc="33FA8BCE">
      <w:start w:val="1"/>
      <w:numFmt w:val="bullet"/>
      <w:lvlText w:val=""/>
      <w:lvlJc w:val="left"/>
      <w:pPr>
        <w:ind w:left="720" w:hanging="360"/>
      </w:pPr>
      <w:rPr>
        <w:rFonts w:ascii="Symbol" w:hAnsi="Symbol" w:cs="Symbol" w:hint="default"/>
        <w:sz w:val="24"/>
        <w:szCs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620066BC"/>
    <w:multiLevelType w:val="multilevel"/>
    <w:tmpl w:val="EBF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17582"/>
    <w:multiLevelType w:val="multilevel"/>
    <w:tmpl w:val="A75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656735">
    <w:abstractNumId w:val="2"/>
  </w:num>
  <w:num w:numId="2" w16cid:durableId="339163655">
    <w:abstractNumId w:val="0"/>
  </w:num>
  <w:num w:numId="3" w16cid:durableId="1155607464">
    <w:abstractNumId w:val="3"/>
  </w:num>
  <w:num w:numId="4" w16cid:durableId="563832689">
    <w:abstractNumId w:val="5"/>
  </w:num>
  <w:num w:numId="5" w16cid:durableId="616832087">
    <w:abstractNumId w:val="1"/>
  </w:num>
  <w:num w:numId="6" w16cid:durableId="1956983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15"/>
    <w:rsid w:val="001C51AD"/>
    <w:rsid w:val="00300387"/>
    <w:rsid w:val="00744A17"/>
    <w:rsid w:val="00754A14"/>
    <w:rsid w:val="00AE32FE"/>
    <w:rsid w:val="00B34515"/>
    <w:rsid w:val="00B77B2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D326AF-B10C-C349-A08C-A19BEF1F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4515"/>
    <w:rPr>
      <w:rFonts w:ascii="Calibri" w:eastAsia="DengXian" w:hAnsi="Calibri" w:cs="Times New Roman"/>
      <w:kern w:val="0"/>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4515"/>
    <w:pPr>
      <w:ind w:left="720"/>
      <w:contextualSpacing/>
    </w:pPr>
  </w:style>
  <w:style w:type="paragraph" w:styleId="StandardWeb">
    <w:name w:val="Normal (Web)"/>
    <w:basedOn w:val="Standard"/>
    <w:uiPriority w:val="99"/>
    <w:semiHidden/>
    <w:unhideWhenUsed/>
    <w:rsid w:val="00B34515"/>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6396">
      <w:bodyDiv w:val="1"/>
      <w:marLeft w:val="0"/>
      <w:marRight w:val="0"/>
      <w:marTop w:val="0"/>
      <w:marBottom w:val="0"/>
      <w:divBdr>
        <w:top w:val="none" w:sz="0" w:space="0" w:color="auto"/>
        <w:left w:val="none" w:sz="0" w:space="0" w:color="auto"/>
        <w:bottom w:val="none" w:sz="0" w:space="0" w:color="auto"/>
        <w:right w:val="none" w:sz="0" w:space="0" w:color="auto"/>
      </w:divBdr>
    </w:div>
    <w:div w:id="1612123694">
      <w:bodyDiv w:val="1"/>
      <w:marLeft w:val="0"/>
      <w:marRight w:val="0"/>
      <w:marTop w:val="0"/>
      <w:marBottom w:val="0"/>
      <w:divBdr>
        <w:top w:val="none" w:sz="0" w:space="0" w:color="auto"/>
        <w:left w:val="none" w:sz="0" w:space="0" w:color="auto"/>
        <w:bottom w:val="none" w:sz="0" w:space="0" w:color="auto"/>
        <w:right w:val="none" w:sz="0" w:space="0" w:color="auto"/>
      </w:divBdr>
    </w:div>
    <w:div w:id="171750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2873</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schubert</dc:creator>
  <cp:keywords/>
  <dc:description/>
  <cp:lastModifiedBy>lea schubert</cp:lastModifiedBy>
  <cp:revision>5</cp:revision>
  <cp:lastPrinted>2025-05-15T13:14:00Z</cp:lastPrinted>
  <dcterms:created xsi:type="dcterms:W3CDTF">2025-05-15T12:41:00Z</dcterms:created>
  <dcterms:modified xsi:type="dcterms:W3CDTF">2025-05-20T15:49:00Z</dcterms:modified>
</cp:coreProperties>
</file>