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A3A" w:rsidRPr="00FE1155" w:rsidRDefault="00D53A3A" w:rsidP="00D53A3A">
      <w:pPr>
        <w:jc w:val="center"/>
        <w:rPr>
          <w:sz w:val="32"/>
          <w:szCs w:val="32"/>
        </w:rPr>
      </w:pPr>
      <w:r w:rsidRPr="00FE1155">
        <w:rPr>
          <w:sz w:val="32"/>
          <w:szCs w:val="32"/>
        </w:rPr>
        <w:t xml:space="preserve">LLMNR / NBT-NS Responder -&gt; </w:t>
      </w:r>
      <w:proofErr w:type="spellStart"/>
      <w:r w:rsidRPr="00FE1155">
        <w:rPr>
          <w:sz w:val="32"/>
          <w:szCs w:val="32"/>
        </w:rPr>
        <w:t>Hashcat</w:t>
      </w:r>
      <w:proofErr w:type="spellEnd"/>
      <w:r w:rsidRPr="00FE1155">
        <w:rPr>
          <w:sz w:val="32"/>
          <w:szCs w:val="32"/>
        </w:rPr>
        <w:t xml:space="preserve"> -&gt; CME -&gt; </w:t>
      </w:r>
      <w:r w:rsidR="0022475A" w:rsidRPr="00FE1155">
        <w:rPr>
          <w:sz w:val="32"/>
          <w:szCs w:val="32"/>
        </w:rPr>
        <w:t>Empire</w:t>
      </w:r>
    </w:p>
    <w:p w:rsidR="004B28F1" w:rsidRDefault="00D53A3A" w:rsidP="004B28F1">
      <w:r>
        <w:t>This is a</w:t>
      </w:r>
      <w:r w:rsidR="005D3035">
        <w:t>n</w:t>
      </w:r>
      <w:r>
        <w:t xml:space="preserve"> </w:t>
      </w:r>
      <w:r w:rsidR="005D3035">
        <w:t>example</w:t>
      </w:r>
      <w:r>
        <w:t xml:space="preserve"> of how I got domain admin on my last engagement – with al</w:t>
      </w:r>
      <w:r w:rsidR="005D3035">
        <w:t xml:space="preserve">l sensitive information removed – for educational purposes only. I did not include in this document the admin hash I got from a box and logging onto the DC to dump </w:t>
      </w:r>
      <w:proofErr w:type="spellStart"/>
      <w:r w:rsidR="005D3035">
        <w:t>Ntds.dit</w:t>
      </w:r>
      <w:proofErr w:type="spellEnd"/>
      <w:r w:rsidR="005D3035">
        <w:t xml:space="preserve">, but that should be self-explanatory after considering these methods. Please let me know if you have any questions. </w:t>
      </w:r>
    </w:p>
    <w:p w:rsidR="004B28F1" w:rsidRDefault="00D53A3A" w:rsidP="004B28F1">
      <w:pPr>
        <w:pStyle w:val="ListParagraph"/>
        <w:numPr>
          <w:ilvl w:val="0"/>
          <w:numId w:val="2"/>
        </w:numPr>
      </w:pPr>
      <w:proofErr w:type="gramStart"/>
      <w:r>
        <w:t>First</w:t>
      </w:r>
      <w:proofErr w:type="gramEnd"/>
      <w:r>
        <w:t xml:space="preserve"> we have</w:t>
      </w:r>
      <w:r w:rsidR="005D3035">
        <w:t xml:space="preserve"> a vulnerable Win7 Box:</w:t>
      </w:r>
    </w:p>
    <w:p w:rsidR="004B28F1" w:rsidRDefault="004B28F1" w:rsidP="004B28F1">
      <w:pPr>
        <w:pStyle w:val="ListParagraph"/>
      </w:pPr>
      <w:r>
        <w:rPr>
          <w:noProof/>
        </w:rPr>
        <w:drawing>
          <wp:inline distT="0" distB="0" distL="0" distR="0" wp14:anchorId="5149C64C" wp14:editId="486D56E6">
            <wp:extent cx="2514600" cy="201732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242" cy="20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28F1" w:rsidRDefault="004B28F1" w:rsidP="004B28F1">
      <w:pPr>
        <w:pStyle w:val="ListParagraph"/>
      </w:pPr>
    </w:p>
    <w:p w:rsidR="004B28F1" w:rsidRPr="00D53A3A" w:rsidRDefault="00882906" w:rsidP="00D53A3A">
      <w:pPr>
        <w:pStyle w:val="ListParagraph"/>
        <w:jc w:val="center"/>
        <w:rPr>
          <w:sz w:val="32"/>
          <w:szCs w:val="32"/>
        </w:rPr>
      </w:pPr>
      <w:hyperlink r:id="rId6" w:history="1">
        <w:r w:rsidRPr="00882906">
          <w:rPr>
            <w:rStyle w:val="Hyperlink"/>
            <w:sz w:val="32"/>
            <w:szCs w:val="32"/>
          </w:rPr>
          <w:t>Responder.</w:t>
        </w:r>
        <w:r w:rsidRPr="00882906">
          <w:rPr>
            <w:rStyle w:val="Hyperlink"/>
            <w:sz w:val="32"/>
            <w:szCs w:val="32"/>
          </w:rPr>
          <w:t>p</w:t>
        </w:r>
        <w:r w:rsidRPr="00882906">
          <w:rPr>
            <w:rStyle w:val="Hyperlink"/>
            <w:sz w:val="32"/>
            <w:szCs w:val="32"/>
          </w:rPr>
          <w:t>y</w:t>
        </w:r>
      </w:hyperlink>
    </w:p>
    <w:p w:rsidR="004B28F1" w:rsidRDefault="00D53A3A" w:rsidP="00D53A3A">
      <w:r>
        <w:t>This script</w:t>
      </w:r>
      <w:r w:rsidR="004B28F1">
        <w:t xml:space="preserve"> works by spoofing common default protocols found within an </w:t>
      </w:r>
      <w:r>
        <w:t>AD environment. The protocols</w:t>
      </w:r>
      <w:r w:rsidR="004B28F1">
        <w:t xml:space="preserve"> LL</w:t>
      </w:r>
      <w:r>
        <w:t xml:space="preserve">MNR and NBT-NS </w:t>
      </w:r>
      <w:r w:rsidR="004B28F1">
        <w:t>are used to find other shar</w:t>
      </w:r>
      <w:r>
        <w:t>es and computers on the network, and additionally we</w:t>
      </w:r>
      <w:r w:rsidR="004B28F1">
        <w:t xml:space="preserve"> are going to spoof a web proxy to take advantage of anyone using W</w:t>
      </w:r>
      <w:r>
        <w:t xml:space="preserve">PAD – </w:t>
      </w:r>
      <w:r w:rsidR="004B28F1">
        <w:t>a</w:t>
      </w:r>
      <w:r>
        <w:t xml:space="preserve"> </w:t>
      </w:r>
      <w:r w:rsidR="004B28F1">
        <w:t>proxy auto-discovery protocol</w:t>
      </w:r>
      <w:r>
        <w:t xml:space="preserve"> that is enabled by default </w:t>
      </w:r>
      <w:r w:rsidR="004B28F1">
        <w:t>in Internet Explorer.</w:t>
      </w:r>
    </w:p>
    <w:p w:rsidR="004B28F1" w:rsidRDefault="004B28F1" w:rsidP="004B28F1">
      <w:pPr>
        <w:pStyle w:val="ListParagraph"/>
        <w:numPr>
          <w:ilvl w:val="0"/>
          <w:numId w:val="2"/>
        </w:numPr>
      </w:pPr>
      <w:r>
        <w:t>We are going to start Responder in “Analyze” mode on interface ethernet0</w:t>
      </w:r>
      <w:r w:rsidR="00D53A3A">
        <w:t>:</w:t>
      </w:r>
    </w:p>
    <w:p w:rsidR="004B28F1" w:rsidRDefault="004B28F1" w:rsidP="004B28F1">
      <w:r>
        <w:rPr>
          <w:noProof/>
        </w:rPr>
        <w:drawing>
          <wp:inline distT="0" distB="0" distL="0" distR="0" wp14:anchorId="04003DC8" wp14:editId="2B885F18">
            <wp:extent cx="4162425" cy="1057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/>
    <w:p w:rsidR="004B28F1" w:rsidRDefault="004B28F1" w:rsidP="004B28F1">
      <w:pPr>
        <w:pStyle w:val="ListParagraph"/>
        <w:numPr>
          <w:ilvl w:val="0"/>
          <w:numId w:val="3"/>
        </w:numPr>
      </w:pPr>
      <w:r>
        <w:t>Here we</w:t>
      </w:r>
      <w:r w:rsidR="005C2E57">
        <w:t xml:space="preserve"> notice that this network is susceptible</w:t>
      </w:r>
      <w:r w:rsidR="00D53A3A">
        <w:t xml:space="preserve"> to this vector:</w:t>
      </w:r>
    </w:p>
    <w:p w:rsidR="004B28F1" w:rsidRDefault="004B28F1" w:rsidP="004B28F1">
      <w:r>
        <w:rPr>
          <w:noProof/>
        </w:rPr>
        <w:drawing>
          <wp:inline distT="0" distB="0" distL="0" distR="0" wp14:anchorId="332955B2" wp14:editId="0EFCFF77">
            <wp:extent cx="2847975" cy="127459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506" cy="12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F1" w:rsidRDefault="004B28F1" w:rsidP="004B28F1">
      <w:pPr>
        <w:pStyle w:val="ListParagraph"/>
        <w:numPr>
          <w:ilvl w:val="0"/>
          <w:numId w:val="3"/>
        </w:numPr>
      </w:pPr>
      <w:r>
        <w:lastRenderedPageBreak/>
        <w:t xml:space="preserve">We are going to put Responder.py in spoofing mode. LLMNR and NBT-NS spoofing are automatically enabled. We are also going to enable WPAD (-w), fingerprinting (-f) and redirecting (-r). </w:t>
      </w:r>
      <w:r w:rsidR="005C2E57">
        <w:t>Be cautious, o</w:t>
      </w:r>
      <w:r>
        <w:t>n sensitive network</w:t>
      </w:r>
      <w:r w:rsidR="00D53A3A">
        <w:t>s</w:t>
      </w:r>
      <w:r>
        <w:t xml:space="preserve"> redirecting could cause issues. </w:t>
      </w:r>
    </w:p>
    <w:p w:rsidR="004B28F1" w:rsidRDefault="004B28F1" w:rsidP="004B28F1">
      <w:r>
        <w:rPr>
          <w:noProof/>
        </w:rPr>
        <w:drawing>
          <wp:inline distT="0" distB="0" distL="0" distR="0" wp14:anchorId="0E07A1E5" wp14:editId="4EFB90A7">
            <wp:extent cx="4219575" cy="742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Look</w:t>
      </w:r>
      <w:r w:rsidR="00D53A3A">
        <w:t>s like</w:t>
      </w:r>
      <w:r>
        <w:t xml:space="preserve"> we got </w:t>
      </w:r>
      <w:r w:rsidR="00D53A3A">
        <w:t>a hash:</w:t>
      </w:r>
    </w:p>
    <w:p w:rsidR="00E84485" w:rsidRDefault="00E84485" w:rsidP="00E84485">
      <w:r>
        <w:rPr>
          <w:noProof/>
        </w:rPr>
        <w:drawing>
          <wp:inline distT="0" distB="0" distL="0" distR="0" wp14:anchorId="3BA20AC8" wp14:editId="68EBEDF4">
            <wp:extent cx="5943600" cy="1376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3A" w:rsidRDefault="00E84485" w:rsidP="00E84485">
      <w:pPr>
        <w:pStyle w:val="ListParagraph"/>
        <w:numPr>
          <w:ilvl w:val="0"/>
          <w:numId w:val="3"/>
        </w:numPr>
      </w:pPr>
      <w:r>
        <w:t>When a computer searches across the domain for specific shares, other computers, or proxies, this is what we’ll see. Occasionally we</w:t>
      </w:r>
      <w:r w:rsidR="00D53A3A">
        <w:t xml:space="preserve"> can</w:t>
      </w:r>
      <w:r>
        <w:t xml:space="preserve"> get plain text creden</w:t>
      </w:r>
      <w:r w:rsidR="00D53A3A">
        <w:t>tials from proxy authentication, but we didn’t get anything this time.</w:t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The ne</w:t>
      </w:r>
      <w:r w:rsidR="00D53A3A">
        <w:t>xt step is to bring the</w:t>
      </w:r>
      <w:r>
        <w:t xml:space="preserve"> hash over to the password cracking server and attempt to crack it. Please see </w:t>
      </w:r>
      <w:proofErr w:type="spellStart"/>
      <w:r>
        <w:t>Hashcat</w:t>
      </w:r>
      <w:proofErr w:type="spellEnd"/>
      <w:r>
        <w:t xml:space="preserve"> document for those tips. </w:t>
      </w:r>
    </w:p>
    <w:p w:rsidR="00D53A3A" w:rsidRDefault="00E84485" w:rsidP="00E84485">
      <w:pPr>
        <w:pStyle w:val="ListParagraph"/>
        <w:numPr>
          <w:ilvl w:val="0"/>
          <w:numId w:val="3"/>
        </w:numPr>
      </w:pPr>
      <w:r>
        <w:t>It turns out that our user’s credentials were target::password.</w:t>
      </w:r>
      <w:r w:rsidR="00D53A3A">
        <w:t xml:space="preserve"> That’s…not great.</w:t>
      </w:r>
    </w:p>
    <w:p w:rsidR="00D53A3A" w:rsidRPr="00D53A3A" w:rsidRDefault="00882906" w:rsidP="00D53A3A">
      <w:pPr>
        <w:jc w:val="center"/>
        <w:rPr>
          <w:sz w:val="28"/>
          <w:szCs w:val="28"/>
        </w:rPr>
      </w:pPr>
      <w:hyperlink r:id="rId11" w:history="1">
        <w:proofErr w:type="spellStart"/>
        <w:r w:rsidR="00D53A3A" w:rsidRPr="005D3035">
          <w:rPr>
            <w:rStyle w:val="Hyperlink"/>
            <w:sz w:val="28"/>
            <w:szCs w:val="28"/>
          </w:rPr>
          <w:t>CrackMapExec</w:t>
        </w:r>
        <w:proofErr w:type="spellEnd"/>
      </w:hyperlink>
    </w:p>
    <w:p w:rsidR="00E84485" w:rsidRDefault="00D53A3A" w:rsidP="00D53A3A">
      <w:proofErr w:type="gramStart"/>
      <w:r>
        <w:t>In order to</w:t>
      </w:r>
      <w:proofErr w:type="gramEnd"/>
      <w:r>
        <w:t xml:space="preserve"> start getting shells with these credentials and move laterally, we’re going to use</w:t>
      </w:r>
      <w:r w:rsidR="00E84485">
        <w:t xml:space="preserve"> </w:t>
      </w:r>
      <w:proofErr w:type="spellStart"/>
      <w:r w:rsidR="00E84485">
        <w:t>CrackMapExec</w:t>
      </w:r>
      <w:proofErr w:type="spellEnd"/>
      <w:r w:rsidR="00E84485">
        <w:t>. This tool is purely post exploitation. You must have either a NTLM hash</w:t>
      </w:r>
      <w:r>
        <w:t xml:space="preserve"> for</w:t>
      </w:r>
      <w:r w:rsidR="00E84485">
        <w:t xml:space="preserve"> </w:t>
      </w:r>
      <w:r>
        <w:t>PTH</w:t>
      </w:r>
      <w:r w:rsidR="00E84485">
        <w:t xml:space="preserve"> or </w:t>
      </w:r>
      <w:r>
        <w:t xml:space="preserve">regular </w:t>
      </w:r>
      <w:r w:rsidR="00E84485">
        <w:t xml:space="preserve">credentials. </w:t>
      </w:r>
    </w:p>
    <w:p w:rsidR="00E84485" w:rsidRDefault="00E84485" w:rsidP="00E84485">
      <w:pPr>
        <w:pStyle w:val="ListParagraph"/>
        <w:numPr>
          <w:ilvl w:val="0"/>
          <w:numId w:val="3"/>
        </w:numPr>
      </w:pPr>
      <w:r>
        <w:t>Let’</w:t>
      </w:r>
      <w:r w:rsidR="00A17780">
        <w:t>s see if this user has privileges</w:t>
      </w:r>
      <w:r>
        <w:t>:</w:t>
      </w:r>
    </w:p>
    <w:p w:rsidR="00A17780" w:rsidRDefault="00A17780" w:rsidP="00A17780">
      <w:pPr>
        <w:pStyle w:val="ListParagraph"/>
      </w:pPr>
    </w:p>
    <w:p w:rsidR="00E84485" w:rsidRDefault="00A17780" w:rsidP="00E84485">
      <w:pPr>
        <w:pStyle w:val="ListParagraph"/>
      </w:pPr>
      <w:r>
        <w:rPr>
          <w:noProof/>
        </w:rPr>
        <w:drawing>
          <wp:inline distT="0" distB="0" distL="0" distR="0" wp14:anchorId="1B842528" wp14:editId="207D743A">
            <wp:extent cx="3758991" cy="586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5139" cy="59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E84485">
      <w:pPr>
        <w:pStyle w:val="ListParagraph"/>
      </w:pPr>
    </w:p>
    <w:p w:rsidR="00A17780" w:rsidRDefault="00A17780" w:rsidP="00E84485">
      <w:pPr>
        <w:pStyle w:val="ListParagraph"/>
      </w:pPr>
      <w:r>
        <w:rPr>
          <w:noProof/>
        </w:rPr>
        <w:drawing>
          <wp:inline distT="0" distB="0" distL="0" distR="0" wp14:anchorId="7965E465" wp14:editId="5E11A449">
            <wp:extent cx="5943600" cy="753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3"/>
        </w:numPr>
      </w:pPr>
      <w:r>
        <w:t xml:space="preserve">Looks like our credentials worked. Let’s enumerate users and </w:t>
      </w:r>
      <w:r w:rsidR="00D53A3A">
        <w:t xml:space="preserve">hopefully </w:t>
      </w:r>
      <w:r w:rsidR="005D3035">
        <w:t>dump the SAM database:</w:t>
      </w:r>
    </w:p>
    <w:p w:rsidR="00A17780" w:rsidRDefault="00A17780" w:rsidP="00A17780">
      <w:pPr>
        <w:pStyle w:val="ListParagraph"/>
      </w:pPr>
      <w:r>
        <w:rPr>
          <w:noProof/>
        </w:rPr>
        <w:lastRenderedPageBreak/>
        <w:drawing>
          <wp:inline distT="0" distB="0" distL="0" distR="0" wp14:anchorId="51B5203C" wp14:editId="1ADB7537">
            <wp:extent cx="2910840" cy="145199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111" cy="1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r>
        <w:rPr>
          <w:noProof/>
        </w:rPr>
        <w:drawing>
          <wp:inline distT="0" distB="0" distL="0" distR="0" wp14:anchorId="04C0D5CA" wp14:editId="58D6629B">
            <wp:extent cx="5943600" cy="539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3"/>
        </w:numPr>
      </w:pPr>
      <w:r>
        <w:t xml:space="preserve">No luck, no </w:t>
      </w:r>
      <w:r w:rsidR="00D53A3A">
        <w:t>SAM</w:t>
      </w:r>
      <w:r>
        <w:t xml:space="preserve"> database for </w:t>
      </w:r>
      <w:proofErr w:type="spellStart"/>
      <w:r w:rsidR="00D53A3A">
        <w:t>NTLM</w:t>
      </w:r>
      <w:r>
        <w:t>hashes</w:t>
      </w:r>
      <w:proofErr w:type="spellEnd"/>
      <w:r>
        <w:t xml:space="preserve">. </w:t>
      </w:r>
    </w:p>
    <w:p w:rsidR="0022475A" w:rsidRDefault="0022475A" w:rsidP="00D53A3A">
      <w:pPr>
        <w:pStyle w:val="ListParagraph"/>
        <w:jc w:val="center"/>
        <w:rPr>
          <w:sz w:val="32"/>
          <w:szCs w:val="32"/>
        </w:rPr>
      </w:pPr>
    </w:p>
    <w:p w:rsidR="00D53A3A" w:rsidRPr="0022475A" w:rsidRDefault="00882906" w:rsidP="00D53A3A">
      <w:pPr>
        <w:pStyle w:val="ListParagraph"/>
        <w:jc w:val="center"/>
        <w:rPr>
          <w:sz w:val="32"/>
          <w:szCs w:val="32"/>
        </w:rPr>
      </w:pPr>
      <w:hyperlink r:id="rId16" w:history="1">
        <w:r w:rsidR="00D53A3A" w:rsidRPr="005D3035">
          <w:rPr>
            <w:rStyle w:val="Hyperlink"/>
            <w:sz w:val="32"/>
            <w:szCs w:val="32"/>
          </w:rPr>
          <w:t>Empire Framework</w:t>
        </w:r>
      </w:hyperlink>
    </w:p>
    <w:p w:rsidR="00A17780" w:rsidRDefault="00A17780" w:rsidP="00D53A3A">
      <w:r>
        <w:t>We are going to use a combination be</w:t>
      </w:r>
      <w:r w:rsidR="005C2E57">
        <w:t xml:space="preserve">tween Empire and </w:t>
      </w:r>
      <w:proofErr w:type="spellStart"/>
      <w:r w:rsidR="005C2E57">
        <w:t>CrackMapExec</w:t>
      </w:r>
      <w:proofErr w:type="spellEnd"/>
      <w:r w:rsidR="00D53A3A">
        <w:t xml:space="preserve">, </w:t>
      </w:r>
      <w:r>
        <w:t xml:space="preserve">Empire </w:t>
      </w:r>
      <w:r w:rsidR="005C2E57">
        <w:t xml:space="preserve">is a full </w:t>
      </w:r>
      <w:proofErr w:type="spellStart"/>
      <w:r w:rsidR="00D53A3A">
        <w:t>Powershell</w:t>
      </w:r>
      <w:proofErr w:type="spellEnd"/>
      <w:r w:rsidR="00D53A3A">
        <w:t xml:space="preserve"> post exploitation </w:t>
      </w:r>
      <w:r w:rsidR="005C2E57">
        <w:t>framework. Much like M</w:t>
      </w:r>
      <w:r>
        <w:t>etas</w:t>
      </w:r>
      <w:r w:rsidR="0022475A">
        <w:t>ploit, it has built in modules:</w:t>
      </w:r>
    </w:p>
    <w:p w:rsidR="00A17780" w:rsidRDefault="00A17780" w:rsidP="00A17780">
      <w:r>
        <w:rPr>
          <w:noProof/>
        </w:rPr>
        <w:drawing>
          <wp:inline distT="0" distB="0" distL="0" distR="0" wp14:anchorId="2E44666A" wp14:editId="23835D68">
            <wp:extent cx="5943600" cy="3229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5C2E57" w:rsidP="00A17780">
      <w:pPr>
        <w:pStyle w:val="ListParagraph"/>
        <w:numPr>
          <w:ilvl w:val="0"/>
          <w:numId w:val="4"/>
        </w:numPr>
      </w:pPr>
      <w:r>
        <w:t xml:space="preserve">It works by using </w:t>
      </w:r>
      <w:proofErr w:type="spellStart"/>
      <w:r>
        <w:t>Powershell</w:t>
      </w:r>
      <w:proofErr w:type="spellEnd"/>
      <w:r>
        <w:t xml:space="preserve"> </w:t>
      </w:r>
      <w:r w:rsidR="00A17780">
        <w:t>Remote Access Trojan</w:t>
      </w:r>
      <w:r>
        <w:t>s</w:t>
      </w:r>
      <w:r w:rsidR="0022475A">
        <w:t xml:space="preserve"> (RATs)</w:t>
      </w:r>
      <w:r>
        <w:t xml:space="preserve"> – </w:t>
      </w:r>
      <w:r w:rsidR="0022475A">
        <w:t>the advantage of t</w:t>
      </w:r>
      <w:r>
        <w:t xml:space="preserve">his </w:t>
      </w:r>
      <w:r w:rsidR="0022475A">
        <w:t xml:space="preserve">is it </w:t>
      </w:r>
      <w:r>
        <w:t xml:space="preserve">will not </w:t>
      </w:r>
      <w:r w:rsidR="0022475A">
        <w:t>be flagged by AV</w:t>
      </w:r>
      <w:r>
        <w:t xml:space="preserve"> because it uses windows native API calls.</w:t>
      </w:r>
    </w:p>
    <w:p w:rsidR="00A17780" w:rsidRDefault="00A17780" w:rsidP="00A17780">
      <w:pPr>
        <w:pStyle w:val="ListParagraph"/>
        <w:numPr>
          <w:ilvl w:val="0"/>
          <w:numId w:val="4"/>
        </w:numPr>
      </w:pPr>
      <w:r>
        <w:t>Here are our options for out Trojan. After verifying</w:t>
      </w:r>
      <w:r w:rsidR="0022475A">
        <w:t xml:space="preserve"> them, type “run” and hit enter:</w:t>
      </w:r>
    </w:p>
    <w:p w:rsidR="00A17780" w:rsidRDefault="00A17780" w:rsidP="00A17780">
      <w:pPr>
        <w:pStyle w:val="ListParagraph"/>
      </w:pPr>
      <w:r>
        <w:rPr>
          <w:noProof/>
        </w:rPr>
        <w:lastRenderedPageBreak/>
        <w:drawing>
          <wp:inline distT="0" distB="0" distL="0" distR="0" wp14:anchorId="08EF662F" wp14:editId="569A5901">
            <wp:extent cx="5943600" cy="249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5C2E57" w:rsidP="00A17780">
      <w:pPr>
        <w:pStyle w:val="ListParagraph"/>
        <w:numPr>
          <w:ilvl w:val="0"/>
          <w:numId w:val="4"/>
        </w:numPr>
      </w:pPr>
      <w:r>
        <w:t>Much like Metasploit, a</w:t>
      </w:r>
      <w:r w:rsidR="00A17780">
        <w:t>fter we created our listener, we can create a PowerShell launcher code that inject</w:t>
      </w:r>
      <w:r w:rsidR="0022475A">
        <w:t>s</w:t>
      </w:r>
      <w:r w:rsidR="00A17780">
        <w:t xml:space="preserve"> the Trojan into a process on the RHOST. </w:t>
      </w:r>
    </w:p>
    <w:p w:rsidR="00A17780" w:rsidRDefault="00A17780" w:rsidP="00A17780">
      <w:r>
        <w:rPr>
          <w:noProof/>
        </w:rPr>
        <w:drawing>
          <wp:inline distT="0" distB="0" distL="0" distR="0" wp14:anchorId="4D2C2960" wp14:editId="2D7D961A">
            <wp:extent cx="5943600" cy="554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22475A" w:rsidP="00A17780">
      <w:pPr>
        <w:pStyle w:val="ListParagraph"/>
        <w:numPr>
          <w:ilvl w:val="0"/>
          <w:numId w:val="4"/>
        </w:numPr>
      </w:pPr>
      <w:r>
        <w:t>We can use</w:t>
      </w:r>
      <w:r w:rsidR="00A17780">
        <w:t xml:space="preserve"> </w:t>
      </w:r>
      <w:proofErr w:type="spellStart"/>
      <w:r w:rsidR="00A17780">
        <w:t>CrackMapExec</w:t>
      </w:r>
      <w:proofErr w:type="spellEnd"/>
      <w:r w:rsidR="00A17780">
        <w:t xml:space="preserve"> to inject this</w:t>
      </w:r>
      <w:r>
        <w:t xml:space="preserve"> code by copying it</w:t>
      </w:r>
      <w:r w:rsidR="00A17780">
        <w:t xml:space="preserve">. The </w:t>
      </w:r>
      <w:r>
        <w:t>-X flag</w:t>
      </w:r>
      <w:r w:rsidR="00A17780">
        <w:t xml:space="preserve"> means PowerShell command. Make sure to quote this w/ ‘ ‘ </w:t>
      </w:r>
    </w:p>
    <w:p w:rsidR="00A17780" w:rsidRDefault="00A17780" w:rsidP="00A17780">
      <w:r>
        <w:rPr>
          <w:noProof/>
        </w:rPr>
        <w:drawing>
          <wp:inline distT="0" distB="0" distL="0" distR="0" wp14:anchorId="26A380B1" wp14:editId="1670DF86">
            <wp:extent cx="5943600" cy="478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80" w:rsidRDefault="00A17780" w:rsidP="00A17780">
      <w:pPr>
        <w:pStyle w:val="ListParagraph"/>
        <w:numPr>
          <w:ilvl w:val="0"/>
          <w:numId w:val="4"/>
        </w:numPr>
      </w:pPr>
      <w:r>
        <w:t>Hit enter and wait for your f</w:t>
      </w:r>
      <w:r w:rsidR="0022475A">
        <w:t xml:space="preserve">ramework to receive a response, and you should have your active agent. </w:t>
      </w:r>
    </w:p>
    <w:p w:rsidR="00A17780" w:rsidRDefault="00A17780" w:rsidP="00A17780">
      <w:pPr>
        <w:pStyle w:val="ListParagraph"/>
      </w:pPr>
    </w:p>
    <w:sectPr w:rsidR="00A17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68C0"/>
    <w:multiLevelType w:val="hybridMultilevel"/>
    <w:tmpl w:val="06765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33D59"/>
    <w:multiLevelType w:val="hybridMultilevel"/>
    <w:tmpl w:val="D9CE4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9099F"/>
    <w:multiLevelType w:val="hybridMultilevel"/>
    <w:tmpl w:val="4B568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825BF"/>
    <w:multiLevelType w:val="hybridMultilevel"/>
    <w:tmpl w:val="A132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F1"/>
    <w:rsid w:val="00010CC3"/>
    <w:rsid w:val="0009166E"/>
    <w:rsid w:val="0022475A"/>
    <w:rsid w:val="004B28F1"/>
    <w:rsid w:val="004C7D33"/>
    <w:rsid w:val="005C2E57"/>
    <w:rsid w:val="005D3035"/>
    <w:rsid w:val="0078072A"/>
    <w:rsid w:val="00882906"/>
    <w:rsid w:val="00A17780"/>
    <w:rsid w:val="00A364DC"/>
    <w:rsid w:val="00D53A3A"/>
    <w:rsid w:val="00E84485"/>
    <w:rsid w:val="00FC1576"/>
    <w:rsid w:val="00FE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ECE37"/>
  <w15:chartTrackingRefBased/>
  <w15:docId w15:val="{1A0E0226-742F-4A40-A499-3A7F53699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8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30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03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829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EmpireProject/Empire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lgandx/Responder" TargetMode="External"/><Relationship Id="rId11" Type="http://schemas.openxmlformats.org/officeDocument/2006/relationships/hyperlink" Target="https://github.com/byt3bl33d3r/CrackMapExe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Wolf &amp; Company, P.C.</Company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Hergt</dc:creator>
  <cp:keywords/>
  <dc:description/>
  <cp:lastModifiedBy>Benjamin Hergt</cp:lastModifiedBy>
  <cp:revision>2</cp:revision>
  <dcterms:created xsi:type="dcterms:W3CDTF">2017-06-23T17:35:00Z</dcterms:created>
  <dcterms:modified xsi:type="dcterms:W3CDTF">2017-06-23T17:35:00Z</dcterms:modified>
</cp:coreProperties>
</file>