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3D76F" w14:textId="613258D7" w:rsidR="00A6285C" w:rsidRDefault="00A6285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6097FEA4" wp14:editId="1DE47A3E">
            <wp:extent cx="5456555" cy="7004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700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04A57" w14:textId="77777777" w:rsidR="00A6285C" w:rsidRPr="00622969" w:rsidRDefault="00A6285C" w:rsidP="00A6285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22969">
        <w:rPr>
          <w:rFonts w:ascii="Times New Roman" w:hAnsi="Times New Roman" w:cs="Times New Roman"/>
          <w:color w:val="FF0000"/>
          <w:sz w:val="28"/>
          <w:szCs w:val="28"/>
        </w:rPr>
        <w:t>Начинаем работу с выставления параметров страницы</w:t>
      </w:r>
    </w:p>
    <w:p w14:paraId="34D77F94" w14:textId="6140DC39" w:rsidR="00A6285C" w:rsidRDefault="00A6285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8A1234D" w14:textId="77777777" w:rsidR="00A6285C" w:rsidRDefault="00A6285C" w:rsidP="00A6285C">
      <w:pPr>
        <w:tabs>
          <w:tab w:val="left" w:pos="709"/>
        </w:tabs>
        <w:spacing w:after="0" w:line="360" w:lineRule="exact"/>
        <w:ind w:left="851" w:hanging="142"/>
        <w:rPr>
          <w:rFonts w:ascii="Times New Roman" w:hAnsi="Times New Roman" w:cs="Times New Roman"/>
          <w:b/>
          <w:bCs/>
          <w:sz w:val="30"/>
          <w:szCs w:val="30"/>
        </w:rPr>
      </w:pPr>
      <w:r w:rsidRPr="00230621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1 </w:t>
      </w:r>
      <w:r w:rsidRPr="00230621">
        <w:rPr>
          <w:rFonts w:ascii="Times New Roman" w:hAnsi="Times New Roman" w:cs="Times New Roman"/>
          <w:b/>
          <w:bCs/>
          <w:caps/>
          <w:sz w:val="30"/>
          <w:szCs w:val="30"/>
        </w:rPr>
        <w:t xml:space="preserve">Методическое обеспечение факультативных занятий по </w:t>
      </w:r>
      <w:proofErr w:type="gramStart"/>
      <w:r w:rsidRPr="00230621">
        <w:rPr>
          <w:rFonts w:ascii="Times New Roman" w:hAnsi="Times New Roman" w:cs="Times New Roman"/>
          <w:b/>
          <w:bCs/>
          <w:caps/>
          <w:sz w:val="30"/>
          <w:szCs w:val="30"/>
        </w:rPr>
        <w:t>программированию</w:t>
      </w:r>
      <w:r>
        <w:rPr>
          <w:rFonts w:ascii="Times New Roman" w:hAnsi="Times New Roman" w:cs="Times New Roman"/>
          <w:b/>
          <w:bCs/>
          <w:caps/>
          <w:sz w:val="30"/>
          <w:szCs w:val="30"/>
        </w:rPr>
        <w:t xml:space="preserve">  </w:t>
      </w:r>
      <w:r w:rsidRPr="00622969">
        <w:rPr>
          <w:rFonts w:ascii="Times New Roman" w:hAnsi="Times New Roman" w:cs="Times New Roman"/>
          <w:b/>
          <w:bCs/>
          <w:caps/>
          <w:color w:val="FF0000"/>
          <w:sz w:val="30"/>
          <w:szCs w:val="30"/>
        </w:rPr>
        <w:t>-</w:t>
      </w:r>
      <w:proofErr w:type="gramEnd"/>
      <w:r w:rsidRPr="00622969">
        <w:rPr>
          <w:rFonts w:ascii="Times New Roman" w:hAnsi="Times New Roman" w:cs="Times New Roman"/>
          <w:b/>
          <w:bCs/>
          <w:caps/>
          <w:color w:val="FF0000"/>
          <w:sz w:val="30"/>
          <w:szCs w:val="30"/>
        </w:rPr>
        <w:t xml:space="preserve"> 15</w:t>
      </w:r>
      <w:r w:rsidRPr="00622969">
        <w:rPr>
          <w:rFonts w:ascii="Times New Roman" w:hAnsi="Times New Roman" w:cs="Times New Roman"/>
          <w:b/>
          <w:bCs/>
          <w:color w:val="FF0000"/>
          <w:sz w:val="30"/>
          <w:szCs w:val="30"/>
        </w:rPr>
        <w:t>пт</w:t>
      </w:r>
    </w:p>
    <w:p w14:paraId="28D3F221" w14:textId="63BC0FFC" w:rsidR="00A6285C" w:rsidRPr="00DF6906" w:rsidRDefault="00DF6906" w:rsidP="00A6285C">
      <w:pPr>
        <w:tabs>
          <w:tab w:val="left" w:pos="709"/>
        </w:tabs>
        <w:spacing w:after="0" w:line="360" w:lineRule="exact"/>
        <w:ind w:left="993" w:hanging="284"/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</w:pPr>
      <w:bookmarkStart w:id="0" w:name="_Hlk69821797"/>
      <w:r w:rsidRPr="00DF6906"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  <w:t>Пробельная строка</w:t>
      </w:r>
      <w:bookmarkEnd w:id="0"/>
    </w:p>
    <w:p w14:paraId="65FC9575" w14:textId="77777777" w:rsidR="00A6285C" w:rsidRPr="00622969" w:rsidRDefault="00A6285C" w:rsidP="00A6285C">
      <w:pPr>
        <w:pStyle w:val="a6"/>
        <w:numPr>
          <w:ilvl w:val="1"/>
          <w:numId w:val="2"/>
        </w:numPr>
        <w:tabs>
          <w:tab w:val="left" w:pos="709"/>
        </w:tabs>
        <w:spacing w:after="0" w:line="36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22969">
        <w:rPr>
          <w:rFonts w:ascii="Times New Roman" w:hAnsi="Times New Roman" w:cs="Times New Roman"/>
          <w:b/>
          <w:bCs/>
          <w:sz w:val="28"/>
          <w:szCs w:val="28"/>
        </w:rPr>
        <w:t>Организация обучения в учреждениях профессионально-технического и среднего специального образования Республики Беларусь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 w:rsidRPr="00622969">
        <w:rPr>
          <w:rFonts w:ascii="Times New Roman" w:hAnsi="Times New Roman" w:cs="Times New Roman"/>
          <w:b/>
          <w:bCs/>
          <w:color w:val="FF0000"/>
          <w:sz w:val="28"/>
          <w:szCs w:val="28"/>
        </w:rPr>
        <w:t>14пт</w:t>
      </w:r>
    </w:p>
    <w:p w14:paraId="25FE8F8F" w14:textId="77DAE903" w:rsidR="00A6285C" w:rsidRDefault="00DF6906" w:rsidP="00A6285C">
      <w:pPr>
        <w:pStyle w:val="a6"/>
        <w:tabs>
          <w:tab w:val="left" w:pos="709"/>
        </w:tabs>
        <w:spacing w:after="0" w:line="360" w:lineRule="exact"/>
        <w:ind w:left="1129" w:hanging="420"/>
        <w:rPr>
          <w:rFonts w:ascii="Times New Roman" w:hAnsi="Times New Roman" w:cs="Times New Roman"/>
          <w:b/>
          <w:bCs/>
          <w:sz w:val="28"/>
          <w:szCs w:val="28"/>
        </w:rPr>
      </w:pPr>
      <w:r w:rsidRPr="00DF6906"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  <w:t>Пробельная строка</w:t>
      </w:r>
    </w:p>
    <w:p w14:paraId="31D62390" w14:textId="60909EB8" w:rsidR="00A6285C" w:rsidRPr="00083423" w:rsidRDefault="00A6285C" w:rsidP="00A6285C">
      <w:pPr>
        <w:pStyle w:val="a6"/>
        <w:tabs>
          <w:tab w:val="left" w:pos="709"/>
        </w:tabs>
        <w:spacing w:after="0" w:line="360" w:lineRule="exact"/>
        <w:ind w:left="1129" w:hanging="42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083423">
        <w:rPr>
          <w:rFonts w:ascii="Times New Roman" w:hAnsi="Times New Roman" w:cs="Times New Roman"/>
          <w:sz w:val="28"/>
          <w:szCs w:val="28"/>
          <w:lang w:val="be-BY"/>
        </w:rPr>
        <w:t>(</w:t>
      </w:r>
      <w:r>
        <w:rPr>
          <w:rFonts w:ascii="Times New Roman" w:hAnsi="Times New Roman" w:cs="Times New Roman"/>
          <w:sz w:val="28"/>
          <w:szCs w:val="28"/>
        </w:rPr>
        <w:t>с абзацной строки 1,25 см</w:t>
      </w:r>
      <w:r w:rsidR="00083423">
        <w:rPr>
          <w:rFonts w:ascii="Times New Roman" w:hAnsi="Times New Roman" w:cs="Times New Roman"/>
          <w:sz w:val="28"/>
          <w:szCs w:val="28"/>
          <w:lang w:val="be-BY"/>
        </w:rPr>
        <w:t>) первого подраздела</w:t>
      </w:r>
    </w:p>
    <w:p w14:paraId="7F1F1124" w14:textId="2C5CC163" w:rsidR="00A6285C" w:rsidRPr="00083423" w:rsidRDefault="00083423" w:rsidP="00A6285C">
      <w:pPr>
        <w:pStyle w:val="a6"/>
        <w:tabs>
          <w:tab w:val="left" w:pos="709"/>
        </w:tabs>
        <w:spacing w:after="0" w:line="360" w:lineRule="exact"/>
        <w:ind w:left="1129" w:hanging="420"/>
        <w:rPr>
          <w:rFonts w:ascii="Times New Roman" w:hAnsi="Times New Roman" w:cs="Times New Roman"/>
          <w:sz w:val="28"/>
          <w:szCs w:val="28"/>
          <w:lang w:val="be-BY"/>
        </w:rPr>
      </w:pPr>
      <w:r w:rsidRPr="00DF6906"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  <w:t>Пробельная строка</w:t>
      </w:r>
    </w:p>
    <w:p w14:paraId="65E19D5E" w14:textId="77777777" w:rsidR="00A6285C" w:rsidRDefault="00A6285C" w:rsidP="00A6285C">
      <w:pPr>
        <w:pStyle w:val="a6"/>
        <w:numPr>
          <w:ilvl w:val="1"/>
          <w:numId w:val="2"/>
        </w:numPr>
        <w:tabs>
          <w:tab w:val="left" w:pos="709"/>
        </w:tabs>
        <w:spacing w:after="0" w:line="3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Заголовок второго подраздела</w:t>
      </w:r>
    </w:p>
    <w:p w14:paraId="1B5F12C4" w14:textId="31D8FE64" w:rsidR="00A6285C" w:rsidRPr="00622969" w:rsidRDefault="00A6285C" w:rsidP="00A6285C">
      <w:pPr>
        <w:pStyle w:val="a6"/>
        <w:numPr>
          <w:ilvl w:val="2"/>
          <w:numId w:val="2"/>
        </w:numPr>
        <w:tabs>
          <w:tab w:val="left" w:pos="709"/>
        </w:tabs>
        <w:spacing w:after="0" w:line="360" w:lineRule="exact"/>
        <w:ind w:left="1418" w:hanging="709"/>
        <w:rPr>
          <w:rFonts w:ascii="Times New Roman" w:hAnsi="Times New Roman" w:cs="Times New Roman"/>
          <w:sz w:val="28"/>
          <w:szCs w:val="28"/>
        </w:rPr>
      </w:pPr>
      <w:r w:rsidRPr="00622969">
        <w:rPr>
          <w:rFonts w:ascii="Times New Roman" w:hAnsi="Times New Roman" w:cs="Times New Roman"/>
          <w:sz w:val="28"/>
          <w:szCs w:val="28"/>
        </w:rPr>
        <w:t>Функциональный анализ предметной области</w:t>
      </w:r>
      <w:r w:rsidR="0008342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083423">
        <w:rPr>
          <w:rFonts w:ascii="Times New Roman" w:hAnsi="Times New Roman" w:cs="Times New Roman"/>
          <w:color w:val="FF0000"/>
          <w:sz w:val="28"/>
          <w:szCs w:val="28"/>
          <w:lang w:val="be-BY"/>
        </w:rPr>
        <w:t>-пункт</w:t>
      </w:r>
    </w:p>
    <w:p w14:paraId="295FA718" w14:textId="2E389ACE" w:rsidR="00A6285C" w:rsidRDefault="00A6285C" w:rsidP="00A6285C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Текст</w:t>
      </w:r>
      <w:r w:rsidR="00035637">
        <w:rPr>
          <w:rFonts w:ascii="Times New Roman" w:hAnsi="Times New Roman" w:cs="Times New Roman"/>
          <w:sz w:val="28"/>
          <w:szCs w:val="28"/>
          <w:lang w:val="be-BY"/>
        </w:rPr>
        <w:t xml:space="preserve"> пункта</w:t>
      </w:r>
      <w:r>
        <w:rPr>
          <w:rFonts w:ascii="Times New Roman" w:hAnsi="Times New Roman" w:cs="Times New Roman"/>
          <w:sz w:val="28"/>
          <w:szCs w:val="28"/>
        </w:rPr>
        <w:t xml:space="preserve"> с абзацной строки и без пробельной строки между заголовком пункта и текстом.</w:t>
      </w:r>
    </w:p>
    <w:p w14:paraId="497EDFD0" w14:textId="42EA2B29" w:rsidR="00083423" w:rsidRDefault="00083423" w:rsidP="00A6285C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F6906">
        <w:rPr>
          <w:rFonts w:ascii="Times New Roman" w:hAnsi="Times New Roman" w:cs="Times New Roman"/>
          <w:i/>
          <w:iCs/>
          <w:color w:val="FF0000"/>
          <w:sz w:val="28"/>
          <w:szCs w:val="28"/>
          <w:lang w:val="be-BY"/>
        </w:rPr>
        <w:t>Пробельная строка</w:t>
      </w:r>
    </w:p>
    <w:p w14:paraId="559A1EE8" w14:textId="0886EF5A" w:rsidR="00A6285C" w:rsidRPr="00035637" w:rsidRDefault="00083423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3423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1.2.2 </w:t>
      </w:r>
      <w:r w:rsidR="00035637" w:rsidRPr="00035637">
        <w:rPr>
          <w:rFonts w:ascii="Times New Roman" w:hAnsi="Times New Roman" w:cs="Times New Roman"/>
          <w:sz w:val="28"/>
          <w:szCs w:val="28"/>
          <w:lang w:val="be-BY"/>
        </w:rPr>
        <w:t>Второй пункт</w:t>
      </w:r>
      <w:r w:rsidR="00035637"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="00035637">
        <w:rPr>
          <w:rFonts w:ascii="Times New Roman" w:hAnsi="Times New Roman" w:cs="Times New Roman"/>
          <w:sz w:val="28"/>
          <w:szCs w:val="28"/>
        </w:rPr>
        <w:t>и</w:t>
      </w:r>
      <w:r w:rsidR="00035637">
        <w:rPr>
          <w:rFonts w:ascii="Times New Roman" w:hAnsi="Times New Roman" w:cs="Times New Roman"/>
          <w:sz w:val="28"/>
          <w:szCs w:val="28"/>
          <w:lang w:val="be-BY"/>
        </w:rPr>
        <w:t xml:space="preserve"> т.д.</w:t>
      </w:r>
    </w:p>
    <w:p w14:paraId="14A0864C" w14:textId="7C3447DC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CB5C67E" w14:textId="648CCE7A" w:rsidR="00083423" w:rsidRDefault="00083423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08D9FE28" w14:textId="77777777" w:rsidR="00083423" w:rsidRDefault="00083423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04D50C6" w14:textId="7046ACB9" w:rsidR="00A6285C" w:rsidRDefault="00A6285C" w:rsidP="00A6285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22969">
        <w:rPr>
          <w:rFonts w:ascii="Times New Roman" w:hAnsi="Times New Roman" w:cs="Times New Roman"/>
          <w:color w:val="FF0000"/>
          <w:sz w:val="28"/>
          <w:szCs w:val="28"/>
        </w:rPr>
        <w:t>Каждый раздел начинается с новой страницы</w:t>
      </w:r>
    </w:p>
    <w:p w14:paraId="7DFD6F16" w14:textId="42F49C96" w:rsidR="00A6285C" w:rsidRDefault="00A6285C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1BD3B596" w14:textId="77777777" w:rsidR="00A6285C" w:rsidRDefault="00A6285C" w:rsidP="00A6285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32675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ПРИМЕР ОФОРМЛЕНИЯ </w:t>
      </w:r>
      <w:r>
        <w:rPr>
          <w:rFonts w:ascii="Times New Roman" w:hAnsi="Times New Roman" w:cs="Times New Roman"/>
          <w:sz w:val="28"/>
          <w:szCs w:val="28"/>
        </w:rPr>
        <w:t xml:space="preserve">иллюстрации  </w:t>
      </w:r>
    </w:p>
    <w:p w14:paraId="23E9ECCC" w14:textId="77777777" w:rsidR="00A6285C" w:rsidRDefault="00A6285C" w:rsidP="00A6285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2E1584" w14:textId="77777777" w:rsidR="00A6285C" w:rsidRDefault="00A6285C" w:rsidP="00A6285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2FC46C3" w14:textId="77777777" w:rsidR="00A6285C" w:rsidRDefault="00A6285C" w:rsidP="00A6285C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 представлено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рисунке 2.1.</w:t>
      </w:r>
    </w:p>
    <w:p w14:paraId="03339091" w14:textId="77777777" w:rsidR="00A6285C" w:rsidRPr="00EB4A32" w:rsidRDefault="00A6285C" w:rsidP="00A6285C">
      <w:pPr>
        <w:spacing w:after="0" w:line="360" w:lineRule="exact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1" w:name="_Hlk39138256"/>
      <w:r w:rsidRPr="00EB4A32">
        <w:rPr>
          <w:rFonts w:ascii="Times New Roman" w:hAnsi="Times New Roman" w:cs="Times New Roman"/>
          <w:i/>
          <w:iCs/>
          <w:color w:val="FF0000"/>
          <w:sz w:val="24"/>
          <w:szCs w:val="24"/>
        </w:rPr>
        <w:t>Пробельная строка</w:t>
      </w:r>
      <w:bookmarkEnd w:id="1"/>
    </w:p>
    <w:p w14:paraId="6C3DC977" w14:textId="77777777" w:rsidR="00A6285C" w:rsidRDefault="00A6285C" w:rsidP="00A6285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9F78B" wp14:editId="0DAA4A78">
                <wp:simplePos x="0" y="0"/>
                <wp:positionH relativeFrom="margin">
                  <wp:posOffset>577215</wp:posOffset>
                </wp:positionH>
                <wp:positionV relativeFrom="paragraph">
                  <wp:posOffset>22860</wp:posOffset>
                </wp:positionV>
                <wp:extent cx="5029200" cy="2247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2B9BF" w14:textId="77777777" w:rsidR="00A6285C" w:rsidRDefault="00A6285C" w:rsidP="00A6285C">
                            <w:pPr>
                              <w:jc w:val="center"/>
                            </w:pPr>
                            <w:r>
                              <w:t xml:space="preserve">Рисунок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F78B" id="Прямоугольник 2" o:spid="_x0000_s1026" style="position:absolute;margin-left:45.45pt;margin-top:1.8pt;width:396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" fillcolor="window" strokecolor="#2f528f" strokeweight="1pt">
                <v:textbox>
                  <w:txbxContent>
                    <w:p w14:paraId="2582B9BF" w14:textId="77777777" w:rsidR="00A6285C" w:rsidRDefault="00A6285C" w:rsidP="00A6285C">
                      <w:pPr>
                        <w:jc w:val="center"/>
                      </w:pPr>
                      <w:r>
                        <w:t xml:space="preserve">Рисунок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66BC51" w14:textId="77777777" w:rsidR="00A6285C" w:rsidRDefault="00A6285C" w:rsidP="00A6285C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155330FE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8B3147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DEE42B0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881483C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2BCE7A8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34100B46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68D3DD7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538A50E6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C4E61B1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bookmarkStart w:id="2" w:name="_Hlk39138422"/>
      <w:r w:rsidRPr="00EB4A32">
        <w:rPr>
          <w:rFonts w:ascii="Times New Roman" w:hAnsi="Times New Roman" w:cs="Times New Roman"/>
          <w:i/>
          <w:iCs/>
          <w:color w:val="FF0000"/>
          <w:sz w:val="24"/>
          <w:szCs w:val="24"/>
        </w:rPr>
        <w:t>Пробельная строка</w:t>
      </w:r>
    </w:p>
    <w:bookmarkEnd w:id="2"/>
    <w:p w14:paraId="6606B0D8" w14:textId="77777777" w:rsidR="00A6285C" w:rsidRDefault="00A6285C" w:rsidP="00A6285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Логическая архитектура системы комплексного</w:t>
      </w:r>
    </w:p>
    <w:p w14:paraId="29BB3DE4" w14:textId="77777777" w:rsidR="00A6285C" w:rsidRDefault="00A6285C" w:rsidP="00A6285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мониторинга</w:t>
      </w:r>
    </w:p>
    <w:p w14:paraId="0F420B21" w14:textId="77777777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EB4A32">
        <w:rPr>
          <w:rFonts w:ascii="Times New Roman" w:hAnsi="Times New Roman" w:cs="Times New Roman"/>
          <w:i/>
          <w:iCs/>
          <w:color w:val="FF0000"/>
          <w:sz w:val="24"/>
          <w:szCs w:val="24"/>
        </w:rPr>
        <w:t>Пробельная строка</w:t>
      </w:r>
    </w:p>
    <w:p w14:paraId="73B1A669" w14:textId="32F53A09" w:rsidR="00A6285C" w:rsidRDefault="00A6285C" w:rsidP="00A6285C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Аааааааааааааааааааааааааааааааааааааааааааааааааааааааааааааааааааааааааааааааааааааааааааааааааааааа …………</w:t>
      </w:r>
    </w:p>
    <w:p w14:paraId="04C0403E" w14:textId="77777777" w:rsidR="00A6285C" w:rsidRDefault="00A628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29085D" w14:textId="519D1B0E" w:rsidR="0027351A" w:rsidRDefault="00326753" w:rsidP="0020478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32675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ПРИМЕР ОФОРМЛЕНИЯ ТАБЛИЦЫ</w:t>
      </w:r>
    </w:p>
    <w:p w14:paraId="100D4D32" w14:textId="410E3029" w:rsidR="00326753" w:rsidRDefault="00204781" w:rsidP="002047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помещается не посредственно за абзацем, в котором на нее впервые дана ссылка или на следующей странице</w:t>
      </w:r>
    </w:p>
    <w:p w14:paraId="0B713136" w14:textId="10798B35" w:rsidR="00326753" w:rsidRDefault="00326753" w:rsidP="0032675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21DE38A3" w14:textId="63E26E95" w:rsidR="00326753" w:rsidRDefault="00326753" w:rsidP="0032675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69396876"/>
      <w:r>
        <w:rPr>
          <w:rFonts w:ascii="Times New Roman" w:hAnsi="Times New Roman" w:cs="Times New Roman"/>
          <w:sz w:val="28"/>
          <w:szCs w:val="28"/>
        </w:rPr>
        <w:t>А………………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 представлено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1.2</w:t>
      </w:r>
    </w:p>
    <w:p w14:paraId="6BE21131" w14:textId="0BEBA3EB" w:rsidR="00326753" w:rsidRPr="00204781" w:rsidRDefault="00204781" w:rsidP="00326753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bookmarkStart w:id="4" w:name="_Hlk69396399"/>
      <w:r>
        <w:rPr>
          <w:rFonts w:ascii="Times New Roman" w:hAnsi="Times New Roman" w:cs="Times New Roman"/>
          <w:color w:val="FF0000"/>
        </w:rPr>
        <w:t>Пробельная строка</w:t>
      </w:r>
    </w:p>
    <w:bookmarkEnd w:id="4"/>
    <w:p w14:paraId="730DACF8" w14:textId="7D11C7B3" w:rsidR="00326753" w:rsidRDefault="00326753" w:rsidP="00326753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</w:t>
      </w:r>
      <w:r w:rsidRPr="00326753">
        <w:rPr>
          <w:rFonts w:ascii="Times New Roman" w:hAnsi="Times New Roman" w:cs="Times New Roman"/>
          <w:sz w:val="28"/>
          <w:szCs w:val="28"/>
        </w:rPr>
        <w:t>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204781" w14:paraId="595DE357" w14:textId="77777777" w:rsidTr="00204781">
        <w:tc>
          <w:tcPr>
            <w:tcW w:w="1924" w:type="dxa"/>
          </w:tcPr>
          <w:p w14:paraId="50E51CA9" w14:textId="17F73BC6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ааааа</w:t>
            </w:r>
            <w:proofErr w:type="spellEnd"/>
          </w:p>
        </w:tc>
        <w:tc>
          <w:tcPr>
            <w:tcW w:w="1926" w:type="dxa"/>
          </w:tcPr>
          <w:p w14:paraId="00896DD8" w14:textId="24BF49FC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</w:tc>
        <w:tc>
          <w:tcPr>
            <w:tcW w:w="1926" w:type="dxa"/>
          </w:tcPr>
          <w:p w14:paraId="3347A0E8" w14:textId="057B4B57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5DF4A8EA" w14:textId="0DD86C7C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4CEF3217" w14:textId="77777777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  <w:p w14:paraId="0E010D0A" w14:textId="0227D3A6" w:rsidR="00204781" w:rsidRDefault="00204781" w:rsidP="00204781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753" w14:paraId="2E570158" w14:textId="77777777" w:rsidTr="00204781">
        <w:tc>
          <w:tcPr>
            <w:tcW w:w="1924" w:type="dxa"/>
          </w:tcPr>
          <w:p w14:paraId="01E76EFB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69935A7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EAC106D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9FEFE64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671FF2C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753" w14:paraId="67CE3890" w14:textId="77777777" w:rsidTr="00204781">
        <w:tc>
          <w:tcPr>
            <w:tcW w:w="1924" w:type="dxa"/>
          </w:tcPr>
          <w:p w14:paraId="5ADB55F3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B7D21F9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A8D0700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F527806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9D33CBE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753" w14:paraId="55A610CE" w14:textId="77777777" w:rsidTr="00204781">
        <w:tc>
          <w:tcPr>
            <w:tcW w:w="1924" w:type="dxa"/>
          </w:tcPr>
          <w:p w14:paraId="6D5CC999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BAED1E5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CB6F378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1A6FBB1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E127882" w14:textId="77777777" w:rsidR="00326753" w:rsidRDefault="00326753" w:rsidP="00326753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3"/>
    <w:p w14:paraId="5CF99A51" w14:textId="77777777" w:rsidR="00204781" w:rsidRPr="00204781" w:rsidRDefault="00204781" w:rsidP="00204781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Пробельная строка</w:t>
      </w:r>
    </w:p>
    <w:p w14:paraId="6F8A0D51" w14:textId="00B9247F" w:rsidR="00326753" w:rsidRDefault="00326753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Аааааааааааааааааааааааааааааааааааааааааааааааааааааааааааааааааааааааааааааааааааааааааааааааааааааа …………</w:t>
      </w:r>
    </w:p>
    <w:p w14:paraId="59B9D1DC" w14:textId="48B4C7D4" w:rsidR="000359CD" w:rsidRDefault="000359CD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4C9D7F37" w14:textId="3DE39464" w:rsidR="000359CD" w:rsidRDefault="000359CD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</w:t>
      </w:r>
    </w:p>
    <w:p w14:paraId="5EC0A8A0" w14:textId="42EA81EF" w:rsidR="000359CD" w:rsidRDefault="00204781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Текст</w:t>
      </w:r>
    </w:p>
    <w:p w14:paraId="467593F7" w14:textId="77777777" w:rsidR="00204781" w:rsidRPr="00204781" w:rsidRDefault="00204781" w:rsidP="00204781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bookmarkStart w:id="5" w:name="_Hlk69396537"/>
      <w:r>
        <w:rPr>
          <w:rFonts w:ascii="Times New Roman" w:hAnsi="Times New Roman" w:cs="Times New Roman"/>
          <w:color w:val="FF0000"/>
        </w:rPr>
        <w:t>Пробельная строка</w:t>
      </w:r>
    </w:p>
    <w:bookmarkEnd w:id="5"/>
    <w:p w14:paraId="4B9AC4C4" w14:textId="77777777" w:rsidR="000359CD" w:rsidRDefault="000359CD" w:rsidP="000359CD">
      <w:pPr>
        <w:pStyle w:val="a5"/>
        <w:numPr>
          <w:ilvl w:val="0"/>
          <w:numId w:val="0"/>
        </w:numPr>
        <w:spacing w:line="360" w:lineRule="exact"/>
        <w:rPr>
          <w:szCs w:val="28"/>
        </w:rPr>
      </w:pPr>
      <w:r w:rsidRPr="00406A10">
        <w:rPr>
          <w:szCs w:val="28"/>
        </w:rPr>
        <w:t>Таблица 4.3 – Расчет уточненной трудоемкости ПО и численности исполнителей</w:t>
      </w:r>
    </w:p>
    <w:p w14:paraId="58543606" w14:textId="5681C621" w:rsidR="000359CD" w:rsidRPr="00406A10" w:rsidRDefault="000359CD" w:rsidP="000359CD">
      <w:pPr>
        <w:pStyle w:val="a5"/>
        <w:numPr>
          <w:ilvl w:val="0"/>
          <w:numId w:val="0"/>
        </w:numPr>
        <w:spacing w:line="360" w:lineRule="exact"/>
        <w:ind w:firstLine="1560"/>
        <w:rPr>
          <w:szCs w:val="28"/>
        </w:rPr>
      </w:pPr>
      <w:r w:rsidRPr="00406A10">
        <w:rPr>
          <w:szCs w:val="28"/>
        </w:rPr>
        <w:t xml:space="preserve"> по стадиям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0359CD" w:rsidRPr="000359CD" w14:paraId="2815FF5B" w14:textId="77777777" w:rsidTr="00204781">
        <w:tc>
          <w:tcPr>
            <w:tcW w:w="1924" w:type="dxa"/>
          </w:tcPr>
          <w:p w14:paraId="6E8B91C9" w14:textId="329187EF" w:rsidR="000359CD" w:rsidRP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69396509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ааааа</w:t>
            </w:r>
            <w:proofErr w:type="spellEnd"/>
          </w:p>
        </w:tc>
        <w:tc>
          <w:tcPr>
            <w:tcW w:w="1926" w:type="dxa"/>
          </w:tcPr>
          <w:p w14:paraId="7B64C8C6" w14:textId="0FAB32B7" w:rsidR="000359CD" w:rsidRP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</w:tc>
        <w:tc>
          <w:tcPr>
            <w:tcW w:w="1926" w:type="dxa"/>
          </w:tcPr>
          <w:p w14:paraId="64773E67" w14:textId="6B76DBE6" w:rsidR="000359CD" w:rsidRP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4DA1D39A" w14:textId="0AF39F29" w:rsidR="000359CD" w:rsidRP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bookmarkStart w:id="7" w:name="_GoBack"/>
            <w:bookmarkEnd w:id="7"/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аа</w:t>
            </w:r>
          </w:p>
        </w:tc>
        <w:tc>
          <w:tcPr>
            <w:tcW w:w="1926" w:type="dxa"/>
          </w:tcPr>
          <w:p w14:paraId="275F7798" w14:textId="77777777" w:rsid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0359CD"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  <w:p w14:paraId="543FA126" w14:textId="0F616B56" w:rsidR="00204781" w:rsidRPr="000359CD" w:rsidRDefault="00204781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6"/>
      <w:tr w:rsidR="000359CD" w:rsidRPr="000359CD" w14:paraId="5BF82D68" w14:textId="77777777" w:rsidTr="00204781">
        <w:tc>
          <w:tcPr>
            <w:tcW w:w="1924" w:type="dxa"/>
          </w:tcPr>
          <w:p w14:paraId="6EF203A6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582DCFB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86475C2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1064E85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9FF2340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9CD" w:rsidRPr="000359CD" w14:paraId="1255ED76" w14:textId="77777777" w:rsidTr="00204781">
        <w:tc>
          <w:tcPr>
            <w:tcW w:w="1924" w:type="dxa"/>
          </w:tcPr>
          <w:p w14:paraId="5AF2E2D8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2F5602C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A773A73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B0A05AD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6A8884A7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59CD" w:rsidRPr="000359CD" w14:paraId="4C665C60" w14:textId="77777777" w:rsidTr="00204781">
        <w:tc>
          <w:tcPr>
            <w:tcW w:w="1924" w:type="dxa"/>
          </w:tcPr>
          <w:p w14:paraId="058385D6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1B21E8A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94A45A9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415F40B5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7E423133" w14:textId="77777777" w:rsidR="000359CD" w:rsidRPr="000359CD" w:rsidRDefault="000359CD" w:rsidP="000359CD">
            <w:pPr>
              <w:tabs>
                <w:tab w:val="left" w:pos="709"/>
              </w:tabs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6557A38" w14:textId="77777777" w:rsidR="00204781" w:rsidRPr="00204781" w:rsidRDefault="00204781" w:rsidP="00204781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Пробельная строка</w:t>
      </w:r>
    </w:p>
    <w:p w14:paraId="657EBC3F" w14:textId="5BE0AC9D" w:rsidR="000359CD" w:rsidRDefault="000359CD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781">
        <w:rPr>
          <w:rFonts w:ascii="Times New Roman" w:hAnsi="Times New Roman" w:cs="Times New Roman"/>
          <w:sz w:val="28"/>
          <w:szCs w:val="28"/>
        </w:rPr>
        <w:t>Текст</w:t>
      </w:r>
    </w:p>
    <w:p w14:paraId="784A0A14" w14:textId="4B719A6D" w:rsidR="000359CD" w:rsidRDefault="000359CD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603E167F" w14:textId="54F6CA05" w:rsidR="000359CD" w:rsidRDefault="00204781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204781">
        <w:rPr>
          <w:rFonts w:ascii="Times New Roman" w:hAnsi="Times New Roman" w:cs="Times New Roman"/>
          <w:sz w:val="28"/>
          <w:szCs w:val="28"/>
          <w:highlight w:val="yellow"/>
        </w:rPr>
        <w:t xml:space="preserve">Пример оформления </w:t>
      </w:r>
      <w:proofErr w:type="gramStart"/>
      <w:r w:rsidRPr="00204781">
        <w:rPr>
          <w:rFonts w:ascii="Times New Roman" w:hAnsi="Times New Roman" w:cs="Times New Roman"/>
          <w:sz w:val="28"/>
          <w:szCs w:val="28"/>
          <w:highlight w:val="yellow"/>
        </w:rPr>
        <w:t>таблицы</w:t>
      </w:r>
      <w:proofErr w:type="gramEnd"/>
      <w:r w:rsidRPr="00204781">
        <w:rPr>
          <w:rFonts w:ascii="Times New Roman" w:hAnsi="Times New Roman" w:cs="Times New Roman"/>
          <w:sz w:val="28"/>
          <w:szCs w:val="28"/>
          <w:highlight w:val="yellow"/>
        </w:rPr>
        <w:t xml:space="preserve"> не поместившейся на одной странице</w:t>
      </w:r>
    </w:p>
    <w:p w14:paraId="1AB0FEA8" w14:textId="3C216757" w:rsidR="00204781" w:rsidRDefault="00204781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</w:p>
    <w:p w14:paraId="79F38C70" w14:textId="30B933D6" w:rsidR="00204781" w:rsidRDefault="00204781" w:rsidP="002047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 представлено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таблице 1.3</w:t>
      </w:r>
    </w:p>
    <w:p w14:paraId="0F5FA292" w14:textId="77777777" w:rsidR="00204781" w:rsidRPr="00204781" w:rsidRDefault="00204781" w:rsidP="00204781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bookmarkStart w:id="8" w:name="_Hlk69823156"/>
      <w:r>
        <w:rPr>
          <w:rFonts w:ascii="Times New Roman" w:hAnsi="Times New Roman" w:cs="Times New Roman"/>
          <w:color w:val="FF0000"/>
        </w:rPr>
        <w:t>Пробельная строка</w:t>
      </w:r>
    </w:p>
    <w:bookmarkEnd w:id="8"/>
    <w:p w14:paraId="62EC7482" w14:textId="2C8F2503" w:rsidR="00204781" w:rsidRDefault="00204781" w:rsidP="00204781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Pr="00326753">
        <w:rPr>
          <w:rFonts w:ascii="Times New Roman" w:hAnsi="Times New Roman" w:cs="Times New Roman"/>
          <w:sz w:val="28"/>
          <w:szCs w:val="28"/>
        </w:rPr>
        <w:t>– Исходные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204781" w14:paraId="48560415" w14:textId="77777777" w:rsidTr="00A51D09">
        <w:tc>
          <w:tcPr>
            <w:tcW w:w="1924" w:type="dxa"/>
          </w:tcPr>
          <w:p w14:paraId="243E8548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ааааа</w:t>
            </w:r>
            <w:proofErr w:type="spellEnd"/>
          </w:p>
        </w:tc>
        <w:tc>
          <w:tcPr>
            <w:tcW w:w="1926" w:type="dxa"/>
          </w:tcPr>
          <w:p w14:paraId="0D8BDDC5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</w:tc>
        <w:tc>
          <w:tcPr>
            <w:tcW w:w="1926" w:type="dxa"/>
          </w:tcPr>
          <w:p w14:paraId="49C79466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0894F1FD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55141DB9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  <w:p w14:paraId="7FC51F7D" w14:textId="77777777" w:rsidR="00204781" w:rsidRDefault="00204781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781" w14:paraId="179440DB" w14:textId="77777777" w:rsidTr="00A51D09">
        <w:tc>
          <w:tcPr>
            <w:tcW w:w="1924" w:type="dxa"/>
          </w:tcPr>
          <w:p w14:paraId="26E77545" w14:textId="3FAB2F77" w:rsidR="00204781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188A912A" w14:textId="2548C73E" w:rsidR="00204781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16EFBB79" w14:textId="74105549" w:rsidR="00204781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05F7C1D0" w14:textId="31A4C177" w:rsidR="00204781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0CD30C87" w14:textId="189EB418" w:rsidR="00204781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4781" w14:paraId="11C4F534" w14:textId="77777777" w:rsidTr="00C7503B">
        <w:tc>
          <w:tcPr>
            <w:tcW w:w="1924" w:type="dxa"/>
            <w:tcBorders>
              <w:bottom w:val="single" w:sz="4" w:space="0" w:color="auto"/>
            </w:tcBorders>
          </w:tcPr>
          <w:p w14:paraId="2D88D2AC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7506E467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24752E0B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3E7421C1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083FC714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781" w14:paraId="62B29E31" w14:textId="77777777" w:rsidTr="00C7503B">
        <w:tc>
          <w:tcPr>
            <w:tcW w:w="1924" w:type="dxa"/>
            <w:tcBorders>
              <w:bottom w:val="nil"/>
            </w:tcBorders>
          </w:tcPr>
          <w:p w14:paraId="4BFF8270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nil"/>
            </w:tcBorders>
          </w:tcPr>
          <w:p w14:paraId="243BE585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nil"/>
            </w:tcBorders>
          </w:tcPr>
          <w:p w14:paraId="28E0E933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nil"/>
            </w:tcBorders>
          </w:tcPr>
          <w:p w14:paraId="575F00C0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  <w:tcBorders>
              <w:bottom w:val="nil"/>
            </w:tcBorders>
          </w:tcPr>
          <w:p w14:paraId="72AC9A91" w14:textId="77777777" w:rsidR="00204781" w:rsidRDefault="00204781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864CF2" w14:textId="34906FE8" w:rsidR="00204781" w:rsidRDefault="00C7503B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C7503B">
        <w:rPr>
          <w:rFonts w:ascii="Times New Roman" w:hAnsi="Times New Roman" w:cs="Times New Roman"/>
          <w:color w:val="FF0000"/>
          <w:sz w:val="24"/>
          <w:szCs w:val="24"/>
        </w:rPr>
        <w:t>Нижней границы нет</w:t>
      </w:r>
    </w:p>
    <w:p w14:paraId="03F855E1" w14:textId="643DF93F" w:rsidR="00C7503B" w:rsidRDefault="00C7503B" w:rsidP="00C7503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4"/>
        <w:gridCol w:w="1926"/>
        <w:gridCol w:w="1926"/>
        <w:gridCol w:w="1926"/>
        <w:gridCol w:w="1926"/>
      </w:tblGrid>
      <w:tr w:rsidR="00C7503B" w14:paraId="1A760906" w14:textId="77777777" w:rsidTr="00A51D09">
        <w:tc>
          <w:tcPr>
            <w:tcW w:w="1924" w:type="dxa"/>
          </w:tcPr>
          <w:p w14:paraId="69033C54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ааааа</w:t>
            </w:r>
            <w:proofErr w:type="spellEnd"/>
          </w:p>
        </w:tc>
        <w:tc>
          <w:tcPr>
            <w:tcW w:w="1926" w:type="dxa"/>
          </w:tcPr>
          <w:p w14:paraId="3C2E4712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</w:tc>
        <w:tc>
          <w:tcPr>
            <w:tcW w:w="1926" w:type="dxa"/>
          </w:tcPr>
          <w:p w14:paraId="56694E3C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20EB45B1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</w:t>
            </w:r>
          </w:p>
        </w:tc>
        <w:tc>
          <w:tcPr>
            <w:tcW w:w="1926" w:type="dxa"/>
          </w:tcPr>
          <w:p w14:paraId="7CDD4E5F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359CD">
              <w:rPr>
                <w:rFonts w:ascii="Times New Roman" w:hAnsi="Times New Roman" w:cs="Times New Roman"/>
                <w:sz w:val="28"/>
                <w:szCs w:val="28"/>
              </w:rPr>
              <w:t>аааа</w:t>
            </w:r>
            <w:proofErr w:type="spellEnd"/>
          </w:p>
          <w:p w14:paraId="51147FC2" w14:textId="77777777" w:rsidR="00C7503B" w:rsidRDefault="00C7503B" w:rsidP="00A51D09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03B" w14:paraId="4C152A0D" w14:textId="77777777" w:rsidTr="00A51D09">
        <w:tc>
          <w:tcPr>
            <w:tcW w:w="1924" w:type="dxa"/>
          </w:tcPr>
          <w:p w14:paraId="3D44F2F6" w14:textId="388FD06F" w:rsidR="00C7503B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14:paraId="1929A1A9" w14:textId="003C1768" w:rsidR="00C7503B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6D2B7F26" w14:textId="1C5AA589" w:rsidR="00C7503B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38B9BBD5" w14:textId="5C8D2773" w:rsidR="00C7503B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4867AAED" w14:textId="2E2F5539" w:rsidR="00C7503B" w:rsidRDefault="00C7503B" w:rsidP="00C750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7503B" w14:paraId="03777B8A" w14:textId="77777777" w:rsidTr="00A51D09">
        <w:tc>
          <w:tcPr>
            <w:tcW w:w="1924" w:type="dxa"/>
          </w:tcPr>
          <w:p w14:paraId="62FB1A66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630A78D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398A6AA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323E8473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236C0E90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503B" w14:paraId="0FCF4E4B" w14:textId="77777777" w:rsidTr="00A51D09">
        <w:tc>
          <w:tcPr>
            <w:tcW w:w="1924" w:type="dxa"/>
          </w:tcPr>
          <w:p w14:paraId="19CB0CB7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1DB38912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9E410C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5132241A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14:paraId="0B9FE2DF" w14:textId="77777777" w:rsidR="00C7503B" w:rsidRDefault="00C7503B" w:rsidP="00A51D09">
            <w:pPr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9A4C89" w14:textId="77777777" w:rsidR="0009532A" w:rsidRPr="00204781" w:rsidRDefault="0009532A" w:rsidP="0009532A">
      <w:pPr>
        <w:spacing w:after="0" w:line="360" w:lineRule="exact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Пробельная строка</w:t>
      </w:r>
    </w:p>
    <w:p w14:paraId="2421E0A3" w14:textId="5077D9E2" w:rsidR="00C7503B" w:rsidRPr="0009532A" w:rsidRDefault="0009532A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Текст </w:t>
      </w:r>
    </w:p>
    <w:p w14:paraId="0E0F02B4" w14:textId="70E770FB" w:rsidR="00C8296E" w:rsidRDefault="00C8296E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79E632DC" w14:textId="3BCFA891" w:rsidR="0009532A" w:rsidRDefault="00095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8284D7" w14:textId="575D6B24" w:rsidR="0009532A" w:rsidRDefault="0009532A" w:rsidP="0009532A">
      <w:pPr>
        <w:jc w:val="center"/>
        <w:rPr>
          <w:rFonts w:ascii="Times New Roman" w:hAnsi="Times New Roman" w:cs="Times New Roman"/>
          <w:caps/>
          <w:sz w:val="28"/>
          <w:szCs w:val="28"/>
          <w:highlight w:val="yellow"/>
        </w:rPr>
      </w:pPr>
      <w:r w:rsidRPr="0009532A">
        <w:rPr>
          <w:rFonts w:ascii="Times New Roman" w:hAnsi="Times New Roman" w:cs="Times New Roman"/>
          <w:caps/>
          <w:sz w:val="28"/>
          <w:szCs w:val="28"/>
          <w:highlight w:val="yellow"/>
        </w:rPr>
        <w:lastRenderedPageBreak/>
        <w:t>Пример оформления формул</w:t>
      </w:r>
    </w:p>
    <w:p w14:paraId="35E43B11" w14:textId="24FB3291" w:rsidR="005605EA" w:rsidRPr="0009532A" w:rsidRDefault="005605EA" w:rsidP="0009532A">
      <w:pPr>
        <w:jc w:val="center"/>
        <w:rPr>
          <w:rFonts w:ascii="Times New Roman" w:hAnsi="Times New Roman" w:cs="Times New Roman"/>
          <w:caps/>
          <w:sz w:val="28"/>
          <w:szCs w:val="28"/>
          <w:highlight w:val="yellow"/>
        </w:rPr>
      </w:pPr>
      <w:r>
        <w:rPr>
          <w:rFonts w:ascii="Times New Roman" w:hAnsi="Times New Roman" w:cs="Times New Roman"/>
          <w:caps/>
          <w:sz w:val="28"/>
          <w:szCs w:val="28"/>
          <w:highlight w:val="yellow"/>
        </w:rPr>
        <w:t>и вычислений</w:t>
      </w:r>
    </w:p>
    <w:p w14:paraId="4D802F10" w14:textId="7C05846E" w:rsidR="0009532A" w:rsidRPr="005605EA" w:rsidRDefault="005605EA" w:rsidP="005605EA">
      <w:pPr>
        <w:spacing w:after="0" w:line="360" w:lineRule="exact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 во всех формулах должен быть одинаковый –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Times</w:t>
      </w:r>
      <w:r w:rsidRPr="005605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New</w:t>
      </w:r>
      <w:r w:rsidRPr="005605E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Roman</w:t>
      </w:r>
    </w:p>
    <w:p w14:paraId="436FD336" w14:textId="77777777" w:rsidR="005605EA" w:rsidRDefault="009F0F63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A321FF" w14:textId="3406A50C" w:rsidR="00671D66" w:rsidRDefault="005605EA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F0F63" w:rsidRPr="00671D66">
        <w:rPr>
          <w:rFonts w:ascii="Times New Roman" w:hAnsi="Times New Roman" w:cs="Times New Roman"/>
          <w:sz w:val="28"/>
          <w:szCs w:val="28"/>
        </w:rPr>
        <w:t>Формулы располагают на отдельных строках по центру и отделяют от текста пробельными строками</w:t>
      </w:r>
      <w:r w:rsidR="00671D66">
        <w:rPr>
          <w:rFonts w:ascii="Times New Roman" w:hAnsi="Times New Roman" w:cs="Times New Roman"/>
          <w:sz w:val="28"/>
          <w:szCs w:val="28"/>
        </w:rPr>
        <w:t>, все формулы нумеруют.</w:t>
      </w:r>
    </w:p>
    <w:p w14:paraId="341AE763" w14:textId="31091CCB" w:rsidR="00671D66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Рекомендуется нумеровать формулы в пределах раздела, к которому они относятся. </w:t>
      </w:r>
    </w:p>
    <w:p w14:paraId="624CDDD8" w14:textId="033B6FA6" w:rsidR="009223B9" w:rsidRDefault="005605EA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671D66">
        <w:rPr>
          <w:rFonts w:ascii="Times New Roman" w:hAnsi="Times New Roman" w:cs="Times New Roman"/>
          <w:sz w:val="28"/>
          <w:szCs w:val="28"/>
        </w:rPr>
        <w:t xml:space="preserve">Например, в разделе 3, будет: </w:t>
      </w:r>
      <w:bookmarkStart w:id="9" w:name="_Hlk69907714"/>
      <w:r w:rsidR="00671D66">
        <w:rPr>
          <w:rFonts w:ascii="Times New Roman" w:hAnsi="Times New Roman" w:cs="Times New Roman"/>
          <w:sz w:val="28"/>
          <w:szCs w:val="28"/>
        </w:rPr>
        <w:t>формула (3.1</w:t>
      </w:r>
      <w:proofErr w:type="gramStart"/>
      <w:r w:rsidR="00671D66">
        <w:rPr>
          <w:rFonts w:ascii="Times New Roman" w:hAnsi="Times New Roman" w:cs="Times New Roman"/>
          <w:sz w:val="28"/>
          <w:szCs w:val="28"/>
        </w:rPr>
        <w:t>)</w:t>
      </w:r>
      <w:bookmarkEnd w:id="9"/>
      <w:r w:rsidR="00671D66">
        <w:rPr>
          <w:rFonts w:ascii="Times New Roman" w:hAnsi="Times New Roman" w:cs="Times New Roman"/>
          <w:sz w:val="28"/>
          <w:szCs w:val="28"/>
        </w:rPr>
        <w:t xml:space="preserve">, </w:t>
      </w:r>
      <w:r w:rsidR="00671D66" w:rsidRPr="00671D66">
        <w:rPr>
          <w:rFonts w:ascii="Times New Roman" w:hAnsi="Times New Roman" w:cs="Times New Roman"/>
          <w:sz w:val="28"/>
          <w:szCs w:val="28"/>
        </w:rPr>
        <w:t xml:space="preserve"> </w:t>
      </w:r>
      <w:r w:rsidR="00671D66">
        <w:rPr>
          <w:rFonts w:ascii="Times New Roman" w:hAnsi="Times New Roman" w:cs="Times New Roman"/>
          <w:sz w:val="28"/>
          <w:szCs w:val="28"/>
        </w:rPr>
        <w:t>формула</w:t>
      </w:r>
      <w:proofErr w:type="gramEnd"/>
      <w:r w:rsidR="00671D66">
        <w:rPr>
          <w:rFonts w:ascii="Times New Roman" w:hAnsi="Times New Roman" w:cs="Times New Roman"/>
          <w:sz w:val="28"/>
          <w:szCs w:val="28"/>
        </w:rPr>
        <w:t xml:space="preserve"> (3.2) и т.д.</w:t>
      </w:r>
      <w:r w:rsidR="009223B9" w:rsidRPr="00922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AD941" w14:textId="39E78DE5" w:rsidR="00C8296E" w:rsidRDefault="009223B9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приложениях номер формулы привязан к буквенному обозначению приложения,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 вычисляем по формуле (А.1)</w:t>
      </w:r>
    </w:p>
    <w:p w14:paraId="789E405B" w14:textId="77D840EA" w:rsidR="00671D66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Порядковый номер формулы записывают арабскими цифрами в круглых скобках у правого края строки.</w:t>
      </w:r>
    </w:p>
    <w:p w14:paraId="3EB6C8D9" w14:textId="77777777" w:rsidR="005605EA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Ссылки в тексте ПЗ на порядковый номер формулы приводят в круглых скобках и обязательно со словом «формула»,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5B0C0026" w14:textId="42AE95D4" w:rsidR="00671D66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движения определяют </w:t>
      </w:r>
      <w:r w:rsidRPr="005605EA">
        <w:rPr>
          <w:rFonts w:ascii="Times New Roman" w:hAnsi="Times New Roman" w:cs="Times New Roman"/>
          <w:sz w:val="28"/>
          <w:szCs w:val="28"/>
          <w:highlight w:val="yellow"/>
        </w:rPr>
        <w:t xml:space="preserve">по формуле </w:t>
      </w:r>
      <w:r w:rsidR="005605EA" w:rsidRPr="005605EA">
        <w:rPr>
          <w:rFonts w:ascii="Times New Roman" w:hAnsi="Times New Roman" w:cs="Times New Roman"/>
          <w:sz w:val="28"/>
          <w:szCs w:val="28"/>
          <w:highlight w:val="yellow"/>
        </w:rPr>
        <w:t>(3.1)</w:t>
      </w:r>
      <w:r w:rsidR="005605EA">
        <w:rPr>
          <w:rFonts w:ascii="Times New Roman" w:hAnsi="Times New Roman" w:cs="Times New Roman"/>
          <w:sz w:val="28"/>
          <w:szCs w:val="28"/>
        </w:rPr>
        <w:t xml:space="preserve"> …….</w:t>
      </w:r>
    </w:p>
    <w:p w14:paraId="0B6B798C" w14:textId="35229C25" w:rsidR="00671D66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60B0BF6" w14:textId="3C7F17B8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Рассчитать групповой показатель конкурентоспособности программы по экономическим параметрам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эк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0D6A0ED" w14:textId="77777777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885A9" w14:textId="77777777" w:rsidR="005605EA" w:rsidRPr="005605EA" w:rsidRDefault="005605EA" w:rsidP="005605EA">
      <w:pPr>
        <w:tabs>
          <w:tab w:val="left" w:pos="8647"/>
        </w:tabs>
        <w:spacing w:after="0" w:line="360" w:lineRule="exact"/>
        <w:ind w:firstLine="39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0" w:name="_Hlk61832570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эк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 Ц/</w:t>
      </w:r>
      <w:proofErr w:type="spellStart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proofErr w:type="spellEnd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bookmarkEnd w:id="10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(1.3)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675C4489" w14:textId="77777777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BE390C" w14:textId="77777777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эк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групповой показатель конкурентоспособности;</w:t>
      </w:r>
    </w:p>
    <w:p w14:paraId="719F762B" w14:textId="77777777" w:rsidR="005605EA" w:rsidRPr="005605EA" w:rsidRDefault="005605EA" w:rsidP="005605EA">
      <w:pPr>
        <w:spacing w:after="0" w:line="360" w:lineRule="exact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 – значение цены проектного варианта, руб.;</w:t>
      </w:r>
    </w:p>
    <w:p w14:paraId="0D8556A5" w14:textId="77777777" w:rsidR="005605EA" w:rsidRPr="005605EA" w:rsidRDefault="005605EA" w:rsidP="005605EA">
      <w:pPr>
        <w:spacing w:after="0" w:line="360" w:lineRule="exact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proofErr w:type="spellEnd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значение цены базового варианта, руб.</w:t>
      </w:r>
    </w:p>
    <w:p w14:paraId="4F59B7B4" w14:textId="77777777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FE96455" w14:textId="7CBD0B1D" w:rsidR="005605EA" w:rsidRDefault="005605EA" w:rsidP="005605EA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эк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gramEnd"/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9987,8/10177,8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0,98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B6060E0" w14:textId="77777777" w:rsidR="005605EA" w:rsidRPr="005605EA" w:rsidRDefault="005605EA" w:rsidP="005605EA">
      <w:pPr>
        <w:spacing w:after="0" w:line="360" w:lineRule="exac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BAF8F4" w14:textId="2768DB98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Calibri" w:hAnsi="Times New Roman" w:cs="Times New Roman"/>
          <w:i/>
          <w:iCs/>
          <w:color w:val="FF0000"/>
          <w:sz w:val="28"/>
        </w:rPr>
      </w:pPr>
      <w:r w:rsidRPr="005605EA">
        <w:rPr>
          <w:rFonts w:ascii="Times New Roman" w:eastAsia="Calibri" w:hAnsi="Times New Roman" w:cs="Times New Roman"/>
          <w:i/>
          <w:iCs/>
          <w:color w:val="FF0000"/>
          <w:sz w:val="28"/>
          <w:highlight w:val="yellow"/>
        </w:rPr>
        <w:t>Внимание! Между математическими знаками и цифрами пробелы</w:t>
      </w:r>
    </w:p>
    <w:p w14:paraId="5AED8DF1" w14:textId="786C5984" w:rsidR="005605EA" w:rsidRPr="005605EA" w:rsidRDefault="005605EA" w:rsidP="005605EA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групповых показателей конкурентоспособности рассчитывается интегральный показатель по формуле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60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</w:p>
    <w:p w14:paraId="0BCCF855" w14:textId="77777777" w:rsidR="00671D66" w:rsidRDefault="00671D66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F05AD5A" w14:textId="5036155D" w:rsidR="00671D66" w:rsidRPr="005605EA" w:rsidRDefault="005605EA" w:rsidP="00671D66">
      <w:pPr>
        <w:tabs>
          <w:tab w:val="left" w:pos="709"/>
        </w:tabs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5605EA">
        <w:rPr>
          <w:rFonts w:ascii="Times New Roman" w:hAnsi="Times New Roman" w:cs="Times New Roman"/>
          <w:sz w:val="28"/>
          <w:szCs w:val="28"/>
        </w:rPr>
        <w:t>И т.д.</w:t>
      </w:r>
    </w:p>
    <w:p w14:paraId="09D44FE1" w14:textId="77777777" w:rsidR="005605EA" w:rsidRDefault="005605EA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6673F5A1" w14:textId="3B716FA1" w:rsidR="00C8296E" w:rsidRPr="00C8296E" w:rsidRDefault="00C8296E" w:rsidP="00C8296E">
      <w:pPr>
        <w:jc w:val="center"/>
        <w:rPr>
          <w:rFonts w:ascii="Times New Roman" w:hAnsi="Times New Roman" w:cs="Times New Roman"/>
          <w:sz w:val="28"/>
          <w:szCs w:val="28"/>
        </w:rPr>
      </w:pPr>
      <w:r w:rsidRPr="00C8296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ПРИМЕР ОФОРМЛЕНИЯ ПРИЛОЖЕНИЯ</w:t>
      </w:r>
    </w:p>
    <w:p w14:paraId="3B853AFE" w14:textId="0134F06E" w:rsidR="00C8296E" w:rsidRDefault="00C8296E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66F84A61" w14:textId="5E4A61B3" w:rsidR="00C8296E" w:rsidRDefault="00C8296E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p w14:paraId="65DF0E01" w14:textId="77777777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F551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ПРИЛОЖЕНИЕ А</w:t>
      </w:r>
    </w:p>
    <w:p w14:paraId="3929263D" w14:textId="77777777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F551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(обязательное)</w:t>
      </w:r>
    </w:p>
    <w:p w14:paraId="7AACBEE2" w14:textId="1468BD63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F551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Текст программного модуля </w:t>
      </w:r>
    </w:p>
    <w:p w14:paraId="5023E44E" w14:textId="77777777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14:paraId="0BFA5616" w14:textId="77777777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C543FD" w14:textId="77777777" w:rsidR="00C8296E" w:rsidRPr="007F551F" w:rsidRDefault="00C8296E" w:rsidP="00C829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BFF6C6" w14:textId="77777777" w:rsidR="00C8296E" w:rsidRDefault="00C8296E" w:rsidP="00C8296E"/>
    <w:p w14:paraId="3CE22E92" w14:textId="77777777" w:rsidR="00C8296E" w:rsidRPr="00E3132A" w:rsidRDefault="00C8296E" w:rsidP="00C8296E">
      <w:pPr>
        <w:rPr>
          <w:rFonts w:ascii="Times New Roman" w:hAnsi="Times New Roman" w:cs="Times New Roman"/>
          <w:sz w:val="32"/>
          <w:szCs w:val="32"/>
        </w:rPr>
      </w:pPr>
      <w:r w:rsidRPr="00E3132A">
        <w:rPr>
          <w:rFonts w:ascii="Times New Roman" w:hAnsi="Times New Roman" w:cs="Times New Roman"/>
          <w:sz w:val="32"/>
          <w:szCs w:val="32"/>
        </w:rPr>
        <w:t>Слово ПРИЛОЖЕНИЕ с буквенным обозначением – обязательно</w:t>
      </w:r>
    </w:p>
    <w:p w14:paraId="4C216AE2" w14:textId="77777777" w:rsidR="00C8296E" w:rsidRPr="00E3132A" w:rsidRDefault="00C8296E" w:rsidP="00C8296E">
      <w:pPr>
        <w:rPr>
          <w:rFonts w:ascii="Times New Roman" w:hAnsi="Times New Roman" w:cs="Times New Roman"/>
          <w:sz w:val="32"/>
          <w:szCs w:val="32"/>
        </w:rPr>
      </w:pPr>
    </w:p>
    <w:p w14:paraId="390E43C2" w14:textId="77777777" w:rsidR="00C8296E" w:rsidRPr="00E3132A" w:rsidRDefault="00C8296E" w:rsidP="00C8296E">
      <w:pPr>
        <w:rPr>
          <w:rFonts w:ascii="Times New Roman" w:hAnsi="Times New Roman" w:cs="Times New Roman"/>
          <w:sz w:val="32"/>
          <w:szCs w:val="32"/>
        </w:rPr>
      </w:pPr>
      <w:r w:rsidRPr="00E3132A">
        <w:rPr>
          <w:rFonts w:ascii="Times New Roman" w:hAnsi="Times New Roman" w:cs="Times New Roman"/>
          <w:sz w:val="32"/>
          <w:szCs w:val="32"/>
        </w:rPr>
        <w:t xml:space="preserve">Слова: </w:t>
      </w:r>
      <w:r w:rsidRPr="00E3132A">
        <w:rPr>
          <w:rFonts w:ascii="Times New Roman" w:hAnsi="Times New Roman" w:cs="Times New Roman"/>
          <w:i/>
          <w:iCs/>
          <w:sz w:val="32"/>
          <w:szCs w:val="32"/>
        </w:rPr>
        <w:t>обязательное, рекомендуемое, справочное</w:t>
      </w:r>
      <w:r w:rsidRPr="00E3132A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E3132A">
        <w:rPr>
          <w:rFonts w:ascii="Times New Roman" w:hAnsi="Times New Roman" w:cs="Times New Roman"/>
          <w:sz w:val="32"/>
          <w:szCs w:val="32"/>
        </w:rPr>
        <w:t>т.д</w:t>
      </w:r>
      <w:proofErr w:type="spellEnd"/>
      <w:r w:rsidRPr="00E3132A">
        <w:rPr>
          <w:rFonts w:ascii="Times New Roman" w:hAnsi="Times New Roman" w:cs="Times New Roman"/>
          <w:sz w:val="32"/>
          <w:szCs w:val="32"/>
        </w:rPr>
        <w:t xml:space="preserve"> – на усмотрение авторов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E3132A">
        <w:rPr>
          <w:rFonts w:ascii="Times New Roman" w:hAnsi="Times New Roman" w:cs="Times New Roman"/>
          <w:sz w:val="32"/>
          <w:szCs w:val="32"/>
        </w:rPr>
        <w:t xml:space="preserve"> при необходимости</w:t>
      </w:r>
    </w:p>
    <w:p w14:paraId="734A3347" w14:textId="77777777" w:rsidR="00C8296E" w:rsidRPr="00E3132A" w:rsidRDefault="00C8296E" w:rsidP="00C8296E">
      <w:pPr>
        <w:rPr>
          <w:rFonts w:ascii="Times New Roman" w:hAnsi="Times New Roman" w:cs="Times New Roman"/>
          <w:sz w:val="32"/>
          <w:szCs w:val="32"/>
        </w:rPr>
      </w:pPr>
    </w:p>
    <w:p w14:paraId="009E27C7" w14:textId="77777777" w:rsidR="00C8296E" w:rsidRPr="00C8296E" w:rsidRDefault="00C8296E" w:rsidP="00C8296E">
      <w:pPr>
        <w:rPr>
          <w:rFonts w:ascii="Times New Roman" w:hAnsi="Times New Roman" w:cs="Times New Roman"/>
          <w:color w:val="FF0000"/>
          <w:sz w:val="32"/>
          <w:szCs w:val="32"/>
        </w:rPr>
      </w:pPr>
      <w:proofErr w:type="gramStart"/>
      <w:r w:rsidRPr="00C8296E">
        <w:rPr>
          <w:rFonts w:ascii="Times New Roman" w:hAnsi="Times New Roman" w:cs="Times New Roman"/>
          <w:color w:val="FF0000"/>
          <w:sz w:val="32"/>
          <w:szCs w:val="32"/>
        </w:rPr>
        <w:t>Заголовок  обязательно</w:t>
      </w:r>
      <w:proofErr w:type="gramEnd"/>
      <w:r w:rsidRPr="00C8296E">
        <w:rPr>
          <w:rFonts w:ascii="Times New Roman" w:hAnsi="Times New Roman" w:cs="Times New Roman"/>
          <w:color w:val="FF0000"/>
          <w:sz w:val="32"/>
          <w:szCs w:val="32"/>
        </w:rPr>
        <w:t xml:space="preserve"> !!!!</w:t>
      </w:r>
    </w:p>
    <w:p w14:paraId="6692FBFF" w14:textId="77777777" w:rsidR="00C8296E" w:rsidRPr="00C7503B" w:rsidRDefault="00C8296E" w:rsidP="00326753">
      <w:pPr>
        <w:tabs>
          <w:tab w:val="left" w:pos="709"/>
        </w:tabs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sectPr w:rsidR="00C8296E" w:rsidRPr="00C7503B" w:rsidSect="0032675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45032"/>
    <w:multiLevelType w:val="multilevel"/>
    <w:tmpl w:val="98EC03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99B54E2"/>
    <w:multiLevelType w:val="multilevel"/>
    <w:tmpl w:val="70DAC22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a"/>
      <w:lvlText w:val="%1.%2."/>
      <w:lvlJc w:val="left"/>
      <w:pPr>
        <w:tabs>
          <w:tab w:val="num" w:pos="7452"/>
        </w:tabs>
        <w:ind w:left="745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53"/>
    <w:rsid w:val="00035637"/>
    <w:rsid w:val="000359CD"/>
    <w:rsid w:val="00083423"/>
    <w:rsid w:val="0009532A"/>
    <w:rsid w:val="00204781"/>
    <w:rsid w:val="00234ADD"/>
    <w:rsid w:val="0027351A"/>
    <w:rsid w:val="00326753"/>
    <w:rsid w:val="00521A28"/>
    <w:rsid w:val="005605EA"/>
    <w:rsid w:val="00671D66"/>
    <w:rsid w:val="007C3464"/>
    <w:rsid w:val="008573E0"/>
    <w:rsid w:val="00886F80"/>
    <w:rsid w:val="009223B9"/>
    <w:rsid w:val="009F0F63"/>
    <w:rsid w:val="00A6285C"/>
    <w:rsid w:val="00C7503B"/>
    <w:rsid w:val="00C8296E"/>
    <w:rsid w:val="00DF6906"/>
    <w:rsid w:val="00E5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8815A"/>
  <w15:chartTrackingRefBased/>
  <w15:docId w15:val="{67572119-6E44-47BD-ACDE-BC822F08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бзац"/>
    <w:basedOn w:val="a0"/>
    <w:rsid w:val="000359CD"/>
    <w:pPr>
      <w:numPr>
        <w:ilvl w:val="1"/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Таблица"/>
    <w:basedOn w:val="a"/>
    <w:rsid w:val="000359CD"/>
    <w:pPr>
      <w:ind w:left="7920" w:firstLine="0"/>
    </w:pPr>
  </w:style>
  <w:style w:type="paragraph" w:styleId="a6">
    <w:name w:val="List Paragraph"/>
    <w:basedOn w:val="a0"/>
    <w:uiPriority w:val="34"/>
    <w:qFormat/>
    <w:rsid w:val="00A6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11</cp:revision>
  <dcterms:created xsi:type="dcterms:W3CDTF">2021-04-15T14:08:00Z</dcterms:created>
  <dcterms:modified xsi:type="dcterms:W3CDTF">2021-06-04T20:05:00Z</dcterms:modified>
</cp:coreProperties>
</file>