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8D95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BF9E6" wp14:editId="13439EC1">
                <wp:simplePos x="0" y="0"/>
                <wp:positionH relativeFrom="margin">
                  <wp:align>center</wp:align>
                </wp:positionH>
                <wp:positionV relativeFrom="paragraph">
                  <wp:posOffset>-504190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9681" w14:textId="77777777" w:rsidR="0043201C" w:rsidRDefault="0043201C" w:rsidP="0043201C">
                            <w:pPr>
                              <w:jc w:val="center"/>
                            </w:pPr>
                          </w:p>
                          <w:p w14:paraId="198CCF66" w14:textId="77777777" w:rsidR="0043201C" w:rsidRDefault="0043201C" w:rsidP="0043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F9E6" id="Прямоугольник 1" o:spid="_x0000_s1026" style="position:absolute;left:0;text-align:left;margin-left:0;margin-top:-39.7pt;width:522.75pt;height:804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" strokeweight="2pt">
                <v:fill opacity="0"/>
                <v:textbox>
                  <w:txbxContent>
                    <w:p w14:paraId="649A9681" w14:textId="77777777" w:rsidR="0043201C" w:rsidRDefault="0043201C" w:rsidP="0043201C">
                      <w:pPr>
                        <w:jc w:val="center"/>
                      </w:pPr>
                    </w:p>
                    <w:p w14:paraId="198CCF66" w14:textId="77777777" w:rsidR="0043201C" w:rsidRDefault="0043201C" w:rsidP="004320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C3A48FE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30F3D7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AB7097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AF36D14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7AC775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E6B7E6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DE076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CCF7C5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EE1379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11DB77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13A7B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9152750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B92051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BDB6708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B0C5F9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4BD15B4" w14:textId="740E293F" w:rsidR="0043201C" w:rsidRPr="0034582A" w:rsidRDefault="0043201C" w:rsidP="0043201C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АУДО №</w:t>
      </w:r>
      <w:r w:rsidR="0034582A" w:rsidRPr="0034582A">
        <w:rPr>
          <w:sz w:val="28"/>
          <w:szCs w:val="28"/>
        </w:rPr>
        <w:t>5</w:t>
      </w:r>
    </w:p>
    <w:p w14:paraId="24F6640C" w14:textId="77777777" w:rsidR="0043201C" w:rsidRPr="00D94494" w:rsidRDefault="0043201C" w:rsidP="0043201C">
      <w:pPr>
        <w:spacing w:after="0"/>
        <w:jc w:val="center"/>
        <w:rPr>
          <w:rFonts w:cs="Times New Roman"/>
          <w:sz w:val="28"/>
          <w:szCs w:val="28"/>
        </w:rPr>
      </w:pPr>
    </w:p>
    <w:p w14:paraId="1B68E90B" w14:textId="77777777" w:rsidR="0043201C" w:rsidRPr="00823C54" w:rsidRDefault="0043201C" w:rsidP="0043201C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22C105D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208ECF4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B77382B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7B26FD5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37930A6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B4C03EF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E3FA11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A1300B1" w14:textId="77777777" w:rsidR="0043201C" w:rsidRPr="00D94494" w:rsidRDefault="0043201C" w:rsidP="0043201C">
      <w:pPr>
        <w:spacing w:after="0"/>
        <w:ind w:firstLine="0"/>
        <w:rPr>
          <w:rFonts w:cs="Times New Roman"/>
          <w:sz w:val="28"/>
          <w:szCs w:val="28"/>
        </w:rPr>
      </w:pPr>
    </w:p>
    <w:p w14:paraId="160E2EEA" w14:textId="159B20EF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Л.В.Басалыга</w:t>
      </w:r>
      <w:proofErr w:type="spellEnd"/>
    </w:p>
    <w:p w14:paraId="392A8BB8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303EDAFA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6636715" w14:textId="77777777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5E768EA8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054BB0F4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43D04606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281B35AA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36E67A4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2EE90A6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52FFE6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D3EB36B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975E417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C267E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F1D64F9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5B77CF2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46F70" w14:textId="77777777" w:rsidR="0043201C" w:rsidRPr="00D94494" w:rsidRDefault="0043201C" w:rsidP="00616AAC">
      <w:pPr>
        <w:spacing w:after="0"/>
        <w:ind w:firstLine="0"/>
        <w:rPr>
          <w:rFonts w:cs="Times New Roman"/>
          <w:sz w:val="28"/>
          <w:szCs w:val="28"/>
        </w:rPr>
      </w:pPr>
    </w:p>
    <w:p w14:paraId="1723DA1B" w14:textId="77777777" w:rsidR="0043201C" w:rsidRPr="00FF2486" w:rsidRDefault="0043201C" w:rsidP="0043201C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37629AE3" w14:textId="77777777" w:rsidR="0043201C" w:rsidRPr="009F1D19" w:rsidRDefault="0043201C" w:rsidP="0043201C">
      <w:pPr>
        <w:spacing w:after="0"/>
      </w:pPr>
      <w:r w:rsidRPr="009F1D19">
        <w:lastRenderedPageBreak/>
        <w:t>Задание 1</w:t>
      </w:r>
    </w:p>
    <w:p w14:paraId="1EE529DD" w14:textId="66E10784" w:rsidR="0043201C" w:rsidRDefault="008075CD" w:rsidP="008075CD">
      <w:pPr>
        <w:spacing w:after="0"/>
      </w:pPr>
      <w:r>
        <w:t>Результат</w:t>
      </w:r>
    </w:p>
    <w:p w14:paraId="6C805813" w14:textId="58CDB621" w:rsidR="008075CD" w:rsidRDefault="008075CD" w:rsidP="003F0A73">
      <w:pPr>
        <w:spacing w:after="0"/>
      </w:pPr>
      <w:r>
        <w:t>Конфигуратор</w:t>
      </w:r>
    </w:p>
    <w:p w14:paraId="05958027" w14:textId="03C606D0" w:rsidR="00C405C5" w:rsidRDefault="004537F6" w:rsidP="00E14702">
      <w:pPr>
        <w:spacing w:after="0"/>
        <w:ind w:firstLine="0"/>
      </w:pPr>
      <w:r>
        <w:tab/>
      </w:r>
      <w:r w:rsidR="004A4D18">
        <w:rPr>
          <w:noProof/>
        </w:rPr>
        <w:drawing>
          <wp:inline distT="0" distB="0" distL="0" distR="0" wp14:anchorId="71FDBA23" wp14:editId="5CDC200A">
            <wp:extent cx="4349462" cy="3508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45" cy="35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119B" w14:textId="79B2F6A9" w:rsidR="004A4D18" w:rsidRDefault="004A4D18" w:rsidP="00E14702">
      <w:pPr>
        <w:spacing w:after="0"/>
        <w:ind w:firstLine="0"/>
      </w:pPr>
      <w:r>
        <w:tab/>
      </w:r>
      <w:r w:rsidR="00FF4C90">
        <w:rPr>
          <w:noProof/>
        </w:rPr>
        <w:drawing>
          <wp:inline distT="0" distB="0" distL="0" distR="0" wp14:anchorId="61ADAB60" wp14:editId="232CB350">
            <wp:extent cx="2428504" cy="5011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76" cy="50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E9F" w14:textId="5FC276BA" w:rsidR="00B654B5" w:rsidRDefault="003F0A73" w:rsidP="007E1381">
      <w:pPr>
        <w:spacing w:after="0"/>
      </w:pPr>
      <w:r>
        <w:lastRenderedPageBreak/>
        <w:t>Конфигурация</w:t>
      </w:r>
      <w:r>
        <w:br/>
      </w:r>
      <w:r>
        <w:tab/>
      </w:r>
      <w:r w:rsidR="007E1381">
        <w:rPr>
          <w:noProof/>
        </w:rPr>
        <w:drawing>
          <wp:inline distT="0" distB="0" distL="0" distR="0" wp14:anchorId="4251AF29" wp14:editId="6A772400">
            <wp:extent cx="5334784" cy="2823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298" cy="28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DBCE" w14:textId="61D5BE36" w:rsidR="00E8494A" w:rsidRPr="00E8494A" w:rsidRDefault="008075CD" w:rsidP="00E8494A">
      <w:pPr>
        <w:spacing w:after="0"/>
        <w:contextualSpacing w:val="0"/>
        <w:rPr>
          <w:szCs w:val="24"/>
        </w:rPr>
      </w:pPr>
      <w:r w:rsidRPr="008E1EFC">
        <w:rPr>
          <w:szCs w:val="24"/>
        </w:rPr>
        <w:t xml:space="preserve">Ответы на </w:t>
      </w:r>
      <w:r w:rsidR="003357FE" w:rsidRPr="008E1EFC">
        <w:rPr>
          <w:szCs w:val="24"/>
        </w:rPr>
        <w:t>контрольные вопросы:</w:t>
      </w:r>
    </w:p>
    <w:p w14:paraId="2DB442E2" w14:textId="639E5A0A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Для чего предназначен объект конфигурации «Регистр накопления»?</w:t>
      </w:r>
    </w:p>
    <w:p w14:paraId="4CF11BA8" w14:textId="1F70E847" w:rsidR="000D68FC" w:rsidRPr="00E8494A" w:rsidRDefault="00926ACE" w:rsidP="006B579E">
      <w:pPr>
        <w:pStyle w:val="a3"/>
        <w:spacing w:after="0"/>
        <w:ind w:left="0"/>
        <w:contextualSpacing w:val="0"/>
        <w:rPr>
          <w:szCs w:val="24"/>
        </w:rPr>
      </w:pPr>
      <w:r>
        <w:t>Объект конфигурации "Регистр накопления" предназначен для хранения и накопления информации об изменениях величины определенного ресурса (например, товара на складе, суммы денежных средств на счете) в течение определенного периода времени.</w:t>
      </w:r>
    </w:p>
    <w:p w14:paraId="777691CB" w14:textId="18D9B6A6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Почему следует использовать регистры, хотя необходимая информация содержится в</w:t>
      </w:r>
      <w:r w:rsidRPr="00E8494A">
        <w:rPr>
          <w:szCs w:val="24"/>
        </w:rPr>
        <w:t xml:space="preserve"> </w:t>
      </w:r>
      <w:r w:rsidRPr="00E8494A">
        <w:rPr>
          <w:szCs w:val="24"/>
        </w:rPr>
        <w:t>других объектах?</w:t>
      </w:r>
    </w:p>
    <w:p w14:paraId="7340AEA1" w14:textId="4ECF85EF" w:rsidR="00E54EB4" w:rsidRPr="00E8494A" w:rsidRDefault="00E54EB4" w:rsidP="006B579E">
      <w:pPr>
        <w:pStyle w:val="a3"/>
        <w:spacing w:after="0"/>
        <w:ind w:left="0"/>
        <w:contextualSpacing w:val="0"/>
        <w:rPr>
          <w:szCs w:val="24"/>
        </w:rPr>
      </w:pPr>
      <w:r>
        <w:t>Использование регистров позволяет быстро получать сведения о текущих значениях ресурсов и осуществлять анализ их изменений за определенный период. Кроме того, регистры обеспечивают возможность автоматического формирования отчетов и анализа данных на основе накопленных в них сведений.</w:t>
      </w:r>
    </w:p>
    <w:p w14:paraId="1AC413B5" w14:textId="70EAA105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Для чего нужны измерения регистра, ресурсы и реквизиты?</w:t>
      </w:r>
    </w:p>
    <w:p w14:paraId="74302D5B" w14:textId="406E3BF5" w:rsidR="00B3331F" w:rsidRPr="00E8494A" w:rsidRDefault="00F26057" w:rsidP="006B579E">
      <w:pPr>
        <w:pStyle w:val="a3"/>
        <w:spacing w:after="0"/>
        <w:ind w:left="0"/>
        <w:contextualSpacing w:val="0"/>
        <w:rPr>
          <w:szCs w:val="24"/>
        </w:rPr>
      </w:pPr>
      <w:r>
        <w:t>Измерения регистра определяют основные параметры, по которым производится учет изменений ресурсов (например, склад, дата, номенклатура). Ресурсы определяют конкретные объекты, изменения которых фиксируются в регистре (например, определенный товар на складе). Реквизиты регистра позволяют хранить дополнительную информацию о движении ресурсов.</w:t>
      </w:r>
    </w:p>
    <w:p w14:paraId="6F34BD13" w14:textId="5FFF0742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Что такое движения регистра, и что такое регистратор?</w:t>
      </w:r>
    </w:p>
    <w:p w14:paraId="55C66656" w14:textId="3C5929C1" w:rsidR="00F26057" w:rsidRPr="00E8494A" w:rsidRDefault="00C40130" w:rsidP="006B579E">
      <w:pPr>
        <w:pStyle w:val="a3"/>
        <w:spacing w:after="0"/>
        <w:ind w:left="0"/>
        <w:contextualSpacing w:val="0"/>
        <w:rPr>
          <w:szCs w:val="24"/>
        </w:rPr>
      </w:pPr>
      <w:r>
        <w:t>Основные формы регистра накопления включают форму списка записей регистра, форму редактирования записей, форму выбора записей и форму настройки журнала регистрации.</w:t>
      </w:r>
    </w:p>
    <w:p w14:paraId="55467631" w14:textId="2ADE5D77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Как создать новый регистр накопления и описать его структуру?</w:t>
      </w:r>
    </w:p>
    <w:p w14:paraId="2FB47406" w14:textId="0A7D1B1D" w:rsidR="00277C9B" w:rsidRPr="00E8494A" w:rsidRDefault="00277C9B" w:rsidP="006B579E">
      <w:pPr>
        <w:pStyle w:val="a3"/>
        <w:spacing w:after="0"/>
        <w:ind w:left="0"/>
        <w:contextualSpacing w:val="0"/>
        <w:rPr>
          <w:szCs w:val="24"/>
        </w:rPr>
      </w:pPr>
      <w:r>
        <w:t xml:space="preserve">Проведение документа в регистр накопления означает </w:t>
      </w:r>
      <w:proofErr w:type="spellStart"/>
      <w:r>
        <w:t>зафиксирование</w:t>
      </w:r>
      <w:proofErr w:type="spellEnd"/>
      <w:r>
        <w:t xml:space="preserve"> изменений ресурсов, указанных в документе, в соответствующем регистре.</w:t>
      </w:r>
    </w:p>
    <w:p w14:paraId="0B310C0C" w14:textId="5F3A8396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Как создать движения документа с помощью конструктора движений?</w:t>
      </w:r>
    </w:p>
    <w:p w14:paraId="62D6FA51" w14:textId="212D6262" w:rsidR="00637467" w:rsidRPr="00E8494A" w:rsidRDefault="007D6E0E" w:rsidP="006B579E">
      <w:pPr>
        <w:pStyle w:val="a3"/>
        <w:spacing w:after="0"/>
        <w:ind w:left="0"/>
        <w:contextualSpacing w:val="0"/>
        <w:rPr>
          <w:szCs w:val="24"/>
        </w:rPr>
      </w:pPr>
      <w:r>
        <w:t>Для создания нового регистра накопления необходимо задать его название, установить измерения, ресурсы и реквизиты, а также указать формы регистра. Структура регистра состоит из следующих элементов: таблицы движений, таблицы текущих остатков и таблицы общих остатков.</w:t>
      </w:r>
    </w:p>
    <w:p w14:paraId="73A7DE74" w14:textId="2FC4F2AC" w:rsidR="00E8494A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Как средствами встроенного языка обойти табличную часть документа и обратиться к ее данным?</w:t>
      </w:r>
    </w:p>
    <w:p w14:paraId="319E6B87" w14:textId="1365A504" w:rsidR="00A2285A" w:rsidRPr="00F47A8A" w:rsidRDefault="00CE2F03" w:rsidP="006B579E">
      <w:pPr>
        <w:pStyle w:val="a3"/>
        <w:spacing w:after="0"/>
        <w:ind w:left="0"/>
        <w:contextualSpacing w:val="0"/>
        <w:rPr>
          <w:szCs w:val="24"/>
        </w:rPr>
      </w:pPr>
      <w:r>
        <w:t xml:space="preserve">Для доступа к данным табличной части документа с помощью встроенного языка необходимо использовать методы работы с объектами регистра. Например, для получения </w:t>
      </w:r>
      <w:r>
        <w:lastRenderedPageBreak/>
        <w:t>данных из табличной части документа можно использовать следующий код:</w:t>
      </w:r>
      <w:r w:rsidR="00F47A8A" w:rsidRPr="00F47A8A">
        <w:t xml:space="preserve"> </w:t>
      </w:r>
      <w:r w:rsidR="00F47A8A">
        <w:t>Документ.ТабличныеЧасти.Название.ТекущийЭлемент.Значение("Наименование").</w:t>
      </w:r>
    </w:p>
    <w:p w14:paraId="51B16B80" w14:textId="498AB9DA" w:rsidR="007F621D" w:rsidRDefault="00E8494A" w:rsidP="006B579E">
      <w:pPr>
        <w:pStyle w:val="a3"/>
        <w:numPr>
          <w:ilvl w:val="0"/>
          <w:numId w:val="4"/>
        </w:numPr>
        <w:spacing w:after="0"/>
        <w:ind w:left="0" w:firstLine="709"/>
        <w:contextualSpacing w:val="0"/>
        <w:rPr>
          <w:szCs w:val="24"/>
        </w:rPr>
      </w:pPr>
      <w:r w:rsidRPr="00E8494A">
        <w:rPr>
          <w:szCs w:val="24"/>
        </w:rPr>
        <w:t>Как показать команды открытия списка регистра в интерфейсе конфигурации и в интерфейсе формы?</w:t>
      </w:r>
    </w:p>
    <w:p w14:paraId="6A08B948" w14:textId="404852C2" w:rsidR="00F47A8A" w:rsidRPr="00E8494A" w:rsidRDefault="000D28C9" w:rsidP="006B579E">
      <w:pPr>
        <w:pStyle w:val="a3"/>
        <w:spacing w:after="0"/>
        <w:ind w:left="0"/>
        <w:contextualSpacing w:val="0"/>
        <w:rPr>
          <w:szCs w:val="24"/>
        </w:rPr>
      </w:pPr>
      <w:r>
        <w:t>Для отображения команд открытия списка регистра в интерфейсе конфигурации необходимо создать элемент меню, указав соответствующую команду. Для отображения команд в интерфейсе формы необходимо добавить соответствующую кнопку на форму и настроить ее свойства, указав команду открытия списка регистра.</w:t>
      </w:r>
    </w:p>
    <w:sectPr w:rsidR="00F47A8A" w:rsidRPr="00E8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0E0"/>
    <w:multiLevelType w:val="hybridMultilevel"/>
    <w:tmpl w:val="6096C99A"/>
    <w:lvl w:ilvl="0" w:tplc="5B8EF2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75A5"/>
    <w:multiLevelType w:val="hybridMultilevel"/>
    <w:tmpl w:val="911A200C"/>
    <w:lvl w:ilvl="0" w:tplc="095E96A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CB7A42"/>
    <w:multiLevelType w:val="hybridMultilevel"/>
    <w:tmpl w:val="4210C326"/>
    <w:lvl w:ilvl="0" w:tplc="E59296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74027F"/>
    <w:multiLevelType w:val="hybridMultilevel"/>
    <w:tmpl w:val="81CE5F24"/>
    <w:lvl w:ilvl="0" w:tplc="D378468A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6"/>
    <w:rsid w:val="00025B87"/>
    <w:rsid w:val="000727DA"/>
    <w:rsid w:val="000D28C9"/>
    <w:rsid w:val="000D68FC"/>
    <w:rsid w:val="000E3C80"/>
    <w:rsid w:val="0021307C"/>
    <w:rsid w:val="00277C9B"/>
    <w:rsid w:val="00310590"/>
    <w:rsid w:val="003357FE"/>
    <w:rsid w:val="0034582A"/>
    <w:rsid w:val="003A2247"/>
    <w:rsid w:val="003F0A73"/>
    <w:rsid w:val="00427BBA"/>
    <w:rsid w:val="0043201C"/>
    <w:rsid w:val="004537F6"/>
    <w:rsid w:val="004A4D18"/>
    <w:rsid w:val="005242F4"/>
    <w:rsid w:val="005856D0"/>
    <w:rsid w:val="00590FA8"/>
    <w:rsid w:val="00616AAC"/>
    <w:rsid w:val="00637467"/>
    <w:rsid w:val="006B579E"/>
    <w:rsid w:val="006D023F"/>
    <w:rsid w:val="007B1993"/>
    <w:rsid w:val="007D5D07"/>
    <w:rsid w:val="007D6E0E"/>
    <w:rsid w:val="007E1381"/>
    <w:rsid w:val="007F621D"/>
    <w:rsid w:val="008075CD"/>
    <w:rsid w:val="008D4827"/>
    <w:rsid w:val="008E1EFC"/>
    <w:rsid w:val="008F38BE"/>
    <w:rsid w:val="008F6442"/>
    <w:rsid w:val="00926ACE"/>
    <w:rsid w:val="00A2285A"/>
    <w:rsid w:val="00A70C88"/>
    <w:rsid w:val="00B3331F"/>
    <w:rsid w:val="00B654B5"/>
    <w:rsid w:val="00B85DC8"/>
    <w:rsid w:val="00B91AF6"/>
    <w:rsid w:val="00C40130"/>
    <w:rsid w:val="00C405C5"/>
    <w:rsid w:val="00C838B8"/>
    <w:rsid w:val="00CE2F03"/>
    <w:rsid w:val="00D24192"/>
    <w:rsid w:val="00D67D76"/>
    <w:rsid w:val="00D868CF"/>
    <w:rsid w:val="00E1010B"/>
    <w:rsid w:val="00E14702"/>
    <w:rsid w:val="00E54EB4"/>
    <w:rsid w:val="00E74CA5"/>
    <w:rsid w:val="00E843CC"/>
    <w:rsid w:val="00E8494A"/>
    <w:rsid w:val="00F26057"/>
    <w:rsid w:val="00F4325C"/>
    <w:rsid w:val="00F47A8A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0F19"/>
  <w15:chartTrackingRefBased/>
  <w15:docId w15:val="{E068F2D3-69B7-4C96-9B30-BC6BCE2C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1C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56</cp:revision>
  <dcterms:created xsi:type="dcterms:W3CDTF">2023-02-14T06:07:00Z</dcterms:created>
  <dcterms:modified xsi:type="dcterms:W3CDTF">2023-03-24T16:35:00Z</dcterms:modified>
</cp:coreProperties>
</file>