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509C" w14:textId="1607CE31" w:rsidR="0067705A" w:rsidRPr="0067705A" w:rsidRDefault="0067705A" w:rsidP="006770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67705A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с формулами</w:t>
      </w:r>
    </w:p>
    <w:p w14:paraId="3A981A87" w14:textId="77777777" w:rsidR="00E65E5E" w:rsidRDefault="00E65E5E" w:rsidP="00E65E5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67705A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</w:p>
    <w:p w14:paraId="7D0DD17D" w14:textId="44C48397" w:rsidR="00DD3203" w:rsidRDefault="0067705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Расстояние от точки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705A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6770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7705A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67705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 прямой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67705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proofErr w:type="gramEnd"/>
      <w:r w:rsidRPr="0067705A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705A">
        <w:rPr>
          <w:rFonts w:ascii="Times New Roman" w:hAnsi="Times New Roman" w:cs="Times New Roman"/>
          <w:sz w:val="24"/>
          <w:szCs w:val="24"/>
          <w:lang w:val="ru-RU"/>
        </w:rPr>
        <w:t xml:space="preserve"> = 0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равно </w:t>
      </w:r>
      <w:r>
        <w:rPr>
          <w:rFonts w:ascii="Times New Roman" w:hAnsi="Times New Roman" w:cs="Times New Roman"/>
          <w:sz w:val="24"/>
          <w:szCs w:val="24"/>
          <w:lang w:val="ru-RU"/>
        </w:rPr>
        <w:sym w:font="Symbol" w:char="F064"/>
      </w:r>
      <w:r w:rsidRPr="0067705A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By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+C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e>
            </m:rad>
          </m:den>
        </m:f>
      </m:oMath>
      <w:r w:rsidR="00E65E5E" w:rsidRPr="00E65E5E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41F8FF43" w14:textId="480ACDD1" w:rsidR="00E65E5E" w:rsidRDefault="00E65E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67705A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08C6FE8B" w14:textId="77777777" w:rsidR="00E65E5E" w:rsidRPr="004F297F" w:rsidRDefault="00E65E5E" w:rsidP="00E65E5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297F">
        <w:rPr>
          <w:rFonts w:ascii="Times New Roman" w:hAnsi="Times New Roman" w:cs="Times New Roman"/>
          <w:sz w:val="24"/>
          <w:szCs w:val="24"/>
          <w:lang w:val="ru-RU"/>
        </w:rPr>
        <w:t>каноническое уравнение гиперболы:</w:t>
      </w:r>
    </w:p>
    <w:p w14:paraId="0075F77C" w14:textId="6F54F584" w:rsidR="004F297F" w:rsidRPr="004F297F" w:rsidRDefault="0096546E" w:rsidP="00E65E5E">
      <w:pPr>
        <w:pStyle w:val="a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=1</m:t>
        </m:r>
      </m:oMath>
      <w:r w:rsidR="004F297F" w:rsidRPr="004F297F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3FE74D04" w14:textId="15D1164C" w:rsidR="004F297F" w:rsidRPr="004F297F" w:rsidRDefault="004F297F" w:rsidP="004F297F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4F297F">
        <w:rPr>
          <w:rFonts w:ascii="Times New Roman" w:eastAsiaTheme="minorEastAsia" w:hAnsi="Times New Roman" w:cs="Times New Roman"/>
          <w:sz w:val="24"/>
          <w:szCs w:val="24"/>
          <w:lang w:val="ru-RU"/>
        </w:rPr>
        <w:t>первый замечательный предел</w:t>
      </w:r>
    </w:p>
    <w:p w14:paraId="11512306" w14:textId="29A5E97A" w:rsidR="004F297F" w:rsidRPr="004F297F" w:rsidRDefault="0096546E" w:rsidP="004F297F">
      <w:pPr>
        <w:pStyle w:val="a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x→a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=1</m:t>
            </m:r>
          </m:e>
        </m:func>
      </m:oMath>
      <w:r w:rsidR="004F297F" w:rsidRPr="004F297F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5CFAAFA1" w14:textId="533856C9" w:rsidR="004F297F" w:rsidRPr="004F297F" w:rsidRDefault="004F297F" w:rsidP="004F297F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F297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правило </w:t>
      </w:r>
      <w:proofErr w:type="spellStart"/>
      <w:r w:rsidRPr="004F297F">
        <w:rPr>
          <w:rFonts w:ascii="Times New Roman" w:eastAsiaTheme="minorEastAsia" w:hAnsi="Times New Roman" w:cs="Times New Roman"/>
          <w:sz w:val="24"/>
          <w:szCs w:val="24"/>
          <w:lang w:val="ru-RU"/>
        </w:rPr>
        <w:t>Лопиталя</w:t>
      </w:r>
      <w:proofErr w:type="spellEnd"/>
      <w:r w:rsidRPr="004F297F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33663ECD" w14:textId="12622BF1" w:rsidR="004F297F" w:rsidRDefault="004F297F" w:rsidP="004F297F">
      <w:pPr>
        <w:pStyle w:val="a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F297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Правило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Лопиталя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для раскрытия неопределённостей вида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и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den>
        </m:f>
      </m:oMath>
      <w:r w:rsidR="00C452C2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147D86F2" w14:textId="00C6FAD7" w:rsidR="004F297F" w:rsidRDefault="0096546E" w:rsidP="004F297F">
      <w:pPr>
        <w:pStyle w:val="a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x→a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φ(x)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Ψ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(x)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x→a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(x)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Ψ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(x)</m:t>
                        </m:r>
                      </m:den>
                    </m:f>
                  </m:e>
                </m:d>
              </m:e>
            </m:func>
          </m:e>
        </m:func>
      </m:oMath>
      <w:r w:rsidR="00030383">
        <w:rPr>
          <w:rFonts w:ascii="Times New Roman" w:eastAsiaTheme="minorEastAsia" w:hAnsi="Times New Roman" w:cs="Times New Roman"/>
          <w:sz w:val="24"/>
          <w:szCs w:val="24"/>
          <w:lang w:val="ru-RU"/>
        </w:rPr>
        <w:t>, если предел справа существует</w:t>
      </w:r>
      <w:r w:rsidR="00030383" w:rsidRPr="00030383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</w:p>
    <w:p w14:paraId="6C91B7F6" w14:textId="6FF27B39" w:rsidR="00030383" w:rsidRDefault="00030383" w:rsidP="00030383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формула интегрирования по частям в определённом интеграле:</w:t>
      </w:r>
    </w:p>
    <w:p w14:paraId="446E303E" w14:textId="5A438609" w:rsidR="00030383" w:rsidRDefault="0096546E" w:rsidP="00030383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u(x)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(x)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dx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=u(x)v(x)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|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b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v(x)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(x)</m:t>
                </m:r>
                <m:box>
                  <m:boxPr>
                    <m:diff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dx</m:t>
                    </m:r>
                  </m:e>
                </m:box>
              </m:e>
            </m:nary>
          </m:e>
        </m:nary>
      </m:oMath>
      <w:r w:rsidR="000223F2" w:rsidRPr="000223F2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;</w:t>
      </w:r>
    </w:p>
    <w:p w14:paraId="6B79FB08" w14:textId="0FA8DFDD" w:rsidR="000223F2" w:rsidRPr="000223F2" w:rsidRDefault="000223F2" w:rsidP="000223F2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векторное произведение двух векторов:</w:t>
      </w:r>
    </w:p>
    <w:p w14:paraId="5CA0CB3E" w14:textId="649EC1EF" w:rsidR="000223F2" w:rsidRDefault="004E4269" w:rsidP="000223F2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Если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и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z</m:t>
                </m:r>
              </m:sub>
            </m:sSub>
          </m:e>
        </m:d>
      </m:oMath>
      <w:r w:rsidR="00666A9A" w:rsidRPr="00666A9A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, </w:t>
      </w:r>
      <w:r w:rsidR="00666A9A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то</w:t>
      </w:r>
    </w:p>
    <w:p w14:paraId="3982D48D" w14:textId="36224BDC" w:rsidR="00666A9A" w:rsidRDefault="00C14A6D" w:rsidP="000223F2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k</m:t>
                      </m:r>
                    </m:e>
                  </m:acc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Pr="00C14A6D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,</w:t>
      </w:r>
    </w:p>
    <w:p w14:paraId="5CC502E6" w14:textId="77777777" w:rsidR="00C14A6D" w:rsidRPr="00C14A6D" w:rsidRDefault="00C14A6D" w:rsidP="000223F2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</w:p>
    <w:p w14:paraId="609EC883" w14:textId="3EBC63B3" w:rsidR="00030383" w:rsidRDefault="00C14A6D" w:rsidP="004F297F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где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j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</m:acc>
      </m:oMath>
      <w:r w:rsidRPr="00C14A6D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–</w:t>
      </w:r>
      <w:r w:rsidRPr="00C14A6D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единичные векторы, направленные по соответствующим осям координат.</w:t>
      </w:r>
    </w:p>
    <w:p w14:paraId="0DD8C794" w14:textId="03CAA025" w:rsidR="00C14A6D" w:rsidRDefault="00C14A6D" w:rsidP="00C14A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67705A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0F6E5AB9" w14:textId="11B29CF0" w:rsidR="00C14A6D" w:rsidRPr="0096546E" w:rsidRDefault="0096546E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ru-RU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m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a∙b∙c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rad>
            <m:ra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ru-RU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m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e>
          </m:rad>
          <m:rad>
            <m:ra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ru-RU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m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b</m:t>
              </m:r>
            </m:e>
          </m:rad>
          <m:rad>
            <m:ra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ru-RU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m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c</m:t>
              </m:r>
            </m:e>
          </m:rad>
        </m:oMath>
      </m:oMathPara>
    </w:p>
    <w:p w14:paraId="531C06E0" w14:textId="3740BCE4" w:rsidR="00990246" w:rsidRPr="0096546E" w:rsidRDefault="0096546E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ru-RU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m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ru-RU"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ru-RU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m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ru-RU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m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rad>
            </m:den>
          </m:f>
        </m:oMath>
      </m:oMathPara>
    </w:p>
    <w:p w14:paraId="51AE9A83" w14:textId="22D0B4BF" w:rsidR="00990246" w:rsidRDefault="00990246" w:rsidP="00C14A6D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Тригонометрическое тождество:</w:t>
      </w:r>
    </w:p>
    <w:p w14:paraId="3BB2BCDB" w14:textId="4A41CD0F" w:rsidR="00990246" w:rsidRPr="00932CA8" w:rsidRDefault="0096546E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a=1</m:t>
                  </m:r>
                </m:e>
              </m:func>
            </m:e>
          </m:func>
        </m:oMath>
      </m:oMathPara>
    </w:p>
    <w:p w14:paraId="59649609" w14:textId="087A5D24" w:rsidR="00932CA8" w:rsidRDefault="00932CA8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Предел:</w:t>
      </w:r>
    </w:p>
    <w:p w14:paraId="5953DEDB" w14:textId="40E94980" w:rsidR="00932CA8" w:rsidRPr="00932CA8" w:rsidRDefault="0096546E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lim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d>
                    <m:dPr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1+</m:t>
                      </m:r>
                    </m:e>
                  </m:d>
                  <m:d>
                    <m:dPr>
                      <m:begChr m:val="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=e≈2,7183</m:t>
              </m:r>
            </m:e>
          </m:func>
        </m:oMath>
      </m:oMathPara>
    </w:p>
    <w:p w14:paraId="50B59D86" w14:textId="7EC8C7B1" w:rsidR="00932CA8" w:rsidRDefault="00932CA8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Функции сигнум:</w:t>
      </w:r>
    </w:p>
    <w:p w14:paraId="77A1DFF6" w14:textId="4704DF25" w:rsidR="00932CA8" w:rsidRPr="00932CA8" w:rsidRDefault="0096546E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si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 xml:space="preserve">1,если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 &gt;0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0, если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x=0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 xml:space="preserve">-1,если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 &lt;0</m:t>
                      </m:r>
                    </m:e>
                  </m:eqArr>
                </m:e>
              </m:d>
            </m:e>
          </m:func>
        </m:oMath>
      </m:oMathPara>
    </w:p>
    <w:p w14:paraId="6392C60C" w14:textId="77777777" w:rsidR="006E21A9" w:rsidRDefault="006E21A9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br w:type="page"/>
      </w:r>
    </w:p>
    <w:p w14:paraId="20F16D74" w14:textId="6FD543B1" w:rsidR="00932CA8" w:rsidRDefault="00932CA8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lastRenderedPageBreak/>
        <w:t>Формула для нахождения</w:t>
      </w:r>
      <w:r w:rsidR="006E21A9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корней квадратного уравнения:</w:t>
      </w:r>
    </w:p>
    <w:p w14:paraId="2C3E5F28" w14:textId="2D62F608" w:rsidR="006E21A9" w:rsidRPr="00E52D95" w:rsidRDefault="0096546E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2a</m:t>
              </m:r>
            </m:den>
          </m:f>
        </m:oMath>
      </m:oMathPara>
    </w:p>
    <w:p w14:paraId="48854F2C" w14:textId="30C4E703" w:rsidR="00E52D95" w:rsidRDefault="00E52D95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Формула преобразования:</w:t>
      </w:r>
    </w:p>
    <w:p w14:paraId="0CDF3217" w14:textId="177F04DE" w:rsidR="00E52D95" w:rsidRPr="00B00164" w:rsidRDefault="0096546E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nα=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(m+n)α+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(m-n)α</m:t>
                          </m:r>
                        </m:e>
                      </m:func>
                    </m:e>
                  </m:func>
                </m:e>
              </m:d>
            </m:e>
          </m:func>
        </m:oMath>
      </m:oMathPara>
    </w:p>
    <w:p w14:paraId="614DC7A8" w14:textId="713A5541" w:rsidR="00B00164" w:rsidRDefault="00FC23D7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Действие со степенями:</w:t>
      </w:r>
    </w:p>
    <w:p w14:paraId="65E58C02" w14:textId="25C204EB" w:rsidR="00FC23D7" w:rsidRPr="00FC23D7" w:rsidRDefault="0096546E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a∙b∙c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;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</m:sSup>
            </m:den>
          </m:f>
        </m:oMath>
      </m:oMathPara>
    </w:p>
    <w:p w14:paraId="1F437E2B" w14:textId="359604E2" w:rsidR="00FC23D7" w:rsidRDefault="00FC23D7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Формула преобразования произведения тригонометрических функций в сумму:</w:t>
      </w:r>
    </w:p>
    <w:p w14:paraId="6B64A783" w14:textId="0CC37C6B" w:rsidR="00FC23D7" w:rsidRPr="00F93803" w:rsidRDefault="0096546E" w:rsidP="00FC23D7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β=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α-β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α+β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e>
          </m:func>
        </m:oMath>
      </m:oMathPara>
    </w:p>
    <w:p w14:paraId="4288CC05" w14:textId="1195FBA5" w:rsidR="00F93803" w:rsidRDefault="00F93803" w:rsidP="00FC23D7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Интеграл:</w:t>
      </w:r>
    </w:p>
    <w:p w14:paraId="41E3A3E9" w14:textId="4995708A" w:rsidR="00F93803" w:rsidRPr="00B00164" w:rsidRDefault="0096546E" w:rsidP="00FC23D7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dx</m:t>
                  </m:r>
                </m:e>
              </m:box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+C</m:t>
              </m:r>
            </m:e>
          </m:nary>
        </m:oMath>
      </m:oMathPara>
    </w:p>
    <w:p w14:paraId="57462160" w14:textId="4156B562" w:rsidR="00FC23D7" w:rsidRDefault="00F93803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Формула Лейбница:</w:t>
      </w:r>
    </w:p>
    <w:p w14:paraId="36795169" w14:textId="65BBD649" w:rsidR="00F93803" w:rsidRPr="006048C8" w:rsidRDefault="0096546E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uv</m:t>
                  </m:r>
                </m:e>
              </m:d>
            </m:e>
            <m: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n-k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</m:d>
            </m:sup>
          </m:sSup>
        </m:oMath>
      </m:oMathPara>
    </w:p>
    <w:p w14:paraId="7218ADAC" w14:textId="75EE0DF1" w:rsidR="006048C8" w:rsidRDefault="006048C8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Упростить выражения:</w:t>
      </w:r>
    </w:p>
    <w:p w14:paraId="77BCF35B" w14:textId="65E51EFC" w:rsidR="00082AA0" w:rsidRPr="0096546E" w:rsidRDefault="0096546E" w:rsidP="00C14A6D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x-y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x+y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x+y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x-y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den>
              </m:f>
            </m:e>
          </m:d>
        </m:oMath>
      </m:oMathPara>
    </w:p>
    <w:p w14:paraId="21E28D47" w14:textId="5138980C" w:rsidR="0096546E" w:rsidRPr="0096546E" w:rsidRDefault="0096546E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-2x+4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-0,2</m:t>
              </m:r>
            </m:sup>
          </m:sSup>
        </m:oMath>
      </m:oMathPara>
    </w:p>
    <w:p w14:paraId="38BD7265" w14:textId="581B1292" w:rsidR="00082AA0" w:rsidRPr="0096546E" w:rsidRDefault="0096546E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/>
          </m:d>
        </m:oMath>
      </m:oMathPara>
    </w:p>
    <w:p w14:paraId="112C7D25" w14:textId="77777777" w:rsidR="00082AA0" w:rsidRPr="00082AA0" w:rsidRDefault="00082AA0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</w:p>
    <w:p w14:paraId="3EF38042" w14:textId="77777777" w:rsidR="00082AA0" w:rsidRPr="00082AA0" w:rsidRDefault="00082AA0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</w:p>
    <w:p w14:paraId="4899D6C1" w14:textId="72C9B361" w:rsidR="006048C8" w:rsidRPr="006048C8" w:rsidRDefault="006048C8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</w:p>
    <w:p w14:paraId="6E8205CB" w14:textId="77777777" w:rsidR="006048C8" w:rsidRPr="006048C8" w:rsidRDefault="006048C8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</w:p>
    <w:p w14:paraId="5C4994A8" w14:textId="23CB81FD" w:rsidR="00C14A6D" w:rsidRPr="00C14A6D" w:rsidRDefault="00C14A6D" w:rsidP="004F297F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</w:p>
    <w:sectPr w:rsidR="00C14A6D" w:rsidRPr="00C14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20FD5"/>
    <w:multiLevelType w:val="hybridMultilevel"/>
    <w:tmpl w:val="43823F88"/>
    <w:lvl w:ilvl="0" w:tplc="6F0A7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87"/>
    <w:rsid w:val="000223F2"/>
    <w:rsid w:val="00030383"/>
    <w:rsid w:val="00082AA0"/>
    <w:rsid w:val="002A7A87"/>
    <w:rsid w:val="004E4269"/>
    <w:rsid w:val="004F297F"/>
    <w:rsid w:val="006048C8"/>
    <w:rsid w:val="00666A9A"/>
    <w:rsid w:val="0067705A"/>
    <w:rsid w:val="006E21A9"/>
    <w:rsid w:val="007F6ADF"/>
    <w:rsid w:val="00932CA8"/>
    <w:rsid w:val="0096546E"/>
    <w:rsid w:val="00990246"/>
    <w:rsid w:val="00B00164"/>
    <w:rsid w:val="00C14A6D"/>
    <w:rsid w:val="00C452C2"/>
    <w:rsid w:val="00C903E2"/>
    <w:rsid w:val="00DD3203"/>
    <w:rsid w:val="00E52D95"/>
    <w:rsid w:val="00E65E5E"/>
    <w:rsid w:val="00F93803"/>
    <w:rsid w:val="00FC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01BB"/>
  <w15:chartTrackingRefBased/>
  <w15:docId w15:val="{44C9359E-287B-45F8-A022-E28AD55E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705A"/>
    <w:rPr>
      <w:color w:val="808080"/>
    </w:rPr>
  </w:style>
  <w:style w:type="paragraph" w:styleId="a4">
    <w:name w:val="List Paragraph"/>
    <w:basedOn w:val="a"/>
    <w:uiPriority w:val="34"/>
    <w:qFormat/>
    <w:rsid w:val="00E6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</cp:revision>
  <dcterms:created xsi:type="dcterms:W3CDTF">2022-03-22T10:54:00Z</dcterms:created>
  <dcterms:modified xsi:type="dcterms:W3CDTF">2022-03-22T14:03:00Z</dcterms:modified>
</cp:coreProperties>
</file>