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7A4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 компьютерной технике вещественные алгебраические числа могут быть представлены в формате с фиксированной точкой (запятой) или в формате с плавающей точкой (запятой).</w:t>
      </w:r>
    </w:p>
    <w:p w14:paraId="077A7AB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Вещественные числа в формате с фиксированной точкой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также представляются в кодированной записи (прямой, обратный, дополнительный коды) и содержат поле знака и поле модуля. Поле модуля в данном случае хранит целую и дробные части, разделенную не обозначаемым, но подразумеваемым разделителем (точкой (запятой)).</w:t>
      </w:r>
    </w:p>
    <w:p w14:paraId="00C37E0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таком формате представления вещественного числа положение разделителя строго фиксировано, т. к. порядок p числа постоянен. Выбор величины порядка p числа в общем случае произволен. При этом положение разделителя целой и дробной части закрепляется (только подразумевается и никак не обозначается) в определенном месте относительно всех разрядов числа и сохраняется неизменным для всех чисел, представляемых в выбранной разрядной сетке вычислительной машины.</w:t>
      </w:r>
    </w:p>
    <w:p w14:paraId="66C786F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Наиболее распространены два способа закрепления разделителя:</w:t>
      </w:r>
    </w:p>
    <w:p w14:paraId="0F90E409" w14:textId="77777777" w:rsidR="007A4483" w:rsidRPr="007A4483" w:rsidRDefault="007A4483" w:rsidP="007A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- перед старшим разрядом (p = 0), тогда все числа по модулю меньше единицы;</w:t>
      </w:r>
    </w:p>
    <w:p w14:paraId="4488DE59" w14:textId="77777777" w:rsidR="007A4483" w:rsidRPr="007A4483" w:rsidRDefault="007A4483" w:rsidP="007A4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- после младшего разряда (p = n), где n – количество разрядов цифровой части числа; тогда представляемые числа знаковые целые (с нулевой дробной частью).</w:t>
      </w:r>
    </w:p>
    <w:p w14:paraId="51C6D53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Разрядную сетку чисел, представляемых в формате с фиксированной точкой, можно представить как показано на рисунке 1.13.</w:t>
      </w:r>
    </w:p>
    <w:p w14:paraId="53EDC956" w14:textId="4468B22F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C7FFBCA" wp14:editId="06FF6789">
            <wp:extent cx="5768233" cy="1698099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1" cy="169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1.13 – Разрядная сетка чисел в формате с фиксированной точкой</w:t>
      </w:r>
    </w:p>
    <w:p w14:paraId="6451D0D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Тогда диапазоны представления таких n-разрядных чисел имеют вид:</w:t>
      </w:r>
    </w:p>
    <w:p w14:paraId="31C5B7D3" w14:textId="55053E8C" w:rsidR="007A4483" w:rsidRPr="007A4483" w:rsidRDefault="009F7699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2C3AC891" wp14:editId="22A2AD22">
            <wp:extent cx="5115090" cy="23626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46" cy="23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9ECD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Кодирование вещественных числе в формате с фиксированной точкой происходит аналогично, как для целых чисел.</w:t>
      </w:r>
    </w:p>
    <w:p w14:paraId="286F25F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Прямой базовый код</w:t>
      </w:r>
    </w:p>
    <w:p w14:paraId="4B0FF08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прямой базовый код запись вещественного числа (правильной дроби) в формате с фиксированной точкой B формируется по следующему правилу:</w:t>
      </w:r>
    </w:p>
    <w:p w14:paraId="3D8B8B04" w14:textId="6AE88E84" w:rsidR="007A4483" w:rsidRPr="007A4483" w:rsidRDefault="00CF3238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3C193EAB" wp14:editId="3E5E4BA9">
            <wp:extent cx="3639721" cy="775724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78" cy="7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EAB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Обратный базовый код</w:t>
      </w:r>
    </w:p>
    <w:p w14:paraId="7A19A5F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обратный базовый код запись дробного числа (правильной дроби) B формируется по следующему правилу:</w:t>
      </w:r>
    </w:p>
    <w:p w14:paraId="450161CE" w14:textId="6651C636" w:rsidR="007A4483" w:rsidRPr="007A4483" w:rsidRDefault="00A70E37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42F3665D" wp14:editId="6AD77288">
            <wp:extent cx="5610860" cy="89662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EA9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где: 1 –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q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n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 максимальная включенная граница диапазона изменения представляемых чисел.</w:t>
      </w:r>
    </w:p>
    <w:p w14:paraId="076152A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Дополнительный базовый код</w:t>
      </w:r>
    </w:p>
    <w:p w14:paraId="3BACF2E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кодировании числа в дополнительный базовый код запись дробного числа (правильной дроби) B формируется по следующему правилу:</w:t>
      </w:r>
    </w:p>
    <w:p w14:paraId="74EED1F7" w14:textId="0449664D" w:rsidR="007A4483" w:rsidRPr="007A4483" w:rsidRDefault="00C410A8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6C944DAC" wp14:editId="24BDC273">
            <wp:extent cx="4233842" cy="837868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31" cy="83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F95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где:   1 – максимальная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невключенная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граница диапазона изменения представляемых чисел.</w:t>
      </w:r>
    </w:p>
    <w:p w14:paraId="78DEC41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Аналогично с целыми числами при выполнении арифметических операций используются модифицированные коды.</w:t>
      </w:r>
    </w:p>
    <w:p w14:paraId="15155F2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Одним из важнейших параметров представления вещественных чисел является ошибка представления, т. е. точность. Ошибка представления может быть абсолютной (Δ) или относительной (σ). Для формата с фиксированной точкой максимальные значения этих ошибок определяются следующим образом:</w:t>
      </w:r>
    </w:p>
    <w:p w14:paraId="6FF02904" w14:textId="6A8C2912" w:rsidR="007A4483" w:rsidRPr="007A4483" w:rsidRDefault="006D5828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6C6E07D" wp14:editId="54614CA5">
            <wp:extent cx="3871125" cy="1713477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24" cy="171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741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 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A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min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– минимальное, отличное от нуля, значение числа.</w:t>
      </w:r>
    </w:p>
    <w:p w14:paraId="3B0C771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Таким образом, в худшем случае относительная ошибка может достигать сравнительно большого значения – 50 %.</w:t>
      </w:r>
    </w:p>
    <w:p w14:paraId="6841740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t>Достоинства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формата представления вещественных чисел с фиксированной точкой (запятой):</w:t>
      </w:r>
    </w:p>
    <w:p w14:paraId="320C7BF2" w14:textId="77777777" w:rsidR="007A4483" w:rsidRPr="007A4483" w:rsidRDefault="007A4483" w:rsidP="007A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требуются сравнительно несложные операционные арифметические устройства с высоким быстродействием;</w:t>
      </w:r>
    </w:p>
    <w:p w14:paraId="23FBB920" w14:textId="77777777" w:rsidR="007A4483" w:rsidRPr="007A4483" w:rsidRDefault="007A4483" w:rsidP="007A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операции сложения и вычитания выполняются, как с целыми знаковыми числами;</w:t>
      </w:r>
    </w:p>
    <w:p w14:paraId="0AF9BBAC" w14:textId="77777777" w:rsidR="007A4483" w:rsidRPr="007A4483" w:rsidRDefault="007A4483" w:rsidP="007A44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поддержка старых процессоров, микроконтроллеров и т. п.</w:t>
      </w:r>
    </w:p>
    <w:p w14:paraId="29A16E0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настоящее время формат представления вещественных чисел с фиксированной точкой (запятой) почти не используется из-за ряда таких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u w:val="single"/>
          <w:lang w:eastAsia="ru-RU"/>
        </w:rPr>
        <w:t>недостатков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3107EE3F" w14:textId="77777777" w:rsidR="007A4483" w:rsidRPr="007A4483" w:rsidRDefault="007A4483" w:rsidP="007A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 таком формате существующими в языках программирования вещественными типами могут храниться сравнительно небольшие значения;</w:t>
      </w:r>
    </w:p>
    <w:p w14:paraId="184BB497" w14:textId="77777777" w:rsidR="007A4483" w:rsidRPr="007A4483" w:rsidRDefault="007A4483" w:rsidP="007A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происходит быстрый сдвиг точки (запятой) при умножении;</w:t>
      </w:r>
    </w:p>
    <w:p w14:paraId="2B5BC632" w14:textId="77777777" w:rsidR="007A4483" w:rsidRPr="007A4483" w:rsidRDefault="007A4483" w:rsidP="007A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необходимость предварительного масштабирования исходных чисел и необходимость слежения за положением точки (запятой)в ходе выполнения вычислений;</w:t>
      </w:r>
    </w:p>
    <w:p w14:paraId="7ACF2E9F" w14:textId="77777777" w:rsidR="007A4483" w:rsidRPr="007A4483" w:rsidRDefault="007A4483" w:rsidP="007A44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относительно невысокая точность представляемых чисел.</w:t>
      </w:r>
    </w:p>
    <w:p w14:paraId="793C8E6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Вещественное число в форме с плавающей точкой (запятой)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 в общем случае, представляет собой смешанную дробь и имеет формат, представленный на рисунке 1.14.</w:t>
      </w:r>
    </w:p>
    <w:p w14:paraId="232F32ED" w14:textId="69B64E4E" w:rsidR="007A4483" w:rsidRPr="007A4483" w:rsidRDefault="00AF0C09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8E05D10" wp14:editId="1603A089">
            <wp:extent cx="5548540" cy="97388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399" cy="97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22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eastAsia="Times New Roman" w:cs="Times New Roman"/>
          <w:color w:val="182244"/>
          <w:sz w:val="24"/>
          <w:lang w:eastAsia="ru-RU"/>
        </w:rPr>
        <w:t>Рисунок 1.14 – Формат представления числа в форме с плавающей точкой</w:t>
      </w:r>
    </w:p>
    <w:p w14:paraId="69E0150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Местоположение условной точки в записи числа может быть различным, а т. к. сама точка в записи числа не присутствует, то для однозначного задания числа необходима не только его запись, но и информация о том, где в записи числа располагается условная точка, отделяющая целую и дробную части.</w:t>
      </w:r>
    </w:p>
    <w:p w14:paraId="5493FF6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представлении в форме с плавающей точкой (запятой) число Q представляется в виде трех частей:</w:t>
      </w:r>
    </w:p>
    <w:p w14:paraId="4CBA7D18" w14:textId="77777777" w:rsidR="007A4483" w:rsidRPr="007A4483" w:rsidRDefault="007A4483" w:rsidP="007A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знака числа (S);</w:t>
      </w:r>
    </w:p>
    <w:p w14:paraId="295DD7AA" w14:textId="77777777" w:rsidR="007A4483" w:rsidRPr="007A4483" w:rsidRDefault="007A4483" w:rsidP="007A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показателя степени (E) (экспонента), отображающий местоположение условной точки в записи числа, который представляется в виде целого числа с форматом фиксированной точки;</w:t>
      </w:r>
    </w:p>
    <w:p w14:paraId="10275559" w14:textId="77777777" w:rsidR="007A4483" w:rsidRPr="007A4483" w:rsidRDefault="007A4483" w:rsidP="007A44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мантиссы (M), отображающей запись числа, которая представляется в виде правильной дроби с форматом фиксированной точки. Таким образом целая часть числа должна быть равна единице, которая не фигурирует в записи, а записывается только дробная часть.</w:t>
      </w:r>
    </w:p>
    <w:p w14:paraId="500200D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При этом количественная оценка числа Q определяется как:</w:t>
      </w:r>
    </w:p>
    <w:p w14:paraId="77E6F2D9" w14:textId="251DA4DE" w:rsidR="007A4483" w:rsidRPr="007A4483" w:rsidRDefault="008014B1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4CDDCD9E" wp14:editId="1E2FA6C5">
            <wp:extent cx="3230245" cy="53467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584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где: q – основание системы счисления;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 S – знак всего числа (нуль для положительных, единица для отрицательных);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 E – показатель степени числа;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  M – мантисса числа.</w:t>
      </w:r>
    </w:p>
    <w:p w14:paraId="6BE9A55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Максимальная относительная ошибка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σmax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представления чисел в формате с плавающей точкой определяется как:</w:t>
      </w:r>
    </w:p>
    <w:p w14:paraId="7D78811F" w14:textId="75CF4B02" w:rsidR="007A4483" w:rsidRPr="007A4483" w:rsidRDefault="008014B1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A9A7CD7" wp14:editId="0F39AE78">
            <wp:extent cx="5940425" cy="6108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E7AF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где n – количество разрядов в записи модуля мантиссы числа,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k – количество разрядов в записи показателя степени числа.</w:t>
      </w:r>
    </w:p>
    <w:p w14:paraId="47C06DE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Относительная ошибка при представлении чисел в форме с плавающей точкой существенно меньше, чем в случае с фиксированной точкой. Это, а также больший диапазон изменения представляемых чисел, является основным преимуществом представления чисел с плавающей точкой.</w:t>
      </w:r>
    </w:p>
    <w:p w14:paraId="3C455A1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Международный</w:t>
      </w: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val="en-US" w:eastAsia="ru-RU"/>
        </w:rPr>
        <w:t xml:space="preserve"> </w:t>
      </w: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стандарт</w:t>
      </w: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val="en-US" w:eastAsia="ru-RU"/>
        </w:rPr>
        <w:t xml:space="preserve"> IEEE Standard for Binary Floating-Point Arithmetic 754-2008</w:t>
      </w:r>
    </w:p>
    <w:p w14:paraId="4B9ED58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В настоящее время представление и обработка вещественных чисел в формате с плавающей точкой (запятой) регламентируется международным стандартом IEEE 754-2008 (IEEE Standard for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Binary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Floating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-Point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Arithmetic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754-2008).</w:t>
      </w:r>
    </w:p>
    <w:p w14:paraId="2772E22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Стандарт IEEE 754-2008 регламентирует такие вопросы как:</w:t>
      </w:r>
    </w:p>
    <w:p w14:paraId="7D5AD5E5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представление нормализованных и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денормализованных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(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субнормализованных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 вещественных чисел с плавающей точкой;</w:t>
      </w:r>
    </w:p>
    <w:p w14:paraId="20CCA954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форматы вещественных чисел (к ним, по сути, приравниваются типы вещественных данных в типизированных языках программирования высокого уровня);</w:t>
      </w:r>
    </w:p>
    <w:p w14:paraId="6688CE29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смещение показателя степени для разных форматов вещественных чисел с плавающей точкой;</w:t>
      </w:r>
    </w:p>
    <w:p w14:paraId="2959E226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представление специальных величин (±нуля, ± бесконечности, «не числа» (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/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NaNs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));</w:t>
      </w:r>
    </w:p>
    <w:p w14:paraId="78458AD1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правила округления вещественных чисел с плавающей точкой;</w:t>
      </w:r>
    </w:p>
    <w:p w14:paraId="1EEB6AEA" w14:textId="77777777" w:rsidR="007A4483" w:rsidRPr="007A4483" w:rsidRDefault="007A4483" w:rsidP="007A44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точность представления вещественных чисел с плавающей точкой.</w:t>
      </w:r>
    </w:p>
    <w:p w14:paraId="4871579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Нормальная и нормализованная форма вещественных чисел с плавающей точкой</w:t>
      </w:r>
    </w:p>
    <w:p w14:paraId="3F39373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Нормальная форма представления вещественного числа с плавающей точкой (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) – это такая форма представления числа, при которой мантисса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находится в интервале от нуля включительно до единицы не включительно (т. е. [0, 1)).</w:t>
      </w:r>
    </w:p>
    <w:p w14:paraId="1108BF4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Нормальная форма представления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имеет существенный недостаток – одно и то же число может быть представлено несколькими вариантами (т. е. неоднозначно).</w:t>
      </w:r>
    </w:p>
    <w:p w14:paraId="179FEA4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Например, даже такое небольшое десятичное число 0,001 можно записать во множестве вариантов: 0,001×10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0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или 0,01×10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−1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или 0,1×10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−2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или 0,0001×10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1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или 0,00001×10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или 0,000001×10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3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 и т. д.</w:t>
      </w:r>
    </w:p>
    <w:p w14:paraId="6CEA8E1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 xml:space="preserve">Поэтому, в соответствии со стандартом IEEE 754-2008,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должны быть представлены в нормализованной форме.</w:t>
      </w:r>
    </w:p>
    <w:p w14:paraId="7D58DC7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Нормализованная форма представления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подразумевает, что мантисса десятичного числа принимает значения от 1 (включительно) до 10 (не включительно), а мантисса двоичного числа принимает значения от 1 (включительно) до 2 (не включительно) – т. е. может быть только единицей. Таким образом, в мантиссе слева от запятой (целая часть) до применения порядка должен находиться только один разряд, причем единичный. И, поскольку, старший двоичный разряд (целая часть) мантиссы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в нормализованном виде всегда равен «1», то стандарт IEEE 754-2008 предписывает не записывать его (справедливо только для двоичных чисел), сэкономив таким образом один бит.</w:t>
      </w:r>
    </w:p>
    <w:p w14:paraId="550ECDB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Для двоичной системы счисления – нормализованная мантисса должна иметь в старшем разряде модуля прямого кода значение равное единице, т. е. для двоичной системы счисления мантисса должна удовлетворять неравенству</w:t>
      </w:r>
    </w:p>
    <w:p w14:paraId="33F6FBD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1 &gt; |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M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| ≥ 0,5</w:t>
      </w:r>
    </w:p>
    <w:p w14:paraId="252915F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В нормализованной форме любое число представляется единственным образом. Исключения: ±нуль, ±∞ и неопределенность (не число,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).</w:t>
      </w:r>
    </w:p>
    <w:p w14:paraId="343C85E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Примеры нормализации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</w:p>
    <w:p w14:paraId="10EA2C0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Нормальная форма записи чисел: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5,0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=101,0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=101,0e0=10,1e1=1,01e2=0,101e3=1010,0e(-1);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2,5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=10,1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=10,1e0=1,01e1=0,101e2=101,0e(-1).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02A840C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Нормализованная форма записи чисел: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5,0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=1,01e2;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2,5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=1,01e1.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</w:r>
    </w:p>
    <w:p w14:paraId="0BCA785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Как видно из примеров, перемещая плавающую точку (запятую) на n разрядов влево – необходимо увеличить показатель степени e на значение n, а перемещая плавающую точку (запятую) на n разрядов вправо – необходимо уменьшить показатель степени e на значение n. При этом плавающая точка (запятая) двигается влево или вправо так, чтоб в целой части был только один и ненулевой разряд (единичный).</w:t>
      </w:r>
    </w:p>
    <w:p w14:paraId="7176D40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proofErr w:type="spellStart"/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Денормализованная</w:t>
      </w:r>
      <w:proofErr w:type="spellEnd"/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 xml:space="preserve"> (</w:t>
      </w:r>
      <w:proofErr w:type="spellStart"/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субнормализованная</w:t>
      </w:r>
      <w:proofErr w:type="spellEnd"/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) форма вещественных чисел с плавающей точкой</w:t>
      </w:r>
    </w:p>
    <w:p w14:paraId="76B20DF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Денормализация</w:t>
      </w:r>
      <w:proofErr w:type="spellEnd"/>
      <w:r w:rsidRPr="007A4483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– это способ повышения точности представления чисел, т. е. увеличение количества представимых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значений около нуля. Таким образом, каждое значение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денормализованного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числа меньше самого маленького нормализованного значения числа.</w:t>
      </w:r>
    </w:p>
    <w:p w14:paraId="27CFB00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 xml:space="preserve">Отличия представления нормализованного и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денормализованного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чисел можно наглядно записать как:</w:t>
      </w:r>
    </w:p>
    <w:p w14:paraId="659FCB09" w14:textId="138E1BEB" w:rsidR="007A4483" w:rsidRPr="007A4483" w:rsidRDefault="005B2947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028FC1E" wp14:editId="5F00A89F">
            <wp:extent cx="5940425" cy="7620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0CB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Денормализованные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числа позволяют более точно обрабатывать очень маленькие значения, однако, ввиду сложности реализации на аппаратном уровне, такая обработка чаще всего реализуется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программно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и выполняется в десятки раз медленнее, чем обработка нормализованных чисел.</w:t>
      </w:r>
    </w:p>
    <w:p w14:paraId="471D5FE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Значения мантиссы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денормализованных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чисел лежит в диапазоне 0,1 ≤ M &lt; 1.</w:t>
      </w:r>
    </w:p>
    <w:p w14:paraId="4CF6280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Формула для расчета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денормализованых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чисел может быть записана как:</w:t>
      </w:r>
    </w:p>
    <w:p w14:paraId="1A6B0E22" w14:textId="6585F48E" w:rsidR="007A4483" w:rsidRPr="007A4483" w:rsidRDefault="00DA697C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CA8D266" wp14:editId="5C8E98BA">
            <wp:extent cx="5783580" cy="926465"/>
            <wp:effectExtent l="0" t="0" r="7620" b="698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E38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где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A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денорм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 – представление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денормализованного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числа,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S – знак всего числа (нуль для положительных, единица для отрицательных),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E – показатель степени со смещением,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R – количество разрядов для представления показателя степени E,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(2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perscript"/>
          <w:lang w:eastAsia="ru-RU"/>
        </w:rPr>
        <w:t>(R–1)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 + 2) – заданное смещение для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денормализации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>      M – дробная часть мантиссы,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br/>
        <w:t xml:space="preserve">      m – количество разрядов для представления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M.</w:t>
      </w:r>
    </w:p>
    <w:p w14:paraId="4E6B70B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color w:val="182244"/>
          <w:sz w:val="23"/>
          <w:szCs w:val="23"/>
          <w:lang w:eastAsia="ru-RU"/>
        </w:rPr>
        <w:t>Форматы представления вещественных чисел с плавающей точкой. Смещение показателя степени для разных форматов</w:t>
      </w:r>
    </w:p>
    <w:p w14:paraId="0ACFE3D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Стандарт IEEE 754-2008 определяет следующие форматы представления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:</w:t>
      </w:r>
    </w:p>
    <w:p w14:paraId="64637967" w14:textId="77777777" w:rsidR="007A4483" w:rsidRPr="007A4483" w:rsidRDefault="007A4483" w:rsidP="007A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формат половинной точности (Binary16, Half Precision);</w:t>
      </w:r>
    </w:p>
    <w:p w14:paraId="57355243" w14:textId="77777777" w:rsidR="007A4483" w:rsidRPr="007A4483" w:rsidRDefault="007A4483" w:rsidP="007A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формат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одинарной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точности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(Binary32, Single Precision, float);</w:t>
      </w:r>
    </w:p>
    <w:p w14:paraId="33A1B91F" w14:textId="77777777" w:rsidR="007A4483" w:rsidRPr="007A4483" w:rsidRDefault="007A4483" w:rsidP="007A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формат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двойной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точности</w:t>
      </w:r>
      <w:r w:rsidRPr="007A4483">
        <w:rPr>
          <w:rFonts w:ascii="Segoe UI" w:eastAsia="Times New Roman" w:hAnsi="Segoe UI" w:cs="Segoe UI"/>
          <w:color w:val="182244"/>
          <w:sz w:val="23"/>
          <w:szCs w:val="23"/>
          <w:lang w:val="en-US" w:eastAsia="ru-RU"/>
        </w:rPr>
        <w:t> (Binary64, Double Precision, double);</w:t>
      </w:r>
    </w:p>
    <w:p w14:paraId="5E479980" w14:textId="77777777" w:rsidR="007A4483" w:rsidRPr="007A4483" w:rsidRDefault="007A4483" w:rsidP="007A44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формат четверной точности (Binary128,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Quadruple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Precision).</w:t>
      </w:r>
    </w:p>
    <w:p w14:paraId="7BD8A90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Форматы определяют такие характеристики вещественных чисел как:</w:t>
      </w:r>
    </w:p>
    <w:p w14:paraId="41D9501A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размер выделяемой памяти под хранения значения числа;</w:t>
      </w:r>
    </w:p>
    <w:p w14:paraId="48E2D847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точность представления вещественных чисел (число разрядов дробной части числа);</w:t>
      </w:r>
    </w:p>
    <w:p w14:paraId="418FE5AC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количество разрядов для записи показателя степени;</w:t>
      </w:r>
    </w:p>
    <w:p w14:paraId="486AD512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количество разрядов для записи мантиссы;</w:t>
      </w:r>
    </w:p>
    <w:p w14:paraId="457CE85C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допустимый диапазон изменения значений чисел;</w:t>
      </w:r>
    </w:p>
    <w:p w14:paraId="63EADC93" w14:textId="77777777" w:rsidR="007A4483" w:rsidRPr="007A4483" w:rsidRDefault="007A4483" w:rsidP="007A44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значение смещения показателя степени для возможности представления знаковых значений.</w:t>
      </w:r>
    </w:p>
    <w:p w14:paraId="441CD45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Наглядное сравнение характеристик форматов при представлении знаковых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на 32-разрядной вычислительной машине представлено в таблице 1.9.</w:t>
      </w:r>
    </w:p>
    <w:p w14:paraId="210BA8E9" w14:textId="0E4E1DF1" w:rsidR="007A4483" w:rsidRPr="007A4483" w:rsidRDefault="00795AE2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B567E77" wp14:editId="4C4C4B61">
            <wp:extent cx="5940425" cy="311531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BC42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Рассмотри данные характеристики подробнее на примере формата одинарной точности (типа данных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single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в языке программирования Delphi или float в языках программирования С/С++).</w:t>
      </w:r>
    </w:p>
    <w:p w14:paraId="7681711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Под хранение значений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 в формате одинарной точности выделяется 4 байта памяти, т. е. 4 байта × 8 = 32 бита. Из которых:</w:t>
      </w:r>
    </w:p>
    <w:p w14:paraId="5EDBBC5E" w14:textId="77777777" w:rsidR="007A4483" w:rsidRPr="007A4483" w:rsidRDefault="007A4483" w:rsidP="007A44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под представление значения мантиссы выделяется 23 бита (с 0 по 22 биты);</w:t>
      </w:r>
    </w:p>
    <w:p w14:paraId="2ED653AB" w14:textId="77777777" w:rsidR="007A4483" w:rsidRPr="007A4483" w:rsidRDefault="007A4483" w:rsidP="007A44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под представление значения показателя степени выделяется 8 бит (с 23 по 30 биты);</w:t>
      </w:r>
    </w:p>
    <w:p w14:paraId="6F5481B6" w14:textId="77777777" w:rsidR="007A4483" w:rsidRPr="007A4483" w:rsidRDefault="007A4483" w:rsidP="007A44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под представление знака всего числа S выделяется 1 бит (старший, 31-й);</w:t>
      </w:r>
    </w:p>
    <w:p w14:paraId="180124F8" w14:textId="77777777" w:rsidR="007A4483" w:rsidRPr="007A4483" w:rsidRDefault="007A4483" w:rsidP="007A44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целая часть мантиссы, равная единице для нормализованных чисел не записывается ни в какой бит, а только подразумевается.</w:t>
      </w:r>
    </w:p>
    <w:p w14:paraId="7EF40FB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Наглядно формат одинарной точности проиллюстрирован на рисунке 1.15.</w:t>
      </w:r>
    </w:p>
    <w:p w14:paraId="740ACBB8" w14:textId="50C3B9F9" w:rsidR="007A4483" w:rsidRPr="007A4483" w:rsidRDefault="002345EF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03C860D" wp14:editId="0DB10F56">
            <wp:extent cx="5940425" cy="1365250"/>
            <wp:effectExtent l="0" t="0" r="3175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4A8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lastRenderedPageBreak/>
        <w:t>Рисунок 1.15 – Представление формата одинарной точности</w:t>
      </w:r>
    </w:p>
    <w:p w14:paraId="06D6F50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Поскольку старший (31-й) бит хранит знак всего числа, т. е. по сути является знаком мантиссы, то как видно из рисунка 1.15 нигде не предусмотрен знак показателя степени, который может быть как положительный, так и отрицательный, в зависимости от того, каким получится число после нормализации.</w:t>
      </w:r>
    </w:p>
    <w:p w14:paraId="7F83571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Для того, чтоб учесть знак показателя степени, стандарт IEEE 754-2008 вводит понятие смещения показателя степени. В рассматриваемом примере формата одинарной точности под представление порядка степени выделяется 8 бит. Восемь двоичных разрядов (бит) могут представлять 28 = 256 уникальных двоичных комбинаций (эквивалентных в десятичной системе счисления множеству [0..255]). Разделив это множество поровну на отрицательную и положительную области, с учетом того, что нуль также является неотрицательным числом, получим, что значение 127 является серединой данного множества (то есть нулем). Тогда двоичные комбинации (00000000..01111110), соответствующие десятичному подмножеству от 0 до 126, будут соответствовать области отрицательных значений показателя степени; двоичная комбинация (01111111), соответствующая десятичному значению 127, будет являться началом положительной области (нулевым значением показателя степени); а двоичные комбинации (10000000..11111111), соответствующие десятичному подмножеству от 128 до 255, будут принадлежать области положительных ненулевых значений показателя степени. Наглядно данное смещение для формата одинарной точности показано в таблице 1.10.</w:t>
      </w:r>
    </w:p>
    <w:p w14:paraId="6CB14B72" w14:textId="4A95462E" w:rsidR="007A4483" w:rsidRPr="007A4483" w:rsidRDefault="00ED66F5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3970A43E" wp14:editId="11359BF4">
            <wp:extent cx="5940425" cy="247078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4DD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Аналогичным образом рассчитываются смещения и диапазоны для других форматов точности представления 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.</w:t>
      </w:r>
    </w:p>
    <w:p w14:paraId="1BC04EC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 представления числа с положительной степенью:</w:t>
      </w:r>
    </w:p>
    <w:p w14:paraId="3B9B48A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Представим десятичное число +155,625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в формате одинарной точности по стандарту IEEE 754-2008.</w:t>
      </w:r>
    </w:p>
    <w:p w14:paraId="4F3E8A5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Поскольку заданное число представляет собой неправильную дробь, отдельно переведем в двоичную систему целую и дробные части:</w:t>
      </w:r>
    </w:p>
    <w:p w14:paraId="2D4D8EA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+155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+10011011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</w:p>
    <w:p w14:paraId="1367A51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+0,625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10 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= +0,101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0A3460A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образом, +155,625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+10011011,101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166DD57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Обратная проверка:</w:t>
      </w:r>
    </w:p>
    <w:p w14:paraId="0EA22EE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10011011,101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7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6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5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4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3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1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-1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</w:t>
      </w:r>
    </w:p>
    <w:p w14:paraId="7EEE78D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-3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128 + 0 + 0 + 16 + 8 + 0 + 2 + 1 + 0,5 + 0 + 0,125 = 155,625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1D9E7B9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Для наглядности приведем полученное число к нормализованному виду в десятичной системе счисления:</w:t>
      </w:r>
    </w:p>
    <w:p w14:paraId="63F72AA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+155,625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 = +1,55625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2 (поскольку мы переместили плавающую точку на 2 разряда влево – увеличиваем показатель степени на значение равное двум).</w:t>
      </w:r>
    </w:p>
    <w:p w14:paraId="1C2B9B9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Приведем полученное число к нормализованному виду в двоичной системе счисления:</w:t>
      </w:r>
    </w:p>
    <w:p w14:paraId="4FFBAFD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10011011,101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0= 1,0011011101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7 (поскольку мы переместили плавающую точку на 7 разрядов влево – увеличиваем показатель степени на значение равное семи).</w:t>
      </w:r>
    </w:p>
    <w:p w14:paraId="0594A9D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образом, имеем мантиссу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1,0011011101 и показатель степени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 7.</w:t>
      </w:r>
    </w:p>
    <w:p w14:paraId="33453AF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Выполним корректировку мантиссы смещением на значение 127 (для одинарной точности по условию):</w:t>
      </w:r>
    </w:p>
    <w:p w14:paraId="01F3A14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127 +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127 + 7 =134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10000110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7A7EACD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Поскольку заданное число положительное, то старший (31-й) знаковый бит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S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будет нулевым.</w:t>
      </w:r>
    </w:p>
    <w:p w14:paraId="68BA30C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Далее слева направо (с 30-го по 23-й) бит будет записано значение показателя степени со смещением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равное 10000110.</w:t>
      </w:r>
    </w:p>
    <w:p w14:paraId="49EDACA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Далее слева направо (с 22-го по 13-й биты, т. е. в старшие разряды мантиссы) будет записана дробная часть мантиссы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, т. к. целая часть (единица) не записывается с целью экономии бита, а подразумевается (поскольку число нормализованное, то в целой части двоичного числа всегда будет единица), при этом младшие 13 бит (с нулевого по 12-й) заполняются нулями, поскольку для дробной части младшие нулевые разряды являются незначащими в любой системе счисления.</w:t>
      </w:r>
    </w:p>
    <w:p w14:paraId="3E04D67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Результат представления числа +155,625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в формате одинарной точности по стандарту IEEE 754-2008 проиллюстрирован на рисунке 1.16.</w:t>
      </w:r>
    </w:p>
    <w:p w14:paraId="5AA44043" w14:textId="0AD0524E" w:rsidR="007A4483" w:rsidRPr="007A4483" w:rsidRDefault="00AA197D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3B3E2A6" wp14:editId="141F7821">
            <wp:extent cx="5940425" cy="120015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2A8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1.16 – Результат представления числа +155,625</w:t>
      </w:r>
      <w:r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</w:p>
    <w:p w14:paraId="07671F6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Пример представления числа с отрицательной степенью:</w:t>
      </w:r>
    </w:p>
    <w:p w14:paraId="1A2C13B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Представим десятичное число –0,125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в формате одинарной точности по стандарту IEEE 754-2008.</w:t>
      </w:r>
    </w:p>
    <w:p w14:paraId="27FC81B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Переведем в двоичную систему дробную часть:</w:t>
      </w:r>
    </w:p>
    <w:p w14:paraId="1D09DC9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–0,125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10 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= –0,001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1E6172A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Обратная проверка:</w:t>
      </w:r>
    </w:p>
    <w:p w14:paraId="1B77BDD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0,001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-1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+ 0∙2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+ 1∙2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-3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0 + 0 + 0 + 0,125 = 0,125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5BBBC1A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Для наглядности приведем полученное число к нормализованному виду в десятичной системе счисления:</w:t>
      </w:r>
    </w:p>
    <w:p w14:paraId="4D00A22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0,125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 = 1,25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-1 (поскольку мы переместили плавающую точку на 1 разряда вправо – уменьшаем показатель степени на значение равное единице).</w:t>
      </w:r>
    </w:p>
    <w:p w14:paraId="2C5A338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Приведем полученное число к нормализованному виду в двоичной системе счисления:</w:t>
      </w:r>
    </w:p>
    <w:p w14:paraId="1B78593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0,001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0= 1,0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-3 (поскольку мы переместили плавающую точку на 3 разрядов вправо – уменьшаем показатель степени на значение равное трем).</w:t>
      </w:r>
    </w:p>
    <w:p w14:paraId="7303D7F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Таким образом, имеем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мантису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1,0 и показатель степени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 –3.</w:t>
      </w:r>
    </w:p>
    <w:p w14:paraId="75810D0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Выполним корректировку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смещением на значение 127 (для одинарной точности по условию):</w:t>
      </w:r>
    </w:p>
    <w:p w14:paraId="72DD876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127 +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127 + (–3) =124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01111100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37A06DB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Поскольку заданное число отрицательное, то старший (31-й) знаковый бит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S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будет единичным.</w:t>
      </w:r>
    </w:p>
    <w:p w14:paraId="209E8DC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Далее слева направо (с 30-го по 23-й) бит будет записано значение показателя степени со смещением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равное 01111100.</w:t>
      </w:r>
    </w:p>
    <w:p w14:paraId="7DB0F16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Далее слева направо (с 22-го по нулевой биты, т. е. в старшие разряды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) будет записана дробная часть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, т. к. целая часть (единица) не записывается с целью экономии бита, а подразумевается (поскольку число нормализованное, то в целой части двоичного числа всегда будет единица), причем в данном случае дробная часть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равна нулю.</w:t>
      </w:r>
    </w:p>
    <w:p w14:paraId="08295FB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Результат представления числа –0,125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в формате одинарной точности по стандарту IEEE 754-2008 проиллюстрирован на рисунке 1.17.</w:t>
      </w:r>
    </w:p>
    <w:p w14:paraId="364A0051" w14:textId="4AEE48E9" w:rsidR="007A4483" w:rsidRPr="007A4483" w:rsidRDefault="003F54BD" w:rsidP="007A4483">
      <w:pPr>
        <w:shd w:val="clear" w:color="auto" w:fill="FFFFFF"/>
        <w:spacing w:after="100" w:afterAutospacing="1" w:line="240" w:lineRule="auto"/>
        <w:ind w:firstLine="709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0ABDDCA" wp14:editId="62DE41EF">
            <wp:extent cx="5631667" cy="1137771"/>
            <wp:effectExtent l="0" t="0" r="0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778" cy="11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483"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1.17 – Результат представления числа –0,125</w:t>
      </w:r>
      <w:r w:rsidR="007A4483" w:rsidRPr="007A4483">
        <w:rPr>
          <w:rFonts w:ascii="Segoe UI" w:eastAsia="Times New Roman" w:hAnsi="Segoe UI" w:cs="Segoe UI"/>
          <w:color w:val="182244"/>
          <w:sz w:val="17"/>
          <w:szCs w:val="17"/>
          <w:vertAlign w:val="subscript"/>
          <w:lang w:eastAsia="ru-RU"/>
        </w:rPr>
        <w:t>10</w:t>
      </w:r>
    </w:p>
    <w:p w14:paraId="4FFB018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 xml:space="preserve">Пример обратного перевода 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, представленного по стандарту IEEE 754-2008, в десятичное</w:t>
      </w:r>
    </w:p>
    <w:p w14:paraId="6B76C40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Для обратного перевода можно воспользоваться следующей формулой:</w:t>
      </w:r>
    </w:p>
    <w:p w14:paraId="464A2F08" w14:textId="1E81E416" w:rsidR="007A4483" w:rsidRPr="007A4483" w:rsidRDefault="000E1841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30FEF4CA" wp14:editId="22A00061">
            <wp:extent cx="5444589" cy="834719"/>
            <wp:effectExtent l="0" t="0" r="381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19" cy="8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29A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где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A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представление числа в десятичной системе счисления,</w:t>
      </w:r>
    </w:p>
    <w:p w14:paraId="0C7922F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S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знак всего числа (нуль для положительных, единица для отрицательных),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показатель степени со смещением,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R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количество разрядов для представления показателя степени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,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(2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(</w:t>
      </w:r>
      <w:r w:rsidRPr="007A4483">
        <w:rPr>
          <w:rFonts w:ascii="Segoe UI" w:eastAsia="Times New Roman" w:hAnsi="Segoe UI" w:cs="Segoe UI"/>
          <w:i/>
          <w:iCs/>
          <w:color w:val="182244"/>
          <w:sz w:val="21"/>
          <w:szCs w:val="21"/>
          <w:vertAlign w:val="superscript"/>
          <w:lang w:eastAsia="ru-RU"/>
        </w:rPr>
        <w:t>R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–1)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1) – заданное смещение, в соответствии с форматом,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дробная часть мантиссы,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– количество разрядов для представления мантиссы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1E40166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Переведем обратно в десятичную систему счисления число, представленное на рисунке 1.16 в формате одинарной точности.</w:t>
      </w:r>
    </w:p>
    <w:p w14:paraId="1BA86D1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S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0; 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         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10000110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134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;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00110111010000000000000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1810432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;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R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8;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  <w:t>         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m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= 23.</w:t>
      </w:r>
    </w:p>
    <w:p w14:paraId="276E1F5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Подставив значения, получим:</w:t>
      </w:r>
    </w:p>
    <w:p w14:paraId="46B51C7B" w14:textId="1E5650FA" w:rsidR="007A4483" w:rsidRPr="007A4483" w:rsidRDefault="00943844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63F97ED" wp14:editId="102443E9">
            <wp:extent cx="5548539" cy="60022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73" cy="6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664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 результате перевода мы получили верное значение в десятичной системе счисления равное +155,625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bscript"/>
          <w:lang w:eastAsia="ru-RU"/>
        </w:rPr>
        <w:t>10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35EAE2E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Представление особых значений чисел с плавающей точкой</w:t>
      </w:r>
    </w:p>
    <w:p w14:paraId="0F1060D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К особым значениям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относятся:</w:t>
      </w:r>
    </w:p>
    <w:p w14:paraId="0260ABB2" w14:textId="77777777" w:rsidR="007A4483" w:rsidRPr="007A4483" w:rsidRDefault="007A4483" w:rsidP="007A44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плюс нуль;</w:t>
      </w:r>
    </w:p>
    <w:p w14:paraId="51A781FC" w14:textId="77777777" w:rsidR="007A4483" w:rsidRPr="007A4483" w:rsidRDefault="007A4483" w:rsidP="007A44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минус нуль;</w:t>
      </w:r>
    </w:p>
    <w:p w14:paraId="223294D7" w14:textId="77777777" w:rsidR="007A4483" w:rsidRPr="007A4483" w:rsidRDefault="007A4483" w:rsidP="007A44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плюс бесконечность;</w:t>
      </w:r>
    </w:p>
    <w:p w14:paraId="0984C2FE" w14:textId="77777777" w:rsidR="007A4483" w:rsidRPr="007A4483" w:rsidRDefault="007A4483" w:rsidP="007A44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минус бесконечность;</w:t>
      </w:r>
    </w:p>
    <w:p w14:paraId="4539374E" w14:textId="77777777" w:rsidR="007A4483" w:rsidRPr="007A4483" w:rsidRDefault="007A4483" w:rsidP="007A44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неопределенность (не число (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/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NaNs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)).</w:t>
      </w:r>
    </w:p>
    <w:p w14:paraId="3F0B8B8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Нуль (со знаком)</w:t>
      </w:r>
    </w:p>
    <w:p w14:paraId="38F5360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В нормализованной форме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невозможно представить как однозначный нуль. Для представления нуля зарезервированы специальные комбинации мантиссы и показателя степени.</w:t>
      </w:r>
    </w:p>
    <w:p w14:paraId="32267EEA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Число считается нулем, если все его биты (и мантиссы и показателя степени), кроме знакового, равны нулю. При этом в зависимости от значения бита знака нуль может быть как положительным, так и отрицательным (рисунок 1.18).</w:t>
      </w:r>
    </w:p>
    <w:p w14:paraId="09DF9EB8" w14:textId="5375D3EE" w:rsidR="007A4483" w:rsidRPr="007A4483" w:rsidRDefault="00B94ED5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7618C74F" wp14:editId="4768F725">
            <wp:extent cx="5637604" cy="1146202"/>
            <wp:effectExtent l="0" t="0" r="127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58" cy="114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A5CD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1.18 – Представление нуля по стандарту IEEE 754-2008</w:t>
      </w:r>
    </w:p>
    <w:p w14:paraId="2C5D82B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Кроме того, для нуля со знаком справедливы следующие правила арифметики:</w:t>
      </w:r>
    </w:p>
    <w:p w14:paraId="1A6C66C6" w14:textId="11F77A47" w:rsidR="007A4483" w:rsidRPr="007A4483" w:rsidRDefault="00B44C8C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84187E8" wp14:editId="3B5E029F">
            <wp:extent cx="2446226" cy="259584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85" cy="25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79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Бесконечность (со знаком)</w:t>
      </w:r>
    </w:p>
    <w:p w14:paraId="2324CA8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Вещественное число в формате с плавающей точкой считается равным бесконечности, если все двоичные разряды его показателя степени равны единице, а мантисса равна нулю. Знак бесконечности определяется знаковым битом числа (рисунок 1.19).</w:t>
      </w:r>
    </w:p>
    <w:p w14:paraId="557AF80F" w14:textId="48E14BCE" w:rsidR="007A4483" w:rsidRPr="007A4483" w:rsidRDefault="00DC0324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4336FB1" wp14:editId="05FA2994">
            <wp:extent cx="5679168" cy="1154653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65" cy="115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2ED0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1.19 – Представление бесконечности по стандарту IEEE 754-2008</w:t>
      </w:r>
    </w:p>
    <w:p w14:paraId="1B8FD9D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Получить бесконечность можно при переполнении и при делении ненулевого числа на ноль. При этом:</w:t>
      </w:r>
    </w:p>
    <w:p w14:paraId="78A43B95" w14:textId="42DBDFD1" w:rsidR="007A4483" w:rsidRPr="007A4483" w:rsidRDefault="00440480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0E11D8B" wp14:editId="512014A9">
            <wp:extent cx="3033939" cy="10729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93" cy="10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AB5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Неопределенность (не число (</w:t>
      </w:r>
      <w:proofErr w:type="spellStart"/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/</w:t>
      </w:r>
      <w:proofErr w:type="spellStart"/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NaNs</w:t>
      </w:r>
      <w:proofErr w:type="spellEnd"/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))</w:t>
      </w:r>
    </w:p>
    <w:p w14:paraId="2F508F03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Неопределенность является результатом арифметических операций, если во время их выполнения произошла ошибка. Неопределенность также называется «не числом» (от англ. «Not a Number», 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) В стандарте IEEE 754-2008 представлена как число, в котором все двоичные разряды показателя степени единичные, а мантисса не равна нулю (т. е. могут быть различные комбинации разрядов, но все разряды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мантисы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не должны быть нулевыми).</w:t>
      </w:r>
    </w:p>
    <w:p w14:paraId="408B2E79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Исходя из этого одна неопределенность ≠ другая неопределенность.</w:t>
      </w:r>
    </w:p>
    <w:p w14:paraId="36829D4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Представление неопределенности проиллюстрировано на рисунке 1.20.</w:t>
      </w:r>
    </w:p>
    <w:p w14:paraId="4BD81437" w14:textId="004E6D69" w:rsidR="007A4483" w:rsidRPr="007A4483" w:rsidRDefault="001B07DF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40772AF7" wp14:editId="6CA1E601">
            <wp:extent cx="5940425" cy="12020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6C01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1.20 – Представление неопределенности (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 w:val="23"/>
          <w:szCs w:val="23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) по стандарту IEEE 754-2008</w:t>
      </w:r>
    </w:p>
    <w:p w14:paraId="15183D0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Неопределенность (не число/</w:t>
      </w:r>
      <w:proofErr w:type="spellStart"/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NaN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) можно получить в результате следующих операций:</w:t>
      </w:r>
    </w:p>
    <w:p w14:paraId="5DEA0723" w14:textId="048EAA5B" w:rsidR="007A4483" w:rsidRPr="007A4483" w:rsidRDefault="007A4483" w:rsidP="007A44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</w:t>
      </w:r>
      <w:r w:rsidR="00B13D50">
        <w:rPr>
          <w:noProof/>
        </w:rPr>
        <w:drawing>
          <wp:inline distT="0" distB="0" distL="0" distR="0" wp14:anchorId="10298012" wp14:editId="5696384D">
            <wp:extent cx="3532860" cy="2589159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6" cy="259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C27F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Таким образом, полный диапазон представления вещественных чисел с плавающей точкой в формате с одинарной точность можно представить на рисунке 1.21 (значения записаны в формате полубайтов в шестнадцатеричной системе счисления и в формате с плавающей точкой в десятичной системе счисления).</w:t>
      </w:r>
    </w:p>
    <w:p w14:paraId="61D27AD8" w14:textId="04F63E77" w:rsidR="007A4483" w:rsidRPr="007A4483" w:rsidRDefault="00E64C7B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EE74ADA" wp14:editId="32E8CB76">
            <wp:extent cx="5940425" cy="370205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A24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1.21 – Диапазон представления чисел в формате с одинарной точностью</w:t>
      </w:r>
    </w:p>
    <w:p w14:paraId="6CC1A0FC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Полный диапазон представления вещественных чисел с плавающей точкой в формате с двойной точность можно представить на рисунке 1.22 (значения записаны в формате полубайтов в шестнадцатеричной системе счисления и в формате с плавающей точкой в десятичной системе счисления).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br/>
      </w:r>
    </w:p>
    <w:p w14:paraId="5B49D4E9" w14:textId="55FB76C9" w:rsidR="007A4483" w:rsidRPr="007A4483" w:rsidRDefault="00C11CBF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575C60AE" wp14:editId="252E8413">
            <wp:extent cx="5940425" cy="5384165"/>
            <wp:effectExtent l="0" t="0" r="3175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E81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1.22 – Диапазон представления чисел в формате с двойной точностью</w:t>
      </w:r>
    </w:p>
    <w:p w14:paraId="71CA182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На рисунке 1.23 проиллюстрированы представления наименьших и наибольших нормализованных положительных и отрицательных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.</w:t>
      </w:r>
    </w:p>
    <w:p w14:paraId="710D1017" w14:textId="082069EE" w:rsidR="007A4483" w:rsidRPr="007A4483" w:rsidRDefault="00E97F63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5E2059F3" wp14:editId="4A17A4F7">
            <wp:extent cx="5171440" cy="4512310"/>
            <wp:effectExtent l="0" t="0" r="0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3BA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 xml:space="preserve">Рисунок 1.23 – Представления знаковых наименьших и наибольших </w:t>
      </w:r>
      <w:proofErr w:type="spellStart"/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ВЧсПТ</w:t>
      </w:r>
      <w:proofErr w:type="spellEnd"/>
    </w:p>
    <w:p w14:paraId="3810C598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Точность представления вещественных чисел с плавающей точкой</w:t>
      </w:r>
    </w:p>
    <w:p w14:paraId="76793414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Абсолютная максимальная погрешность для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будет равна в пределе половине шага чисел. При этом шаг чисел будет удваивается с увеличением показателя степени двоичного числа на одну единицу. Таким образом, чем дальше от нуля, тем шире будет шаг чисел по числовой оси и тем больше максимальная ошибка представления. Наглядно это проиллюстрировано на рисунке 1.24.</w:t>
      </w:r>
    </w:p>
    <w:p w14:paraId="22CFD7A2" w14:textId="16ABBE8A" w:rsidR="007A4483" w:rsidRPr="007A4483" w:rsidRDefault="00DC7B4C" w:rsidP="007A4483">
      <w:pPr>
        <w:shd w:val="clear" w:color="auto" w:fill="FFFFFF"/>
        <w:spacing w:after="100" w:afterAutospacing="1" w:line="240" w:lineRule="auto"/>
        <w:ind w:firstLine="709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lastRenderedPageBreak/>
        <w:drawing>
          <wp:inline distT="0" distB="0" distL="0" distR="0" wp14:anchorId="7680C457" wp14:editId="2F92C202">
            <wp:extent cx="5940425" cy="2564130"/>
            <wp:effectExtent l="0" t="0" r="3175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18C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  <w:t>Рисунок 1.24 – Зависимость максимальной абсолютной ошибки от шага чисел и показателя степени</w:t>
      </w:r>
    </w:p>
    <w:p w14:paraId="2513433E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Характеристики ошибок представления нормализованных и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денормализованных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представлены в таблице 1.11.</w:t>
      </w:r>
    </w:p>
    <w:p w14:paraId="6F0756CB" w14:textId="6FB03621" w:rsidR="007A4483" w:rsidRPr="007A4483" w:rsidRDefault="00876020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AEDF16E" wp14:editId="6B1811EA">
            <wp:extent cx="5506239" cy="202474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20" cy="20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AF92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Из таблицы 1.11 следует, что основная масса </w:t>
      </w:r>
      <w:proofErr w:type="spellStart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ВЧсПТ</w:t>
      </w:r>
      <w:proofErr w:type="spellEnd"/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 xml:space="preserve"> в форматах IEEE 754-2008 имеет стабильную небольшую относительную погрешность:</w:t>
      </w:r>
    </w:p>
    <w:p w14:paraId="2DF13767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Максимально возможная относительная погрешность для числа одинарной точности составляет 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-23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·100% = 11,920928955078125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(-6) %.</w:t>
      </w:r>
    </w:p>
    <w:p w14:paraId="19E7293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Максимально возможная относительная погрешность для числа двойной точности составляет 2</w:t>
      </w:r>
      <w:r w:rsidRPr="007A4483">
        <w:rPr>
          <w:rFonts w:ascii="Segoe UI" w:eastAsia="Times New Roman" w:hAnsi="Segoe UI" w:cs="Segoe UI"/>
          <w:color w:val="182244"/>
          <w:sz w:val="21"/>
          <w:szCs w:val="21"/>
          <w:vertAlign w:val="superscript"/>
          <w:lang w:eastAsia="ru-RU"/>
        </w:rPr>
        <w:t>-52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 · 100% = 2,2204460492503130808472633361816</w:t>
      </w:r>
      <w:r w:rsidRPr="007A4483">
        <w:rPr>
          <w:rFonts w:ascii="Segoe UI" w:eastAsia="Times New Roman" w:hAnsi="Segoe UI" w:cs="Segoe UI"/>
          <w:i/>
          <w:iCs/>
          <w:color w:val="182244"/>
          <w:szCs w:val="28"/>
          <w:lang w:eastAsia="ru-RU"/>
        </w:rPr>
        <w:t>e</w:t>
      </w: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(-14) %.</w:t>
      </w:r>
    </w:p>
    <w:p w14:paraId="5424B856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b/>
          <w:bCs/>
          <w:i/>
          <w:iCs/>
          <w:color w:val="182244"/>
          <w:szCs w:val="28"/>
          <w:lang w:eastAsia="ru-RU"/>
        </w:rPr>
        <w:t>Округление вещественных чисел с плавающей точкой</w:t>
      </w:r>
    </w:p>
    <w:p w14:paraId="1FC08C2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lastRenderedPageBreak/>
        <w:t>Стандарт IEEE 754-2008 предусматривает четыре способа округления вещественных чисел с плавающей точкой:</w:t>
      </w:r>
    </w:p>
    <w:p w14:paraId="38CE07B1" w14:textId="77777777" w:rsidR="007A4483" w:rsidRPr="007A4483" w:rsidRDefault="007A4483" w:rsidP="007A44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округление, стремящееся к ближайшему целому;</w:t>
      </w:r>
    </w:p>
    <w:p w14:paraId="5309E25F" w14:textId="77777777" w:rsidR="007A4483" w:rsidRPr="007A4483" w:rsidRDefault="007A4483" w:rsidP="007A44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округление, стремящееся к нулю; </w:t>
      </w:r>
    </w:p>
    <w:p w14:paraId="3D3E44E2" w14:textId="77777777" w:rsidR="007A4483" w:rsidRPr="007A4483" w:rsidRDefault="007A4483" w:rsidP="007A44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округление, стремящееся к +∞;</w:t>
      </w:r>
    </w:p>
    <w:p w14:paraId="18E55AEF" w14:textId="77777777" w:rsidR="007A4483" w:rsidRPr="007A4483" w:rsidRDefault="007A4483" w:rsidP="007A44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округление, стремящееся к –∞.</w:t>
      </w:r>
    </w:p>
    <w:p w14:paraId="31DE4B95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ind w:firstLine="709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По умолчанию используется округление к ближайшему целому, однако довольно часто используется и округление к нулю, поскольку при таком округлении необходимо просто отбросить незначащие разряды числа, поэтому он самый легкий с точки зрения аппаратной реализации. Способы округления продемонстрированы в таблице 1.12.</w:t>
      </w:r>
    </w:p>
    <w:p w14:paraId="380654EB" w14:textId="77777777" w:rsidR="007A4483" w:rsidRPr="007A4483" w:rsidRDefault="007A4483" w:rsidP="007A4483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182244"/>
          <w:sz w:val="23"/>
          <w:szCs w:val="23"/>
          <w:lang w:eastAsia="ru-RU"/>
        </w:rPr>
      </w:pPr>
      <w:r w:rsidRPr="007A4483">
        <w:rPr>
          <w:rFonts w:ascii="Segoe UI" w:eastAsia="Times New Roman" w:hAnsi="Segoe UI" w:cs="Segoe UI"/>
          <w:color w:val="182244"/>
          <w:szCs w:val="28"/>
          <w:lang w:eastAsia="ru-RU"/>
        </w:rPr>
        <w:t>Таблица 1.12 – Примеры округления различными способами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2895"/>
        <w:gridCol w:w="1417"/>
        <w:gridCol w:w="1405"/>
        <w:gridCol w:w="1407"/>
      </w:tblGrid>
      <w:tr w:rsidR="007A4483" w:rsidRPr="007A4483" w14:paraId="41268B5B" w14:textId="77777777" w:rsidTr="007A4483">
        <w:tc>
          <w:tcPr>
            <w:tcW w:w="22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5F48147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Исходное десятичное число</w:t>
            </w:r>
          </w:p>
        </w:tc>
        <w:tc>
          <w:tcPr>
            <w:tcW w:w="73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106CB0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Способ округления</w:t>
            </w:r>
          </w:p>
        </w:tc>
      </w:tr>
      <w:tr w:rsidR="007A4483" w:rsidRPr="007A4483" w14:paraId="53004879" w14:textId="77777777" w:rsidTr="007A4483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BCFFCA" w14:textId="77777777" w:rsidR="007A4483" w:rsidRPr="007A4483" w:rsidRDefault="007A4483" w:rsidP="007A4483">
            <w:pPr>
              <w:spacing w:after="0" w:line="240" w:lineRule="auto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ADF181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К ближайшему целому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16A4ED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К нулю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C1E162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К –∞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F01270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К +∞</w:t>
            </w:r>
          </w:p>
        </w:tc>
      </w:tr>
      <w:tr w:rsidR="007A4483" w:rsidRPr="007A4483" w14:paraId="76640B0A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E9387A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A287717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6D6DDE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1CC68D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CF9CE16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</w:tr>
      <w:tr w:rsidR="007A4483" w:rsidRPr="007A4483" w14:paraId="2D3E36F9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0871CB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A027FFF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F507DD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3BAC43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4C4D4B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–1,4</w:t>
            </w:r>
          </w:p>
        </w:tc>
      </w:tr>
      <w:tr w:rsidR="007A4483" w:rsidRPr="007A4483" w14:paraId="7F40905E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CFCAB2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C9FD925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B5A290D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CE58B93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28548E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</w:tr>
      <w:tr w:rsidR="007A4483" w:rsidRPr="007A4483" w14:paraId="4B9965F3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EF5C9C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BC0AD40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C375B3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A871AD6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C1D502B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–1,4</w:t>
            </w:r>
          </w:p>
        </w:tc>
      </w:tr>
      <w:tr w:rsidR="007A4483" w:rsidRPr="007A4483" w14:paraId="03C3EC66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E8FD6F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34F6337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79E114A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0A3BB1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A0E026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1,3</w:t>
            </w:r>
          </w:p>
        </w:tc>
      </w:tr>
      <w:tr w:rsidR="007A4483" w:rsidRPr="007A4483" w14:paraId="70F39CE7" w14:textId="77777777" w:rsidTr="007A4483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50A953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7C8555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–1,4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13DFDB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7F7D19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DEEE5D3" w14:textId="77777777" w:rsidR="007A4483" w:rsidRPr="007A4483" w:rsidRDefault="007A4483" w:rsidP="007A448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</w:pPr>
            <w:r w:rsidRPr="007A4483">
              <w:rPr>
                <w:rFonts w:ascii="Segoe UI" w:eastAsia="Times New Roman" w:hAnsi="Segoe UI" w:cs="Segoe UI"/>
                <w:color w:val="182244"/>
                <w:sz w:val="23"/>
                <w:szCs w:val="23"/>
                <w:lang w:eastAsia="ru-RU"/>
              </w:rPr>
              <w:t>–1,4</w:t>
            </w:r>
          </w:p>
        </w:tc>
      </w:tr>
    </w:tbl>
    <w:p w14:paraId="592B7E15" w14:textId="77777777" w:rsidR="000C1841" w:rsidRDefault="000C1841"/>
    <w:sectPr w:rsidR="000C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AEC6" w14:textId="77777777" w:rsidR="008D160A" w:rsidRDefault="008D160A" w:rsidP="00E64C7B">
      <w:pPr>
        <w:spacing w:after="0" w:line="240" w:lineRule="auto"/>
      </w:pPr>
      <w:r>
        <w:separator/>
      </w:r>
    </w:p>
  </w:endnote>
  <w:endnote w:type="continuationSeparator" w:id="0">
    <w:p w14:paraId="3956ABA2" w14:textId="77777777" w:rsidR="008D160A" w:rsidRDefault="008D160A" w:rsidP="00E6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D77B0" w14:textId="77777777" w:rsidR="008D160A" w:rsidRDefault="008D160A" w:rsidP="00E64C7B">
      <w:pPr>
        <w:spacing w:after="0" w:line="240" w:lineRule="auto"/>
      </w:pPr>
      <w:r>
        <w:separator/>
      </w:r>
    </w:p>
  </w:footnote>
  <w:footnote w:type="continuationSeparator" w:id="0">
    <w:p w14:paraId="63B87A33" w14:textId="77777777" w:rsidR="008D160A" w:rsidRDefault="008D160A" w:rsidP="00E64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571"/>
    <w:multiLevelType w:val="multilevel"/>
    <w:tmpl w:val="4E5E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F6A08"/>
    <w:multiLevelType w:val="multilevel"/>
    <w:tmpl w:val="05F2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1DA"/>
    <w:multiLevelType w:val="multilevel"/>
    <w:tmpl w:val="8E6A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63C6"/>
    <w:multiLevelType w:val="multilevel"/>
    <w:tmpl w:val="D39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903ED"/>
    <w:multiLevelType w:val="multilevel"/>
    <w:tmpl w:val="735A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B0DA3"/>
    <w:multiLevelType w:val="multilevel"/>
    <w:tmpl w:val="A3C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7568E"/>
    <w:multiLevelType w:val="multilevel"/>
    <w:tmpl w:val="8F3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A3AAE"/>
    <w:multiLevelType w:val="multilevel"/>
    <w:tmpl w:val="C35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74B46"/>
    <w:multiLevelType w:val="multilevel"/>
    <w:tmpl w:val="FA98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817C6"/>
    <w:multiLevelType w:val="multilevel"/>
    <w:tmpl w:val="856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6"/>
    <w:rsid w:val="000C1841"/>
    <w:rsid w:val="000E1841"/>
    <w:rsid w:val="001A5C78"/>
    <w:rsid w:val="001B07DF"/>
    <w:rsid w:val="002345EF"/>
    <w:rsid w:val="0037101B"/>
    <w:rsid w:val="003F54BD"/>
    <w:rsid w:val="00440480"/>
    <w:rsid w:val="005B2947"/>
    <w:rsid w:val="006D5828"/>
    <w:rsid w:val="00795AE2"/>
    <w:rsid w:val="007A4483"/>
    <w:rsid w:val="008014B1"/>
    <w:rsid w:val="00876020"/>
    <w:rsid w:val="008D160A"/>
    <w:rsid w:val="008F73B6"/>
    <w:rsid w:val="00943844"/>
    <w:rsid w:val="009F7699"/>
    <w:rsid w:val="00A70E37"/>
    <w:rsid w:val="00AA197D"/>
    <w:rsid w:val="00AF0C09"/>
    <w:rsid w:val="00B13D50"/>
    <w:rsid w:val="00B44C8C"/>
    <w:rsid w:val="00B94ED5"/>
    <w:rsid w:val="00C11CBF"/>
    <w:rsid w:val="00C410A8"/>
    <w:rsid w:val="00C627E4"/>
    <w:rsid w:val="00CF3238"/>
    <w:rsid w:val="00DA697C"/>
    <w:rsid w:val="00DC0324"/>
    <w:rsid w:val="00DC7B4C"/>
    <w:rsid w:val="00E64C7B"/>
    <w:rsid w:val="00E97F63"/>
    <w:rsid w:val="00E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CE37D-320B-4063-A821-9A256C95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483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4">
    <w:name w:val="Strong"/>
    <w:basedOn w:val="a0"/>
    <w:uiPriority w:val="22"/>
    <w:qFormat/>
    <w:rsid w:val="007A4483"/>
    <w:rPr>
      <w:b/>
      <w:bCs/>
    </w:rPr>
  </w:style>
  <w:style w:type="character" w:styleId="a5">
    <w:name w:val="Emphasis"/>
    <w:basedOn w:val="a0"/>
    <w:uiPriority w:val="20"/>
    <w:qFormat/>
    <w:rsid w:val="007A4483"/>
    <w:rPr>
      <w:i/>
      <w:iCs/>
    </w:rPr>
  </w:style>
  <w:style w:type="paragraph" w:styleId="a6">
    <w:name w:val="header"/>
    <w:basedOn w:val="a"/>
    <w:link w:val="a7"/>
    <w:uiPriority w:val="99"/>
    <w:unhideWhenUsed/>
    <w:rsid w:val="00E6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4C7B"/>
  </w:style>
  <w:style w:type="paragraph" w:styleId="a8">
    <w:name w:val="footer"/>
    <w:basedOn w:val="a"/>
    <w:link w:val="a9"/>
    <w:uiPriority w:val="99"/>
    <w:unhideWhenUsed/>
    <w:rsid w:val="00E64C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3401</Words>
  <Characters>19392</Characters>
  <Application>Microsoft Office Word</Application>
  <DocSecurity>0</DocSecurity>
  <Lines>161</Lines>
  <Paragraphs>45</Paragraphs>
  <ScaleCrop>false</ScaleCrop>
  <Company/>
  <LinksUpToDate>false</LinksUpToDate>
  <CharactersWithSpaces>22748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32</cp:revision>
  <dcterms:created xsi:type="dcterms:W3CDTF">2025-02-14T23:16:00Z</dcterms:created>
  <dcterms:modified xsi:type="dcterms:W3CDTF">2025-02-14T23:23:00Z</dcterms:modified>
</cp:coreProperties>
</file>