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E69A" w14:textId="77777777" w:rsidR="001E00AB" w:rsidRDefault="001E00AB" w:rsidP="001E00AB">
      <w:pPr>
        <w:pStyle w:val="a3"/>
        <w:shd w:val="clear" w:color="auto" w:fill="FFFFFF"/>
        <w:spacing w:before="0" w:beforeAutospacing="0"/>
        <w:ind w:firstLine="708"/>
        <w:rPr>
          <w:rFonts w:ascii="Segoe UI" w:hAnsi="Segoe UI" w:cs="Segoe UI"/>
          <w:color w:val="182244"/>
          <w:sz w:val="23"/>
          <w:szCs w:val="23"/>
        </w:rPr>
      </w:pPr>
      <w:r>
        <w:rPr>
          <w:rStyle w:val="a4"/>
          <w:rFonts w:ascii="Segoe UI" w:hAnsi="Segoe UI" w:cs="Segoe UI"/>
          <w:color w:val="182244"/>
          <w:sz w:val="28"/>
          <w:szCs w:val="28"/>
        </w:rPr>
        <w:t>Арифметика целых двоичных алгебраических чисел</w:t>
      </w:r>
    </w:p>
    <w:p w14:paraId="6C8A7689"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 Все арифметические операции над двоичными алгебраическими числами выполняются </w:t>
      </w:r>
      <w:r>
        <w:rPr>
          <w:rStyle w:val="a4"/>
          <w:rFonts w:ascii="Segoe UI" w:hAnsi="Segoe UI" w:cs="Segoe UI"/>
          <w:i/>
          <w:iCs/>
          <w:color w:val="182244"/>
          <w:sz w:val="28"/>
          <w:szCs w:val="28"/>
        </w:rPr>
        <w:t>только в обратном или дополнительном кодах</w:t>
      </w:r>
      <w:r>
        <w:rPr>
          <w:rFonts w:ascii="Segoe UI" w:hAnsi="Segoe UI" w:cs="Segoe UI"/>
          <w:color w:val="182244"/>
          <w:sz w:val="28"/>
          <w:szCs w:val="28"/>
        </w:rPr>
        <w:t>.</w:t>
      </w:r>
    </w:p>
    <w:p w14:paraId="16F268BF"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При использовании обратного или дополнительного кода </w:t>
      </w:r>
      <w:r>
        <w:rPr>
          <w:rStyle w:val="a4"/>
          <w:rFonts w:ascii="Segoe UI" w:hAnsi="Segoe UI" w:cs="Segoe UI"/>
          <w:i/>
          <w:iCs/>
          <w:color w:val="182244"/>
          <w:sz w:val="28"/>
          <w:szCs w:val="28"/>
        </w:rPr>
        <w:t>операция вычитания заменяется на операцию сложения с изменением знака второго операнда</w:t>
      </w:r>
      <w:r>
        <w:rPr>
          <w:rFonts w:ascii="Segoe UI" w:hAnsi="Segoe UI" w:cs="Segoe UI"/>
          <w:color w:val="182244"/>
          <w:sz w:val="28"/>
          <w:szCs w:val="28"/>
        </w:rPr>
        <w:t> (изменением значения разряда знакового поля на противоположное) и сложение осуществляется по правилам двоичной арифметики.</w:t>
      </w:r>
    </w:p>
    <w:p w14:paraId="6CA92E57"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Сложение алгебраических чисел в обратном и дополнительном кодах</w:t>
      </w:r>
    </w:p>
    <w:p w14:paraId="3163C05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Поскольку вычитание в обратном и дополнительном коде заменяется на операцию сложения, с изменением знака вычитаемого числа, то правила сложения в обратном и дополнительном кодах выглядят следующим образом:</w:t>
      </w:r>
    </w:p>
    <w:p w14:paraId="5AD6591D" w14:textId="77777777" w:rsidR="001E00AB" w:rsidRDefault="001E00AB" w:rsidP="001E00AB">
      <w:pPr>
        <w:pStyle w:val="a3"/>
        <w:numPr>
          <w:ilvl w:val="0"/>
          <w:numId w:val="1"/>
        </w:numPr>
        <w:shd w:val="clear" w:color="auto" w:fill="FFFFFF"/>
        <w:ind w:firstLine="708"/>
        <w:jc w:val="both"/>
        <w:rPr>
          <w:rFonts w:ascii="Segoe UI" w:hAnsi="Segoe UI" w:cs="Segoe UI"/>
          <w:color w:val="182244"/>
          <w:sz w:val="23"/>
          <w:szCs w:val="23"/>
        </w:rPr>
      </w:pPr>
      <w:r>
        <w:rPr>
          <w:rFonts w:ascii="Segoe UI" w:hAnsi="Segoe UI" w:cs="Segoe UI"/>
          <w:color w:val="182244"/>
          <w:sz w:val="28"/>
          <w:szCs w:val="28"/>
        </w:rPr>
        <w:t>при сложении чисел, представленных в дополнительном коде, выполняется сложение разрядов, представляющих запись операндов, по правилам двоичной арифметики по всей длине записи чисел, не обращая внимание на границу, разделяющую знаковое и модульные поля. Переполнение разрядности знакового поля, т. е. перенос, возникший из крайнего разряда модульного поля, игнорируется. В результате такого сложения будет получен дополнительный код суммы заданных операндов.</w:t>
      </w:r>
    </w:p>
    <w:p w14:paraId="6C259E60" w14:textId="77777777" w:rsidR="001E00AB" w:rsidRDefault="001E00AB" w:rsidP="001E00AB">
      <w:pPr>
        <w:pStyle w:val="a3"/>
        <w:numPr>
          <w:ilvl w:val="0"/>
          <w:numId w:val="1"/>
        </w:numPr>
        <w:shd w:val="clear" w:color="auto" w:fill="FFFFFF"/>
        <w:ind w:firstLine="708"/>
        <w:jc w:val="both"/>
        <w:rPr>
          <w:rFonts w:ascii="Segoe UI" w:hAnsi="Segoe UI" w:cs="Segoe UI"/>
          <w:color w:val="182244"/>
          <w:sz w:val="23"/>
          <w:szCs w:val="23"/>
        </w:rPr>
      </w:pPr>
      <w:r>
        <w:rPr>
          <w:rFonts w:ascii="Segoe UI" w:hAnsi="Segoe UI" w:cs="Segoe UI"/>
          <w:color w:val="182244"/>
          <w:sz w:val="28"/>
          <w:szCs w:val="28"/>
        </w:rPr>
        <w:t>при сложении чисел, представленных в обратном коде, выполняется сложение разрядов, представляющих запись операндов, по правилам двоичной арифметики по всей длине записи чисел, не обращая внимания на границу, разделяющую знаковое и модульные поля. Переполнение разрядности знакового поля, т. е. перенос, возникший из крайнего разряда модульного поля, должен быть учтен как плюс единица в младший разряд полученной суммы. В результате такого сложения будет получен обратный код суммы заданных операндов.</w:t>
      </w:r>
    </w:p>
    <w:p w14:paraId="7A39B7D7"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lastRenderedPageBreak/>
        <w:t>При выполнении арифметических операций могут возникнуть два вида переполнения: переполнение знакового поля (большее количество разрядов, чем должно быть в знаковом поле) и переполнение модульного поля, которое идентифицируется только в модифицированных кодах (разные разряды в знаковом поле 01 или 10).</w:t>
      </w:r>
    </w:p>
    <w:p w14:paraId="134EB3C3"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Сперва обрабатывается переполнение знакового поля по правилам описанным выше (по разному для обратного и дополнительного кодов).</w:t>
      </w:r>
    </w:p>
    <w:p w14:paraId="4D52EEA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Затем обрабатывается переполнение модульного поля (старший разряд знакового поля – знакоопределяющий и остается в знаковом поле, младший разряд несет в себе количественную оценку и должен быть перенесен в модульное поле).</w:t>
      </w:r>
    </w:p>
    <w:p w14:paraId="019B041F"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Пример:</w:t>
      </w:r>
    </w:p>
    <w:p w14:paraId="32F9BF40"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Сформировать запись десятичных чисел </w:t>
      </w:r>
      <w:r>
        <w:rPr>
          <w:rFonts w:ascii="Segoe UI" w:hAnsi="Segoe UI" w:cs="Segoe UI"/>
          <w:i/>
          <w:iCs/>
          <w:color w:val="182244"/>
          <w:sz w:val="28"/>
          <w:szCs w:val="28"/>
        </w:rPr>
        <w:t>A</w:t>
      </w:r>
      <w:r>
        <w:rPr>
          <w:rFonts w:ascii="Segoe UI" w:hAnsi="Segoe UI" w:cs="Segoe UI"/>
          <w:color w:val="182244"/>
          <w:sz w:val="28"/>
          <w:szCs w:val="28"/>
        </w:rPr>
        <w:t> = 182</w:t>
      </w:r>
      <w:r>
        <w:rPr>
          <w:rFonts w:ascii="Segoe UI" w:hAnsi="Segoe UI" w:cs="Segoe UI"/>
          <w:color w:val="182244"/>
          <w:sz w:val="21"/>
          <w:szCs w:val="21"/>
          <w:vertAlign w:val="subscript"/>
        </w:rPr>
        <w:t>10</w:t>
      </w:r>
      <w:r>
        <w:rPr>
          <w:rFonts w:ascii="Segoe UI" w:hAnsi="Segoe UI" w:cs="Segoe UI"/>
          <w:color w:val="182244"/>
          <w:sz w:val="28"/>
          <w:szCs w:val="28"/>
        </w:rPr>
        <w:t> и </w:t>
      </w:r>
      <w:r>
        <w:rPr>
          <w:rFonts w:ascii="Segoe UI" w:hAnsi="Segoe UI" w:cs="Segoe UI"/>
          <w:i/>
          <w:iCs/>
          <w:color w:val="182244"/>
          <w:sz w:val="28"/>
          <w:szCs w:val="28"/>
        </w:rPr>
        <w:t>B</w:t>
      </w:r>
      <w:r>
        <w:rPr>
          <w:rFonts w:ascii="Segoe UI" w:hAnsi="Segoe UI" w:cs="Segoe UI"/>
          <w:color w:val="182244"/>
          <w:sz w:val="28"/>
          <w:szCs w:val="28"/>
        </w:rPr>
        <w:t> = –107</w:t>
      </w:r>
      <w:r>
        <w:rPr>
          <w:rFonts w:ascii="Segoe UI" w:hAnsi="Segoe UI" w:cs="Segoe UI"/>
          <w:color w:val="182244"/>
          <w:sz w:val="21"/>
          <w:szCs w:val="21"/>
          <w:vertAlign w:val="subscript"/>
        </w:rPr>
        <w:t>10</w:t>
      </w:r>
      <w:r>
        <w:rPr>
          <w:rFonts w:ascii="Segoe UI" w:hAnsi="Segoe UI" w:cs="Segoe UI"/>
          <w:color w:val="182244"/>
          <w:sz w:val="28"/>
          <w:szCs w:val="28"/>
        </w:rPr>
        <w:t> в прямом, обратном и дополнительном двоичных кодах и найти значения чисел </w:t>
      </w:r>
      <w:r>
        <w:rPr>
          <w:rFonts w:ascii="Segoe UI" w:hAnsi="Segoe UI" w:cs="Segoe UI"/>
          <w:i/>
          <w:iCs/>
          <w:color w:val="182244"/>
          <w:sz w:val="28"/>
          <w:szCs w:val="28"/>
        </w:rPr>
        <w:t>C</w:t>
      </w:r>
      <w:r>
        <w:rPr>
          <w:rFonts w:ascii="Segoe UI" w:hAnsi="Segoe UI" w:cs="Segoe UI"/>
          <w:color w:val="182244"/>
          <w:sz w:val="21"/>
          <w:szCs w:val="21"/>
          <w:vertAlign w:val="subscript"/>
        </w:rPr>
        <w:t>1</w:t>
      </w:r>
      <w:r>
        <w:rPr>
          <w:rFonts w:ascii="Segoe UI" w:hAnsi="Segoe UI" w:cs="Segoe UI"/>
          <w:color w:val="182244"/>
          <w:sz w:val="28"/>
          <w:szCs w:val="28"/>
        </w:rPr>
        <w:t>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w:t>
      </w:r>
      <w:r>
        <w:rPr>
          <w:rFonts w:ascii="Segoe UI" w:hAnsi="Segoe UI" w:cs="Segoe UI"/>
          <w:i/>
          <w:iCs/>
          <w:color w:val="182244"/>
          <w:sz w:val="28"/>
          <w:szCs w:val="28"/>
        </w:rPr>
        <w:t>C</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обратный код, и значения чисел </w:t>
      </w:r>
      <w:r>
        <w:rPr>
          <w:rFonts w:ascii="Segoe UI" w:hAnsi="Segoe UI" w:cs="Segoe UI"/>
          <w:i/>
          <w:iCs/>
          <w:color w:val="182244"/>
          <w:sz w:val="28"/>
          <w:szCs w:val="28"/>
        </w:rPr>
        <w:t>C</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w:t>
      </w:r>
      <w:r>
        <w:rPr>
          <w:rFonts w:ascii="Segoe UI" w:hAnsi="Segoe UI" w:cs="Segoe UI"/>
          <w:i/>
          <w:iCs/>
          <w:color w:val="182244"/>
          <w:sz w:val="28"/>
          <w:szCs w:val="28"/>
        </w:rPr>
        <w:t>C</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дополнительный код. Все результаты арифметических операций представить в прямом коде.</w:t>
      </w:r>
    </w:p>
    <w:p w14:paraId="322AD79D"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Сначала переводим десятичные числа </w:t>
      </w:r>
      <w:r>
        <w:rPr>
          <w:rFonts w:ascii="Segoe UI" w:hAnsi="Segoe UI" w:cs="Segoe UI"/>
          <w:i/>
          <w:iCs/>
          <w:color w:val="182244"/>
          <w:sz w:val="28"/>
          <w:szCs w:val="28"/>
        </w:rPr>
        <w:t>A</w:t>
      </w:r>
      <w:r>
        <w:rPr>
          <w:rFonts w:ascii="Segoe UI" w:hAnsi="Segoe UI" w:cs="Segoe UI"/>
          <w:color w:val="182244"/>
          <w:sz w:val="28"/>
          <w:szCs w:val="28"/>
        </w:rPr>
        <w:t> и </w:t>
      </w:r>
      <w:r>
        <w:rPr>
          <w:rFonts w:ascii="Segoe UI" w:hAnsi="Segoe UI" w:cs="Segoe UI"/>
          <w:i/>
          <w:iCs/>
          <w:color w:val="182244"/>
          <w:sz w:val="28"/>
          <w:szCs w:val="28"/>
        </w:rPr>
        <w:t>B</w:t>
      </w:r>
      <w:r>
        <w:rPr>
          <w:rFonts w:ascii="Segoe UI" w:hAnsi="Segoe UI" w:cs="Segoe UI"/>
          <w:color w:val="182244"/>
          <w:sz w:val="28"/>
          <w:szCs w:val="28"/>
        </w:rPr>
        <w:t> в двоичные:</w:t>
      </w:r>
    </w:p>
    <w:p w14:paraId="309E6D74"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A</w:t>
      </w:r>
      <w:r>
        <w:rPr>
          <w:rFonts w:ascii="Segoe UI" w:hAnsi="Segoe UI" w:cs="Segoe UI"/>
          <w:color w:val="182244"/>
          <w:sz w:val="28"/>
          <w:szCs w:val="28"/>
        </w:rPr>
        <w:t> = 182</w:t>
      </w:r>
      <w:r>
        <w:rPr>
          <w:rFonts w:ascii="Segoe UI" w:hAnsi="Segoe UI" w:cs="Segoe UI"/>
          <w:color w:val="182244"/>
          <w:sz w:val="21"/>
          <w:szCs w:val="21"/>
          <w:vertAlign w:val="subscript"/>
        </w:rPr>
        <w:t>10</w:t>
      </w:r>
      <w:r>
        <w:rPr>
          <w:rFonts w:ascii="Segoe UI" w:hAnsi="Segoe UI" w:cs="Segoe UI"/>
          <w:color w:val="182244"/>
          <w:sz w:val="28"/>
          <w:szCs w:val="28"/>
        </w:rPr>
        <w:t> = +10110110</w:t>
      </w:r>
      <w:r>
        <w:rPr>
          <w:rFonts w:ascii="Segoe UI" w:hAnsi="Segoe UI" w:cs="Segoe UI"/>
          <w:color w:val="182244"/>
          <w:sz w:val="21"/>
          <w:szCs w:val="21"/>
          <w:vertAlign w:val="subscript"/>
        </w:rPr>
        <w:t>2</w:t>
      </w:r>
      <w:r>
        <w:rPr>
          <w:rFonts w:ascii="Segoe UI" w:hAnsi="Segoe UI" w:cs="Segoe UI"/>
          <w:color w:val="182244"/>
          <w:sz w:val="28"/>
          <w:szCs w:val="28"/>
        </w:rPr>
        <w:t>, </w:t>
      </w:r>
      <w:r>
        <w:rPr>
          <w:rFonts w:ascii="Segoe UI" w:hAnsi="Segoe UI" w:cs="Segoe UI"/>
          <w:i/>
          <w:iCs/>
          <w:color w:val="182244"/>
          <w:sz w:val="28"/>
          <w:szCs w:val="28"/>
        </w:rPr>
        <w:t>B</w:t>
      </w:r>
      <w:r>
        <w:rPr>
          <w:rFonts w:ascii="Segoe UI" w:hAnsi="Segoe UI" w:cs="Segoe UI"/>
          <w:color w:val="182244"/>
          <w:sz w:val="28"/>
          <w:szCs w:val="28"/>
        </w:rPr>
        <w:t> = –107</w:t>
      </w:r>
      <w:r>
        <w:rPr>
          <w:rFonts w:ascii="Segoe UI" w:hAnsi="Segoe UI" w:cs="Segoe UI"/>
          <w:color w:val="182244"/>
          <w:sz w:val="21"/>
          <w:szCs w:val="21"/>
          <w:vertAlign w:val="subscript"/>
        </w:rPr>
        <w:t>10</w:t>
      </w:r>
      <w:r>
        <w:rPr>
          <w:rFonts w:ascii="Segoe UI" w:hAnsi="Segoe UI" w:cs="Segoe UI"/>
          <w:color w:val="182244"/>
          <w:sz w:val="28"/>
          <w:szCs w:val="28"/>
        </w:rPr>
        <w:t> = –1101011</w:t>
      </w:r>
      <w:r>
        <w:rPr>
          <w:rFonts w:ascii="Segoe UI" w:hAnsi="Segoe UI" w:cs="Segoe UI"/>
          <w:color w:val="182244"/>
          <w:sz w:val="21"/>
          <w:szCs w:val="21"/>
          <w:vertAlign w:val="subscript"/>
        </w:rPr>
        <w:t>2</w:t>
      </w:r>
      <w:r>
        <w:rPr>
          <w:rFonts w:ascii="Segoe UI" w:hAnsi="Segoe UI" w:cs="Segoe UI"/>
          <w:color w:val="182244"/>
          <w:sz w:val="28"/>
          <w:szCs w:val="28"/>
        </w:rPr>
        <w:t>.</w:t>
      </w:r>
    </w:p>
    <w:p w14:paraId="48D9BAF1"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Число </w:t>
      </w:r>
      <w:r>
        <w:rPr>
          <w:rFonts w:ascii="Segoe UI" w:hAnsi="Segoe UI" w:cs="Segoe UI"/>
          <w:i/>
          <w:iCs/>
          <w:color w:val="182244"/>
          <w:sz w:val="28"/>
          <w:szCs w:val="28"/>
        </w:rPr>
        <w:t>A</w:t>
      </w:r>
      <w:r>
        <w:rPr>
          <w:rFonts w:ascii="Segoe UI" w:hAnsi="Segoe UI" w:cs="Segoe UI"/>
          <w:color w:val="182244"/>
          <w:sz w:val="28"/>
          <w:szCs w:val="28"/>
        </w:rPr>
        <w:t> имеет восемь разрядов, а число </w:t>
      </w:r>
      <w:r>
        <w:rPr>
          <w:rFonts w:ascii="Segoe UI" w:hAnsi="Segoe UI" w:cs="Segoe UI"/>
          <w:i/>
          <w:iCs/>
          <w:color w:val="182244"/>
          <w:sz w:val="28"/>
          <w:szCs w:val="28"/>
        </w:rPr>
        <w:t>B</w:t>
      </w:r>
      <w:r>
        <w:rPr>
          <w:rFonts w:ascii="Segoe UI" w:hAnsi="Segoe UI" w:cs="Segoe UI"/>
          <w:color w:val="182244"/>
          <w:sz w:val="28"/>
          <w:szCs w:val="28"/>
        </w:rPr>
        <w:t> – семь разрядов. Поскольку над этими числами будут выполняться арифметические операции, необходимо привести их к одинаковому количеству разрядов модульной части, учитывая также ожидаемый результат выполнения заданных арифметических операций. Таким образом, количество разрядов модульной части представления чисел в различных кодах должно быть равным девяти. Т.е. число </w:t>
      </w:r>
      <w:r>
        <w:rPr>
          <w:rFonts w:ascii="Segoe UI" w:hAnsi="Segoe UI" w:cs="Segoe UI"/>
          <w:i/>
          <w:iCs/>
          <w:color w:val="182244"/>
          <w:sz w:val="28"/>
          <w:szCs w:val="28"/>
        </w:rPr>
        <w:t>A</w:t>
      </w:r>
      <w:r>
        <w:rPr>
          <w:rFonts w:ascii="Segoe UI" w:hAnsi="Segoe UI" w:cs="Segoe UI"/>
          <w:color w:val="182244"/>
          <w:sz w:val="28"/>
          <w:szCs w:val="28"/>
        </w:rPr>
        <w:t> дополняется одним старшим нулевым разрядом, а число </w:t>
      </w:r>
      <w:r>
        <w:rPr>
          <w:rFonts w:ascii="Segoe UI" w:hAnsi="Segoe UI" w:cs="Segoe UI"/>
          <w:i/>
          <w:iCs/>
          <w:color w:val="182244"/>
          <w:sz w:val="28"/>
          <w:szCs w:val="28"/>
        </w:rPr>
        <w:t>B</w:t>
      </w:r>
      <w:r>
        <w:rPr>
          <w:rFonts w:ascii="Segoe UI" w:hAnsi="Segoe UI" w:cs="Segoe UI"/>
          <w:color w:val="182244"/>
          <w:sz w:val="28"/>
          <w:szCs w:val="28"/>
        </w:rPr>
        <w:t> дополняется двумя старшими нулевыми разрядами:</w:t>
      </w:r>
    </w:p>
    <w:p w14:paraId="63E58FC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A</w:t>
      </w:r>
      <w:r>
        <w:rPr>
          <w:rFonts w:ascii="Segoe UI" w:hAnsi="Segoe UI" w:cs="Segoe UI"/>
          <w:color w:val="182244"/>
          <w:sz w:val="28"/>
          <w:szCs w:val="28"/>
        </w:rPr>
        <w:t> = 182</w:t>
      </w:r>
      <w:r>
        <w:rPr>
          <w:rFonts w:ascii="Segoe UI" w:hAnsi="Segoe UI" w:cs="Segoe UI"/>
          <w:color w:val="182244"/>
          <w:sz w:val="21"/>
          <w:szCs w:val="21"/>
          <w:vertAlign w:val="subscript"/>
        </w:rPr>
        <w:t>10</w:t>
      </w:r>
      <w:r>
        <w:rPr>
          <w:rFonts w:ascii="Segoe UI" w:hAnsi="Segoe UI" w:cs="Segoe UI"/>
          <w:color w:val="182244"/>
          <w:sz w:val="28"/>
          <w:szCs w:val="28"/>
        </w:rPr>
        <w:t> = +010110110</w:t>
      </w:r>
      <w:r>
        <w:rPr>
          <w:rFonts w:ascii="Segoe UI" w:hAnsi="Segoe UI" w:cs="Segoe UI"/>
          <w:color w:val="182244"/>
          <w:sz w:val="21"/>
          <w:szCs w:val="21"/>
          <w:vertAlign w:val="subscript"/>
        </w:rPr>
        <w:t>2</w:t>
      </w:r>
      <w:r>
        <w:rPr>
          <w:rFonts w:ascii="Segoe UI" w:hAnsi="Segoe UI" w:cs="Segoe UI"/>
          <w:color w:val="182244"/>
          <w:sz w:val="28"/>
          <w:szCs w:val="28"/>
        </w:rPr>
        <w:t>, </w:t>
      </w:r>
      <w:r>
        <w:rPr>
          <w:rFonts w:ascii="Segoe UI" w:hAnsi="Segoe UI" w:cs="Segoe UI"/>
          <w:i/>
          <w:iCs/>
          <w:color w:val="182244"/>
          <w:sz w:val="28"/>
          <w:szCs w:val="28"/>
        </w:rPr>
        <w:t>B</w:t>
      </w:r>
      <w:r>
        <w:rPr>
          <w:rFonts w:ascii="Segoe UI" w:hAnsi="Segoe UI" w:cs="Segoe UI"/>
          <w:color w:val="182244"/>
          <w:sz w:val="28"/>
          <w:szCs w:val="28"/>
        </w:rPr>
        <w:t> = –107</w:t>
      </w:r>
      <w:r>
        <w:rPr>
          <w:rFonts w:ascii="Segoe UI" w:hAnsi="Segoe UI" w:cs="Segoe UI"/>
          <w:color w:val="182244"/>
          <w:sz w:val="21"/>
          <w:szCs w:val="21"/>
          <w:vertAlign w:val="subscript"/>
        </w:rPr>
        <w:t>10</w:t>
      </w:r>
      <w:r>
        <w:rPr>
          <w:rFonts w:ascii="Segoe UI" w:hAnsi="Segoe UI" w:cs="Segoe UI"/>
          <w:color w:val="182244"/>
          <w:sz w:val="28"/>
          <w:szCs w:val="28"/>
        </w:rPr>
        <w:t> = –001101011</w:t>
      </w:r>
      <w:r>
        <w:rPr>
          <w:rFonts w:ascii="Segoe UI" w:hAnsi="Segoe UI" w:cs="Segoe UI"/>
          <w:color w:val="182244"/>
          <w:sz w:val="21"/>
          <w:szCs w:val="21"/>
          <w:vertAlign w:val="subscript"/>
        </w:rPr>
        <w:t>2</w:t>
      </w:r>
      <w:r>
        <w:rPr>
          <w:rFonts w:ascii="Segoe UI" w:hAnsi="Segoe UI" w:cs="Segoe UI"/>
          <w:color w:val="182244"/>
          <w:sz w:val="28"/>
          <w:szCs w:val="28"/>
        </w:rPr>
        <w:t>.</w:t>
      </w:r>
    </w:p>
    <w:p w14:paraId="78CA57FA"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 xml:space="preserve">Далее формируем запись чисел в прямом, обратном и дополнительном кодах согласно (3.1), (3.2) и (3.4). Поскольку </w:t>
      </w:r>
      <w:r>
        <w:rPr>
          <w:rFonts w:ascii="Segoe UI" w:hAnsi="Segoe UI" w:cs="Segoe UI"/>
          <w:color w:val="182244"/>
          <w:sz w:val="28"/>
          <w:szCs w:val="28"/>
        </w:rPr>
        <w:lastRenderedPageBreak/>
        <w:t>число </w:t>
      </w:r>
      <w:r>
        <w:rPr>
          <w:rFonts w:ascii="Segoe UI" w:hAnsi="Segoe UI" w:cs="Segoe UI"/>
          <w:i/>
          <w:iCs/>
          <w:color w:val="182244"/>
          <w:sz w:val="28"/>
          <w:szCs w:val="28"/>
        </w:rPr>
        <w:t>A</w:t>
      </w:r>
      <w:r>
        <w:rPr>
          <w:rFonts w:ascii="Segoe UI" w:hAnsi="Segoe UI" w:cs="Segoe UI"/>
          <w:color w:val="182244"/>
          <w:sz w:val="28"/>
          <w:szCs w:val="28"/>
        </w:rPr>
        <w:t> положительное, его представление в обратном и дополнительном кодах будет совпадать с представлением в прямом коде:</w:t>
      </w:r>
    </w:p>
    <w:p w14:paraId="059E0DF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w:t>
      </w:r>
      <w:r>
        <w:rPr>
          <w:rFonts w:ascii="Segoe UI" w:hAnsi="Segoe UI" w:cs="Segoe UI"/>
          <w:i/>
          <w:iCs/>
          <w:color w:val="182244"/>
          <w:sz w:val="28"/>
          <w:szCs w:val="28"/>
        </w:rPr>
        <w:t>A</w:t>
      </w:r>
      <w:r>
        <w:rPr>
          <w:rFonts w:ascii="Segoe UI" w:hAnsi="Segoe UI" w:cs="Segoe UI"/>
          <w:color w:val="182244"/>
          <w:sz w:val="28"/>
          <w:szCs w:val="28"/>
        </w:rPr>
        <w:t>]</w:t>
      </w:r>
      <w:r>
        <w:rPr>
          <w:rFonts w:ascii="Segoe UI" w:hAnsi="Segoe UI" w:cs="Segoe UI"/>
          <w:color w:val="182244"/>
          <w:sz w:val="21"/>
          <w:szCs w:val="21"/>
          <w:vertAlign w:val="subscript"/>
        </w:rPr>
        <w:t>ПК</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w:t>
      </w:r>
      <w:r>
        <w:rPr>
          <w:rFonts w:ascii="Segoe UI" w:hAnsi="Segoe UI" w:cs="Segoe UI"/>
          <w:color w:val="182244"/>
          <w:sz w:val="21"/>
          <w:szCs w:val="21"/>
          <w:vertAlign w:val="subscript"/>
        </w:rPr>
        <w:t>ОК</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w:t>
      </w:r>
      <w:r>
        <w:rPr>
          <w:rFonts w:ascii="Segoe UI" w:hAnsi="Segoe UI" w:cs="Segoe UI"/>
          <w:color w:val="182244"/>
          <w:sz w:val="21"/>
          <w:szCs w:val="21"/>
          <w:vertAlign w:val="subscript"/>
        </w:rPr>
        <w:t>ДК</w:t>
      </w:r>
      <w:r>
        <w:rPr>
          <w:rFonts w:ascii="Segoe UI" w:hAnsi="Segoe UI" w:cs="Segoe UI"/>
          <w:color w:val="182244"/>
          <w:sz w:val="28"/>
          <w:szCs w:val="28"/>
        </w:rPr>
        <w:t> = 0.010110110.</w:t>
      </w:r>
    </w:p>
    <w:p w14:paraId="1B8B08EA"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Число </w:t>
      </w:r>
      <w:r>
        <w:rPr>
          <w:rFonts w:ascii="Segoe UI" w:hAnsi="Segoe UI" w:cs="Segoe UI"/>
          <w:i/>
          <w:iCs/>
          <w:color w:val="182244"/>
          <w:sz w:val="28"/>
          <w:szCs w:val="28"/>
        </w:rPr>
        <w:t>B</w:t>
      </w:r>
      <w:r>
        <w:rPr>
          <w:rFonts w:ascii="Segoe UI" w:hAnsi="Segoe UI" w:cs="Segoe UI"/>
          <w:color w:val="182244"/>
          <w:sz w:val="28"/>
          <w:szCs w:val="28"/>
        </w:rPr>
        <w:t> отрицательное и будет иметь следующее представление в прямом коде:</w:t>
      </w:r>
    </w:p>
    <w:p w14:paraId="3FE1AB5C"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w:t>
      </w:r>
      <w:r>
        <w:rPr>
          <w:rFonts w:ascii="Segoe UI" w:hAnsi="Segoe UI" w:cs="Segoe UI"/>
          <w:i/>
          <w:iCs/>
          <w:color w:val="182244"/>
          <w:sz w:val="28"/>
          <w:szCs w:val="28"/>
        </w:rPr>
        <w:t>B</w:t>
      </w:r>
      <w:r>
        <w:rPr>
          <w:rFonts w:ascii="Segoe UI" w:hAnsi="Segoe UI" w:cs="Segoe UI"/>
          <w:color w:val="182244"/>
          <w:sz w:val="28"/>
          <w:szCs w:val="28"/>
        </w:rPr>
        <w:t>]</w:t>
      </w:r>
      <w:r>
        <w:rPr>
          <w:rFonts w:ascii="Segoe UI" w:hAnsi="Segoe UI" w:cs="Segoe UI"/>
          <w:color w:val="182244"/>
          <w:sz w:val="21"/>
          <w:szCs w:val="21"/>
          <w:vertAlign w:val="subscript"/>
        </w:rPr>
        <w:t>ПК</w:t>
      </w:r>
      <w:r>
        <w:rPr>
          <w:rFonts w:ascii="Segoe UI" w:hAnsi="Segoe UI" w:cs="Segoe UI"/>
          <w:color w:val="182244"/>
          <w:sz w:val="28"/>
          <w:szCs w:val="28"/>
        </w:rPr>
        <w:t> = 1.001101011.</w:t>
      </w:r>
    </w:p>
    <w:p w14:paraId="4F77C4A8"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Для определения модульной части числа </w:t>
      </w:r>
      <w:r>
        <w:rPr>
          <w:rFonts w:ascii="Segoe UI" w:hAnsi="Segoe UI" w:cs="Segoe UI"/>
          <w:i/>
          <w:iCs/>
          <w:color w:val="182244"/>
          <w:sz w:val="28"/>
          <w:szCs w:val="28"/>
        </w:rPr>
        <w:t>B</w:t>
      </w:r>
      <w:r>
        <w:rPr>
          <w:rFonts w:ascii="Segoe UI" w:hAnsi="Segoe UI" w:cs="Segoe UI"/>
          <w:color w:val="182244"/>
          <w:sz w:val="28"/>
          <w:szCs w:val="28"/>
        </w:rPr>
        <w:t> в обратном коде прибавим к включенной границе диапазона (2</w:t>
      </w:r>
      <w:r>
        <w:rPr>
          <w:rFonts w:ascii="Segoe UI" w:hAnsi="Segoe UI" w:cs="Segoe UI"/>
          <w:i/>
          <w:iCs/>
          <w:color w:val="182244"/>
          <w:sz w:val="30"/>
          <w:szCs w:val="30"/>
          <w:vertAlign w:val="superscript"/>
        </w:rPr>
        <w:t>n</w:t>
      </w:r>
      <w:r>
        <w:rPr>
          <w:rFonts w:ascii="Segoe UI" w:hAnsi="Segoe UI" w:cs="Segoe UI"/>
          <w:color w:val="182244"/>
          <w:sz w:val="28"/>
          <w:szCs w:val="28"/>
        </w:rPr>
        <w:t> – 1= 111111111) число </w:t>
      </w:r>
      <w:r>
        <w:rPr>
          <w:rFonts w:ascii="Segoe UI" w:hAnsi="Segoe UI" w:cs="Segoe UI"/>
          <w:i/>
          <w:iCs/>
          <w:color w:val="182244"/>
          <w:sz w:val="28"/>
          <w:szCs w:val="28"/>
        </w:rPr>
        <w:t>В </w:t>
      </w:r>
      <w:r>
        <w:rPr>
          <w:rFonts w:ascii="Segoe UI" w:hAnsi="Segoe UI" w:cs="Segoe UI"/>
          <w:color w:val="182244"/>
          <w:sz w:val="28"/>
          <w:szCs w:val="28"/>
        </w:rPr>
        <w:t>(по формуле (3.4)):</w:t>
      </w:r>
    </w:p>
    <w:p w14:paraId="40C051E0"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111111111 + (–001101011) = 110010100</w:t>
      </w:r>
    </w:p>
    <w:p w14:paraId="2D11C6F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Таким образом, [</w:t>
      </w:r>
      <w:r>
        <w:rPr>
          <w:rFonts w:ascii="Segoe UI" w:hAnsi="Segoe UI" w:cs="Segoe UI"/>
          <w:i/>
          <w:iCs/>
          <w:color w:val="182244"/>
          <w:sz w:val="28"/>
          <w:szCs w:val="28"/>
        </w:rPr>
        <w:t>B</w:t>
      </w:r>
      <w:r>
        <w:rPr>
          <w:rFonts w:ascii="Segoe UI" w:hAnsi="Segoe UI" w:cs="Segoe UI"/>
          <w:color w:val="182244"/>
          <w:sz w:val="28"/>
          <w:szCs w:val="28"/>
        </w:rPr>
        <w:t>]</w:t>
      </w:r>
      <w:r>
        <w:rPr>
          <w:rFonts w:ascii="Segoe UI" w:hAnsi="Segoe UI" w:cs="Segoe UI"/>
          <w:color w:val="182244"/>
          <w:sz w:val="21"/>
          <w:szCs w:val="21"/>
          <w:vertAlign w:val="subscript"/>
        </w:rPr>
        <w:t>ОК</w:t>
      </w:r>
      <w:r>
        <w:rPr>
          <w:rFonts w:ascii="Segoe UI" w:hAnsi="Segoe UI" w:cs="Segoe UI"/>
          <w:color w:val="182244"/>
          <w:sz w:val="28"/>
          <w:szCs w:val="28"/>
        </w:rPr>
        <w:t> = 1.110010100.</w:t>
      </w:r>
    </w:p>
    <w:p w14:paraId="1E0B6566"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Для определения модульной части числа </w:t>
      </w:r>
      <w:r>
        <w:rPr>
          <w:rFonts w:ascii="Segoe UI" w:hAnsi="Segoe UI" w:cs="Segoe UI"/>
          <w:i/>
          <w:iCs/>
          <w:color w:val="182244"/>
          <w:sz w:val="28"/>
          <w:szCs w:val="28"/>
        </w:rPr>
        <w:t>B</w:t>
      </w:r>
      <w:r>
        <w:rPr>
          <w:rFonts w:ascii="Segoe UI" w:hAnsi="Segoe UI" w:cs="Segoe UI"/>
          <w:color w:val="182244"/>
          <w:sz w:val="28"/>
          <w:szCs w:val="28"/>
        </w:rPr>
        <w:t> в дополнительном коде прибавим к невключенной границе диапазона (2</w:t>
      </w:r>
      <w:r>
        <w:rPr>
          <w:rFonts w:ascii="Segoe UI" w:hAnsi="Segoe UI" w:cs="Segoe UI"/>
          <w:i/>
          <w:iCs/>
          <w:color w:val="182244"/>
          <w:sz w:val="30"/>
          <w:szCs w:val="30"/>
          <w:vertAlign w:val="superscript"/>
        </w:rPr>
        <w:t>n</w:t>
      </w:r>
      <w:r>
        <w:rPr>
          <w:rFonts w:ascii="Segoe UI" w:hAnsi="Segoe UI" w:cs="Segoe UI"/>
          <w:color w:val="182244"/>
          <w:sz w:val="28"/>
          <w:szCs w:val="28"/>
        </w:rPr>
        <w:t> = 1000000000) число </w:t>
      </w:r>
      <w:r>
        <w:rPr>
          <w:rFonts w:ascii="Segoe UI" w:hAnsi="Segoe UI" w:cs="Segoe UI"/>
          <w:i/>
          <w:iCs/>
          <w:color w:val="182244"/>
          <w:sz w:val="28"/>
          <w:szCs w:val="28"/>
        </w:rPr>
        <w:t>В </w:t>
      </w:r>
      <w:r>
        <w:rPr>
          <w:rFonts w:ascii="Segoe UI" w:hAnsi="Segoe UI" w:cs="Segoe UI"/>
          <w:color w:val="182244"/>
          <w:sz w:val="28"/>
          <w:szCs w:val="28"/>
        </w:rPr>
        <w:t>(по формуле (3.2)):</w:t>
      </w:r>
    </w:p>
    <w:p w14:paraId="363DC83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1000000000 + (–001101011) = 110010101</w:t>
      </w:r>
    </w:p>
    <w:p w14:paraId="7B365E09"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Таким образом, [</w:t>
      </w:r>
      <w:r>
        <w:rPr>
          <w:rFonts w:ascii="Segoe UI" w:hAnsi="Segoe UI" w:cs="Segoe UI"/>
          <w:i/>
          <w:iCs/>
          <w:color w:val="182244"/>
          <w:sz w:val="28"/>
          <w:szCs w:val="28"/>
        </w:rPr>
        <w:t>B</w:t>
      </w:r>
      <w:r>
        <w:rPr>
          <w:rFonts w:ascii="Segoe UI" w:hAnsi="Segoe UI" w:cs="Segoe UI"/>
          <w:color w:val="182244"/>
          <w:sz w:val="28"/>
          <w:szCs w:val="28"/>
        </w:rPr>
        <w:t>]</w:t>
      </w:r>
      <w:r>
        <w:rPr>
          <w:rFonts w:ascii="Segoe UI" w:hAnsi="Segoe UI" w:cs="Segoe UI"/>
          <w:color w:val="182244"/>
          <w:sz w:val="21"/>
          <w:szCs w:val="21"/>
          <w:vertAlign w:val="subscript"/>
        </w:rPr>
        <w:t>ДК</w:t>
      </w:r>
      <w:r>
        <w:rPr>
          <w:rFonts w:ascii="Segoe UI" w:hAnsi="Segoe UI" w:cs="Segoe UI"/>
          <w:color w:val="182244"/>
          <w:sz w:val="28"/>
          <w:szCs w:val="28"/>
        </w:rPr>
        <w:t> = 1.110010101.</w:t>
      </w:r>
    </w:p>
    <w:p w14:paraId="6FC275B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Поскольку в обратном и дополнительном кодах операция вычитания заменяется на операцию сложения с заменой знака вычитаемого на противоположный, приведём необходимые операции в соответствующий вид:</w:t>
      </w:r>
    </w:p>
    <w:p w14:paraId="122B678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С</w:t>
      </w:r>
      <w:r>
        <w:rPr>
          <w:rFonts w:ascii="Segoe UI" w:hAnsi="Segoe UI" w:cs="Segoe UI"/>
          <w:color w:val="182244"/>
          <w:sz w:val="28"/>
          <w:szCs w:val="28"/>
          <w:vertAlign w:val="subscript"/>
        </w:rPr>
        <w:t>1</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w:t>
      </w:r>
    </w:p>
    <w:p w14:paraId="262F120A"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необходимые значения чисел:</w:t>
      </w:r>
    </w:p>
    <w:p w14:paraId="76D3D05D" w14:textId="0A269CA1"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4237AFD4" wp14:editId="57B690AA">
            <wp:extent cx="5601978" cy="78146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088" cy="782035"/>
                    </a:xfrm>
                    <a:prstGeom prst="rect">
                      <a:avLst/>
                    </a:prstGeom>
                    <a:noFill/>
                    <a:ln>
                      <a:noFill/>
                    </a:ln>
                  </pic:spPr>
                </pic:pic>
              </a:graphicData>
            </a:graphic>
          </wp:inline>
        </w:drawing>
      </w:r>
    </w:p>
    <w:p w14:paraId="36ED6B9C"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1</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обратный код:</w:t>
      </w:r>
    </w:p>
    <w:p w14:paraId="4D4601D5" w14:textId="5C0037EC" w:rsidR="001E00AB" w:rsidRDefault="00583F8F" w:rsidP="001E00AB">
      <w:pPr>
        <w:pStyle w:val="a3"/>
        <w:shd w:val="clear" w:color="auto" w:fill="FFFFFF"/>
        <w:spacing w:before="0" w:beforeAutospacing="0"/>
        <w:ind w:firstLine="708"/>
        <w:jc w:val="both"/>
        <w:rPr>
          <w:rFonts w:ascii="Segoe UI" w:hAnsi="Segoe UI" w:cs="Segoe UI"/>
          <w:color w:val="182244"/>
          <w:sz w:val="23"/>
          <w:szCs w:val="23"/>
        </w:rPr>
      </w:pPr>
      <w:r>
        <w:rPr>
          <w:noProof/>
        </w:rPr>
        <w:lastRenderedPageBreak/>
        <w:drawing>
          <wp:inline distT="0" distB="0" distL="0" distR="0" wp14:anchorId="3869D9CC" wp14:editId="5B5983BD">
            <wp:extent cx="5477287" cy="1196748"/>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3047" cy="1198006"/>
                    </a:xfrm>
                    <a:prstGeom prst="rect">
                      <a:avLst/>
                    </a:prstGeom>
                    <a:noFill/>
                    <a:ln>
                      <a:noFill/>
                    </a:ln>
                  </pic:spPr>
                </pic:pic>
              </a:graphicData>
            </a:graphic>
          </wp:inline>
        </w:drawing>
      </w:r>
    </w:p>
    <w:p w14:paraId="11C13122"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1</w:t>
      </w:r>
      <w:r>
        <w:rPr>
          <w:rFonts w:ascii="Segoe UI" w:hAnsi="Segoe UI" w:cs="Segoe UI"/>
          <w:color w:val="182244"/>
          <w:sz w:val="28"/>
          <w:szCs w:val="28"/>
        </w:rPr>
        <w:t> возникает переполнение разрядности знакового поля, которое учитывается как плюс единица в младший разряд согласно правилам сложения в обратном коде.</w:t>
      </w:r>
    </w:p>
    <w:p w14:paraId="3B869648"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A </w:t>
      </w:r>
      <w:r>
        <w:rPr>
          <w:rFonts w:ascii="Segoe UI" w:hAnsi="Segoe UI" w:cs="Segoe UI"/>
          <w:color w:val="182244"/>
          <w:sz w:val="28"/>
          <w:szCs w:val="28"/>
        </w:rPr>
        <w:t>+ (–</w:t>
      </w:r>
      <w:r>
        <w:rPr>
          <w:rFonts w:ascii="Segoe UI" w:hAnsi="Segoe UI" w:cs="Segoe UI"/>
          <w:i/>
          <w:iCs/>
          <w:color w:val="182244"/>
          <w:sz w:val="28"/>
          <w:szCs w:val="28"/>
        </w:rPr>
        <w:t>B</w:t>
      </w:r>
      <w:r>
        <w:rPr>
          <w:rFonts w:ascii="Segoe UI" w:hAnsi="Segoe UI" w:cs="Segoe UI"/>
          <w:color w:val="182244"/>
          <w:sz w:val="28"/>
          <w:szCs w:val="28"/>
        </w:rPr>
        <w:t>), используя обратный код:</w:t>
      </w:r>
    </w:p>
    <w:p w14:paraId="35401316" w14:textId="21469228" w:rsidR="001E00AB" w:rsidRDefault="00AA5A35"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3E1C3AE5" wp14:editId="4365D686">
            <wp:extent cx="4913210" cy="762060"/>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5002" cy="762338"/>
                    </a:xfrm>
                    <a:prstGeom prst="rect">
                      <a:avLst/>
                    </a:prstGeom>
                    <a:noFill/>
                    <a:ln>
                      <a:noFill/>
                    </a:ln>
                  </pic:spPr>
                </pic:pic>
              </a:graphicData>
            </a:graphic>
          </wp:inline>
        </w:drawing>
      </w:r>
    </w:p>
    <w:p w14:paraId="7628FF0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вычитание заменяется на сложение, и второе слагаемое инвертируется и берётся с противоположным знаком (–</w:t>
      </w:r>
      <w:r>
        <w:rPr>
          <w:rFonts w:ascii="Segoe UI" w:hAnsi="Segoe UI" w:cs="Segoe UI"/>
          <w:i/>
          <w:iCs/>
          <w:color w:val="182244"/>
          <w:sz w:val="28"/>
          <w:szCs w:val="28"/>
        </w:rPr>
        <w:t>B</w:t>
      </w:r>
      <w:r>
        <w:rPr>
          <w:rFonts w:ascii="Segoe UI" w:hAnsi="Segoe UI" w:cs="Segoe UI"/>
          <w:color w:val="182244"/>
          <w:sz w:val="28"/>
          <w:szCs w:val="28"/>
        </w:rPr>
        <w:t>).</w:t>
      </w:r>
    </w:p>
    <w:p w14:paraId="1DCD30D9"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используя дополнительный код:</w:t>
      </w:r>
    </w:p>
    <w:p w14:paraId="63D7C561" w14:textId="7C9FA94A" w:rsidR="001E00AB" w:rsidRDefault="00322F16"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4423441E" wp14:editId="097C7706">
            <wp:extent cx="5524789" cy="1195906"/>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235" cy="1196219"/>
                    </a:xfrm>
                    <a:prstGeom prst="rect">
                      <a:avLst/>
                    </a:prstGeom>
                    <a:noFill/>
                    <a:ln>
                      <a:noFill/>
                    </a:ln>
                  </pic:spPr>
                </pic:pic>
              </a:graphicData>
            </a:graphic>
          </wp:inline>
        </w:drawing>
      </w:r>
    </w:p>
    <w:p w14:paraId="67BBFE31"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вычитание заменяется на сложение, и второе слагаемое инвертируется и берётся с противоположным знаком (–</w:t>
      </w:r>
      <w:r>
        <w:rPr>
          <w:rFonts w:ascii="Segoe UI" w:hAnsi="Segoe UI" w:cs="Segoe UI"/>
          <w:i/>
          <w:iCs/>
          <w:color w:val="182244"/>
          <w:sz w:val="28"/>
          <w:szCs w:val="28"/>
        </w:rPr>
        <w:t>A</w:t>
      </w:r>
      <w:r>
        <w:rPr>
          <w:rFonts w:ascii="Segoe UI" w:hAnsi="Segoe UI" w:cs="Segoe UI"/>
          <w:color w:val="182244"/>
          <w:sz w:val="28"/>
          <w:szCs w:val="28"/>
        </w:rPr>
        <w:t>). Переполнение разрядности знакового поля по правилам сложения в дополнительном коде игнорируется. В результате получается отрицательная сумма в дополнительном коде, которую необходимо проинвертировать и добавить единицу в младший разряд для перевода в прямой код.</w:t>
      </w:r>
    </w:p>
    <w:p w14:paraId="3213837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дополнительный код:</w:t>
      </w:r>
    </w:p>
    <w:p w14:paraId="31A7CBD1" w14:textId="54D4FFEE" w:rsidR="001E00AB" w:rsidRDefault="009C16E7" w:rsidP="001E00AB">
      <w:pPr>
        <w:pStyle w:val="a3"/>
        <w:shd w:val="clear" w:color="auto" w:fill="FFFFFF"/>
        <w:spacing w:before="0" w:beforeAutospacing="0"/>
        <w:ind w:firstLine="708"/>
        <w:jc w:val="both"/>
        <w:rPr>
          <w:rFonts w:ascii="Segoe UI" w:hAnsi="Segoe UI" w:cs="Segoe UI"/>
          <w:color w:val="182244"/>
          <w:sz w:val="23"/>
          <w:szCs w:val="23"/>
        </w:rPr>
      </w:pPr>
      <w:r>
        <w:rPr>
          <w:noProof/>
        </w:rPr>
        <w:lastRenderedPageBreak/>
        <w:drawing>
          <wp:inline distT="0" distB="0" distL="0" distR="0" wp14:anchorId="79E50F74" wp14:editId="641FFEA0">
            <wp:extent cx="5613854" cy="1237388"/>
            <wp:effectExtent l="0" t="0" r="635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199" cy="1238125"/>
                    </a:xfrm>
                    <a:prstGeom prst="rect">
                      <a:avLst/>
                    </a:prstGeom>
                    <a:noFill/>
                    <a:ln>
                      <a:noFill/>
                    </a:ln>
                  </pic:spPr>
                </pic:pic>
              </a:graphicData>
            </a:graphic>
          </wp:inline>
        </w:drawing>
      </w:r>
    </w:p>
    <w:p w14:paraId="0D42EB5E"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вычитание заменяется на сложение, и оба слагаемых инвертируются и берутся с противоположным знаком (–</w:t>
      </w:r>
      <w:r>
        <w:rPr>
          <w:rFonts w:ascii="Segoe UI" w:hAnsi="Segoe UI" w:cs="Segoe UI"/>
          <w:i/>
          <w:iCs/>
          <w:color w:val="182244"/>
          <w:sz w:val="28"/>
          <w:szCs w:val="28"/>
        </w:rPr>
        <w:t>A</w:t>
      </w:r>
      <w:r>
        <w:rPr>
          <w:rFonts w:ascii="Segoe UI" w:hAnsi="Segoe UI" w:cs="Segoe UI"/>
          <w:color w:val="182244"/>
          <w:sz w:val="28"/>
          <w:szCs w:val="28"/>
        </w:rPr>
        <w:t> и –</w:t>
      </w:r>
      <w:r>
        <w:rPr>
          <w:rFonts w:ascii="Segoe UI" w:hAnsi="Segoe UI" w:cs="Segoe UI"/>
          <w:i/>
          <w:iCs/>
          <w:color w:val="182244"/>
          <w:sz w:val="28"/>
          <w:szCs w:val="28"/>
        </w:rPr>
        <w:t>B</w:t>
      </w:r>
      <w:r>
        <w:rPr>
          <w:rFonts w:ascii="Segoe UI" w:hAnsi="Segoe UI" w:cs="Segoe UI"/>
          <w:color w:val="182244"/>
          <w:sz w:val="28"/>
          <w:szCs w:val="28"/>
        </w:rPr>
        <w:t>). В результате получается отрицательная сумма в дополнительном коде, которую необходимо проинвертировать и добавить единицу в младший разряд для перевода в прямой код. </w:t>
      </w:r>
    </w:p>
    <w:p w14:paraId="5B4C31D7"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Style w:val="a4"/>
          <w:rFonts w:ascii="Segoe UI" w:hAnsi="Segoe UI" w:cs="Segoe UI"/>
          <w:i/>
          <w:iCs/>
          <w:color w:val="182244"/>
          <w:sz w:val="28"/>
          <w:szCs w:val="28"/>
        </w:rPr>
        <w:t>Модифицированные коды</w:t>
      </w:r>
    </w:p>
    <w:p w14:paraId="1520E3E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Иногда бывает трудно заранее определить разрядность </w:t>
      </w:r>
      <w:r>
        <w:rPr>
          <w:rFonts w:ascii="Segoe UI" w:hAnsi="Segoe UI" w:cs="Segoe UI"/>
          <w:color w:val="182244"/>
          <w:sz w:val="28"/>
          <w:szCs w:val="28"/>
          <w:u w:val="single"/>
        </w:rPr>
        <w:t>модульной</w:t>
      </w:r>
      <w:r>
        <w:rPr>
          <w:rFonts w:ascii="Segoe UI" w:hAnsi="Segoe UI" w:cs="Segoe UI"/>
          <w:color w:val="182244"/>
          <w:sz w:val="28"/>
          <w:szCs w:val="28"/>
        </w:rPr>
        <w:t> части алгебраических двоичных чисел, особенно при выполнении последовательных арифметических операций. Может возникнуть ситуация, когда при сложении двух чисел с одинаковым знаком, в результате переполнения модульного поля, получается сумма с противоположным слагаемым знаком. Выполнение таких операций в модифицированных кодах решает данную проблему.</w:t>
      </w:r>
    </w:p>
    <w:p w14:paraId="29D3730D"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Если в результате сложения чисел в модифицированном коде полученный результат имеет в поле знака одинаковые значения в обоих разрядах (00 или 11), то переполнения модульного поля нет, если же разряды знакового поля имеют не одинаковые значения (10 или 01), то имеет место переполнение модульного поля. При этом, если в поле знака имеет место значение 01 – результат положительный, а если 10, то полученный результат отрицательный (основным носителем знака числа является левый разряд знакового поля). </w:t>
      </w:r>
    </w:p>
    <w:p w14:paraId="2FF18FAB"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Пример:</w:t>
      </w:r>
    </w:p>
    <w:p w14:paraId="612153B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Найти значения чисел </w:t>
      </w:r>
      <w:r>
        <w:rPr>
          <w:rFonts w:ascii="Segoe UI" w:hAnsi="Segoe UI" w:cs="Segoe UI"/>
          <w:i/>
          <w:iCs/>
          <w:color w:val="182244"/>
          <w:sz w:val="28"/>
          <w:szCs w:val="28"/>
        </w:rPr>
        <w:t>C</w:t>
      </w:r>
      <w:r>
        <w:rPr>
          <w:rFonts w:ascii="Segoe UI" w:hAnsi="Segoe UI" w:cs="Segoe UI"/>
          <w:color w:val="182244"/>
          <w:sz w:val="21"/>
          <w:szCs w:val="21"/>
          <w:vertAlign w:val="subscript"/>
        </w:rPr>
        <w:t>1</w:t>
      </w:r>
      <w:r>
        <w:rPr>
          <w:rFonts w:ascii="Segoe UI" w:hAnsi="Segoe UI" w:cs="Segoe UI"/>
          <w:color w:val="182244"/>
          <w:sz w:val="28"/>
          <w:szCs w:val="28"/>
        </w:rPr>
        <w:t> =</w:t>
      </w:r>
      <w:r>
        <w:rPr>
          <w:rFonts w:ascii="Segoe UI" w:hAnsi="Segoe UI" w:cs="Segoe UI"/>
          <w:i/>
          <w:iCs/>
          <w:color w:val="182244"/>
          <w:sz w:val="28"/>
          <w:szCs w:val="28"/>
        </w:rPr>
        <w:t>A </w:t>
      </w:r>
      <w:r>
        <w:rPr>
          <w:rFonts w:ascii="Segoe UI" w:hAnsi="Segoe UI" w:cs="Segoe UI"/>
          <w:color w:val="182244"/>
          <w:sz w:val="28"/>
          <w:szCs w:val="28"/>
        </w:rPr>
        <w:t>+ </w:t>
      </w:r>
      <w:r>
        <w:rPr>
          <w:rFonts w:ascii="Segoe UI" w:hAnsi="Segoe UI" w:cs="Segoe UI"/>
          <w:i/>
          <w:iCs/>
          <w:color w:val="182244"/>
          <w:sz w:val="28"/>
          <w:szCs w:val="28"/>
        </w:rPr>
        <w:t>B</w:t>
      </w:r>
      <w:r>
        <w:rPr>
          <w:rFonts w:ascii="Segoe UI" w:hAnsi="Segoe UI" w:cs="Segoe UI"/>
          <w:color w:val="182244"/>
          <w:sz w:val="28"/>
          <w:szCs w:val="28"/>
        </w:rPr>
        <w:t>, </w:t>
      </w:r>
      <w:r>
        <w:rPr>
          <w:rFonts w:ascii="Segoe UI" w:hAnsi="Segoe UI" w:cs="Segoe UI"/>
          <w:i/>
          <w:iCs/>
          <w:color w:val="182244"/>
          <w:sz w:val="28"/>
          <w:szCs w:val="28"/>
        </w:rPr>
        <w:t>C</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модифицированный обратный код, и значения чисел </w:t>
      </w:r>
      <w:r>
        <w:rPr>
          <w:rFonts w:ascii="Segoe UI" w:hAnsi="Segoe UI" w:cs="Segoe UI"/>
          <w:i/>
          <w:iCs/>
          <w:color w:val="182244"/>
          <w:sz w:val="28"/>
          <w:szCs w:val="28"/>
        </w:rPr>
        <w:t>C</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w:t>
      </w:r>
      <w:r>
        <w:rPr>
          <w:rFonts w:ascii="Segoe UI" w:hAnsi="Segoe UI" w:cs="Segoe UI"/>
          <w:i/>
          <w:iCs/>
          <w:color w:val="182244"/>
          <w:sz w:val="28"/>
          <w:szCs w:val="28"/>
        </w:rPr>
        <w:t>C</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модифицированный дополнительный код, если </w:t>
      </w:r>
      <w:r>
        <w:rPr>
          <w:rFonts w:ascii="Segoe UI" w:hAnsi="Segoe UI" w:cs="Segoe UI"/>
          <w:i/>
          <w:iCs/>
          <w:color w:val="182244"/>
          <w:sz w:val="28"/>
          <w:szCs w:val="28"/>
        </w:rPr>
        <w:t>A</w:t>
      </w:r>
      <w:r>
        <w:rPr>
          <w:rFonts w:ascii="Segoe UI" w:hAnsi="Segoe UI" w:cs="Segoe UI"/>
          <w:color w:val="182244"/>
          <w:sz w:val="28"/>
          <w:szCs w:val="28"/>
        </w:rPr>
        <w:t> = 10100</w:t>
      </w:r>
      <w:r>
        <w:rPr>
          <w:rFonts w:ascii="Segoe UI" w:hAnsi="Segoe UI" w:cs="Segoe UI"/>
          <w:color w:val="182244"/>
          <w:sz w:val="21"/>
          <w:szCs w:val="21"/>
          <w:vertAlign w:val="subscript"/>
        </w:rPr>
        <w:t>2</w:t>
      </w:r>
      <w:r>
        <w:rPr>
          <w:rFonts w:ascii="Segoe UI" w:hAnsi="Segoe UI" w:cs="Segoe UI"/>
          <w:color w:val="182244"/>
          <w:sz w:val="28"/>
          <w:szCs w:val="28"/>
        </w:rPr>
        <w:t> и </w:t>
      </w:r>
      <w:r>
        <w:rPr>
          <w:rFonts w:ascii="Segoe UI" w:hAnsi="Segoe UI" w:cs="Segoe UI"/>
          <w:i/>
          <w:iCs/>
          <w:color w:val="182244"/>
          <w:sz w:val="28"/>
          <w:szCs w:val="28"/>
        </w:rPr>
        <w:t>B</w:t>
      </w:r>
      <w:r>
        <w:rPr>
          <w:rFonts w:ascii="Segoe UI" w:hAnsi="Segoe UI" w:cs="Segoe UI"/>
          <w:color w:val="182244"/>
          <w:sz w:val="28"/>
          <w:szCs w:val="28"/>
        </w:rPr>
        <w:t> = –01110</w:t>
      </w:r>
      <w:r>
        <w:rPr>
          <w:rFonts w:ascii="Segoe UI" w:hAnsi="Segoe UI" w:cs="Segoe UI"/>
          <w:color w:val="182244"/>
          <w:sz w:val="21"/>
          <w:szCs w:val="21"/>
          <w:vertAlign w:val="subscript"/>
        </w:rPr>
        <w:t>2</w:t>
      </w:r>
      <w:r>
        <w:rPr>
          <w:rFonts w:ascii="Segoe UI" w:hAnsi="Segoe UI" w:cs="Segoe UI"/>
          <w:color w:val="182244"/>
          <w:sz w:val="28"/>
          <w:szCs w:val="28"/>
        </w:rPr>
        <w:t>.</w:t>
      </w:r>
    </w:p>
    <w:p w14:paraId="5695369F"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lastRenderedPageBreak/>
        <w:t>Поскольку в обратном и дополнительном кодах операция вычитания заменяется на операцию сложения с заменой знака вычитаемого на противоположный, приведём необходимые операции в соответствующий вид:</w:t>
      </w:r>
    </w:p>
    <w:p w14:paraId="355D52DF"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i/>
          <w:iCs/>
          <w:color w:val="182244"/>
          <w:sz w:val="28"/>
          <w:szCs w:val="28"/>
        </w:rPr>
        <w:t>С</w:t>
      </w:r>
      <w:r>
        <w:rPr>
          <w:rFonts w:ascii="Segoe UI" w:hAnsi="Segoe UI" w:cs="Segoe UI"/>
          <w:color w:val="182244"/>
          <w:sz w:val="28"/>
          <w:szCs w:val="28"/>
          <w:vertAlign w:val="subscript"/>
        </w:rPr>
        <w:t>1</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А </w:t>
      </w:r>
      <w:r>
        <w:rPr>
          <w:rFonts w:ascii="Segoe UI" w:hAnsi="Segoe UI" w:cs="Segoe UI"/>
          <w:color w:val="182244"/>
          <w:sz w:val="28"/>
          <w:szCs w:val="28"/>
        </w:rPr>
        <w:t>+ (–</w:t>
      </w:r>
      <w:r>
        <w:rPr>
          <w:rFonts w:ascii="Segoe UI" w:hAnsi="Segoe UI" w:cs="Segoe UI"/>
          <w:i/>
          <w:iCs/>
          <w:color w:val="182244"/>
          <w:sz w:val="28"/>
          <w:szCs w:val="28"/>
        </w:rPr>
        <w:t>В</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В </w:t>
      </w:r>
      <w:r>
        <w:rPr>
          <w:rFonts w:ascii="Segoe UI" w:hAnsi="Segoe UI" w:cs="Segoe UI"/>
          <w:color w:val="182244"/>
          <w:sz w:val="28"/>
          <w:szCs w:val="28"/>
        </w:rPr>
        <w:t>+ (–</w:t>
      </w:r>
      <w:r>
        <w:rPr>
          <w:rFonts w:ascii="Segoe UI" w:hAnsi="Segoe UI" w:cs="Segoe UI"/>
          <w:i/>
          <w:iCs/>
          <w:color w:val="182244"/>
          <w:sz w:val="28"/>
          <w:szCs w:val="28"/>
        </w:rPr>
        <w:t>А</w:t>
      </w:r>
      <w:r>
        <w:rPr>
          <w:rFonts w:ascii="Segoe UI" w:hAnsi="Segoe UI" w:cs="Segoe UI"/>
          <w:color w:val="182244"/>
          <w:sz w:val="28"/>
          <w:szCs w:val="28"/>
        </w:rPr>
        <w:t>),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А</w:t>
      </w:r>
      <w:r>
        <w:rPr>
          <w:rFonts w:ascii="Segoe UI" w:hAnsi="Segoe UI" w:cs="Segoe UI"/>
          <w:color w:val="182244"/>
          <w:sz w:val="28"/>
          <w:szCs w:val="28"/>
        </w:rPr>
        <w:t>) + (–</w:t>
      </w:r>
      <w:r>
        <w:rPr>
          <w:rFonts w:ascii="Segoe UI" w:hAnsi="Segoe UI" w:cs="Segoe UI"/>
          <w:i/>
          <w:iCs/>
          <w:color w:val="182244"/>
          <w:sz w:val="28"/>
          <w:szCs w:val="28"/>
        </w:rPr>
        <w:t>В</w:t>
      </w:r>
      <w:r>
        <w:rPr>
          <w:rFonts w:ascii="Segoe UI" w:hAnsi="Segoe UI" w:cs="Segoe UI"/>
          <w:color w:val="182244"/>
          <w:sz w:val="28"/>
          <w:szCs w:val="28"/>
        </w:rPr>
        <w:t>).</w:t>
      </w:r>
    </w:p>
    <w:p w14:paraId="5840F812"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необходимые значения чисел в модифицированных кодах:</w:t>
      </w:r>
    </w:p>
    <w:p w14:paraId="4F79BA2E" w14:textId="183C1163" w:rsidR="001E00AB" w:rsidRDefault="00192E1C"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13EE54CE" wp14:editId="6C4341A5">
            <wp:extent cx="5459474" cy="7872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88" cy="789686"/>
                    </a:xfrm>
                    <a:prstGeom prst="rect">
                      <a:avLst/>
                    </a:prstGeom>
                    <a:noFill/>
                    <a:ln>
                      <a:noFill/>
                    </a:ln>
                  </pic:spPr>
                </pic:pic>
              </a:graphicData>
            </a:graphic>
          </wp:inline>
        </w:drawing>
      </w:r>
    </w:p>
    <w:p w14:paraId="0BE86948"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1 </w:t>
      </w:r>
      <w:r>
        <w:rPr>
          <w:rFonts w:ascii="Segoe UI" w:hAnsi="Segoe UI" w:cs="Segoe UI"/>
          <w:color w:val="182244"/>
          <w:sz w:val="28"/>
          <w:szCs w:val="28"/>
        </w:rPr>
        <w:t>= </w:t>
      </w:r>
      <w:r>
        <w:rPr>
          <w:rFonts w:ascii="Segoe UI" w:hAnsi="Segoe UI" w:cs="Segoe UI"/>
          <w:i/>
          <w:iCs/>
          <w:color w:val="182244"/>
          <w:sz w:val="28"/>
          <w:szCs w:val="28"/>
        </w:rPr>
        <w:t>A </w:t>
      </w:r>
      <w:r>
        <w:rPr>
          <w:rFonts w:ascii="Segoe UI" w:hAnsi="Segoe UI" w:cs="Segoe UI"/>
          <w:color w:val="182244"/>
          <w:sz w:val="28"/>
          <w:szCs w:val="28"/>
        </w:rPr>
        <w:t>+ </w:t>
      </w:r>
      <w:r>
        <w:rPr>
          <w:rFonts w:ascii="Segoe UI" w:hAnsi="Segoe UI" w:cs="Segoe UI"/>
          <w:i/>
          <w:iCs/>
          <w:color w:val="182244"/>
          <w:sz w:val="28"/>
          <w:szCs w:val="28"/>
        </w:rPr>
        <w:t>B, </w:t>
      </w:r>
      <w:r>
        <w:rPr>
          <w:rFonts w:ascii="Segoe UI" w:hAnsi="Segoe UI" w:cs="Segoe UI"/>
          <w:color w:val="182244"/>
          <w:sz w:val="28"/>
          <w:szCs w:val="28"/>
        </w:rPr>
        <w:t>применяя</w:t>
      </w:r>
      <w:r>
        <w:rPr>
          <w:rFonts w:ascii="Segoe UI" w:hAnsi="Segoe UI" w:cs="Segoe UI"/>
          <w:i/>
          <w:iCs/>
          <w:color w:val="182244"/>
          <w:sz w:val="28"/>
          <w:szCs w:val="28"/>
        </w:rPr>
        <w:t> </w:t>
      </w:r>
      <w:r>
        <w:rPr>
          <w:rFonts w:ascii="Segoe UI" w:hAnsi="Segoe UI" w:cs="Segoe UI"/>
          <w:color w:val="182244"/>
          <w:sz w:val="28"/>
          <w:szCs w:val="28"/>
        </w:rPr>
        <w:t>модифицированный обратный код:</w:t>
      </w:r>
    </w:p>
    <w:p w14:paraId="6E1B9837" w14:textId="7A3CA6F3" w:rsidR="001E00AB" w:rsidRDefault="00F459D6"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3E1A1C96" wp14:editId="547755B6">
            <wp:extent cx="5477287" cy="1196162"/>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287" cy="1199001"/>
                    </a:xfrm>
                    <a:prstGeom prst="rect">
                      <a:avLst/>
                    </a:prstGeom>
                    <a:noFill/>
                    <a:ln>
                      <a:noFill/>
                    </a:ln>
                  </pic:spPr>
                </pic:pic>
              </a:graphicData>
            </a:graphic>
          </wp:inline>
        </w:drawing>
      </w:r>
    </w:p>
    <w:p w14:paraId="33AB6480"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1</w:t>
      </w:r>
      <w:r>
        <w:rPr>
          <w:rFonts w:ascii="Segoe UI" w:hAnsi="Segoe UI" w:cs="Segoe UI"/>
          <w:color w:val="182244"/>
          <w:sz w:val="28"/>
          <w:szCs w:val="28"/>
        </w:rPr>
        <w:t> возникает переполнение разрядности знакового поля, которое учитывается как плюс единица в младший разряд согласно правилам сложения в обратном коде. Переполнения модульного поля не произошло, поскольку разряды знакового поля одинаковы.</w:t>
      </w:r>
    </w:p>
    <w:p w14:paraId="513B5957"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 </w:t>
      </w:r>
      <w:r>
        <w:rPr>
          <w:rFonts w:ascii="Segoe UI" w:hAnsi="Segoe UI" w:cs="Segoe UI"/>
          <w:i/>
          <w:iCs/>
          <w:color w:val="182244"/>
          <w:sz w:val="28"/>
          <w:szCs w:val="28"/>
        </w:rPr>
        <w:t>A </w:t>
      </w:r>
      <w:r>
        <w:rPr>
          <w:rFonts w:ascii="Segoe UI" w:hAnsi="Segoe UI" w:cs="Segoe UI"/>
          <w:color w:val="182244"/>
          <w:sz w:val="28"/>
          <w:szCs w:val="28"/>
        </w:rPr>
        <w:t>+ (–</w:t>
      </w:r>
      <w:r>
        <w:rPr>
          <w:rFonts w:ascii="Segoe UI" w:hAnsi="Segoe UI" w:cs="Segoe UI"/>
          <w:i/>
          <w:iCs/>
          <w:color w:val="182244"/>
          <w:sz w:val="28"/>
          <w:szCs w:val="28"/>
        </w:rPr>
        <w:t>B</w:t>
      </w:r>
      <w:r>
        <w:rPr>
          <w:rFonts w:ascii="Segoe UI" w:hAnsi="Segoe UI" w:cs="Segoe UI"/>
          <w:color w:val="182244"/>
          <w:sz w:val="28"/>
          <w:szCs w:val="28"/>
        </w:rPr>
        <w:t>), используя модифицированный обратный код:</w:t>
      </w:r>
    </w:p>
    <w:p w14:paraId="6CDF4C73" w14:textId="5DE826A5" w:rsidR="001E00AB" w:rsidRDefault="00BF56E5"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5400D846" wp14:editId="28DC2723">
            <wp:extent cx="5423848" cy="986207"/>
            <wp:effectExtent l="0" t="0" r="571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343" cy="987206"/>
                    </a:xfrm>
                    <a:prstGeom prst="rect">
                      <a:avLst/>
                    </a:prstGeom>
                    <a:noFill/>
                    <a:ln>
                      <a:noFill/>
                    </a:ln>
                  </pic:spPr>
                </pic:pic>
              </a:graphicData>
            </a:graphic>
          </wp:inline>
        </w:drawing>
      </w:r>
    </w:p>
    <w:p w14:paraId="4D84BC8E"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2</w:t>
      </w:r>
      <w:r>
        <w:rPr>
          <w:rFonts w:ascii="Segoe UI" w:hAnsi="Segoe UI" w:cs="Segoe UI"/>
          <w:color w:val="182244"/>
          <w:sz w:val="28"/>
          <w:szCs w:val="28"/>
        </w:rPr>
        <w:t xml:space="preserve"> возникает переполнение модульного поля, поскольку разряды знакового поля различны. Младший разряд знакового поля необходимо </w:t>
      </w:r>
      <w:r>
        <w:rPr>
          <w:rFonts w:ascii="Segoe UI" w:hAnsi="Segoe UI" w:cs="Segoe UI"/>
          <w:color w:val="182244"/>
          <w:sz w:val="28"/>
          <w:szCs w:val="28"/>
        </w:rPr>
        <w:lastRenderedPageBreak/>
        <w:t>перенести в модульное поле. Значение суммы положительно, поскольку носитель знака – старший разряд знакового поля равен нулю.</w:t>
      </w:r>
    </w:p>
    <w:p w14:paraId="78427943"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используя модифицированный дополнительный код:</w:t>
      </w:r>
    </w:p>
    <w:p w14:paraId="2932EBD6" w14:textId="5236E0C1" w:rsidR="001E00AB" w:rsidRDefault="00D06FAB"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24D077CE" wp14:editId="7DDB6C61">
            <wp:extent cx="5417911" cy="1249218"/>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3411" cy="1250486"/>
                    </a:xfrm>
                    <a:prstGeom prst="rect">
                      <a:avLst/>
                    </a:prstGeom>
                    <a:noFill/>
                    <a:ln>
                      <a:noFill/>
                    </a:ln>
                  </pic:spPr>
                </pic:pic>
              </a:graphicData>
            </a:graphic>
          </wp:inline>
        </w:drawing>
      </w:r>
    </w:p>
    <w:p w14:paraId="218E4B2F"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3</w:t>
      </w:r>
      <w:r>
        <w:rPr>
          <w:rFonts w:ascii="Segoe UI" w:hAnsi="Segoe UI" w:cs="Segoe UI"/>
          <w:color w:val="182244"/>
          <w:sz w:val="28"/>
          <w:szCs w:val="28"/>
        </w:rPr>
        <w:t> возникает переполнение модульного поля, поскольку разряды знакового поля различны. Младший разряд знакового поля необходимо перенести в модульное поле. Значение суммы отрицательно, поскольку носитель знака – старший разряд знакового поля равен единице, и для получения записи числа в прямом коде необходимо проинвертировать модульное поле и прибавить единицу в младший разряд модульного поля.</w:t>
      </w:r>
    </w:p>
    <w:p w14:paraId="6AE706C4"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Находим значение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 (–</w:t>
      </w:r>
      <w:r>
        <w:rPr>
          <w:rFonts w:ascii="Segoe UI" w:hAnsi="Segoe UI" w:cs="Segoe UI"/>
          <w:i/>
          <w:iCs/>
          <w:color w:val="182244"/>
          <w:sz w:val="28"/>
          <w:szCs w:val="28"/>
        </w:rPr>
        <w:t>A</w:t>
      </w:r>
      <w:r>
        <w:rPr>
          <w:rFonts w:ascii="Segoe UI" w:hAnsi="Segoe UI" w:cs="Segoe UI"/>
          <w:color w:val="182244"/>
          <w:sz w:val="28"/>
          <w:szCs w:val="28"/>
        </w:rPr>
        <w:t>) + (–</w:t>
      </w:r>
      <w:r>
        <w:rPr>
          <w:rFonts w:ascii="Segoe UI" w:hAnsi="Segoe UI" w:cs="Segoe UI"/>
          <w:i/>
          <w:iCs/>
          <w:color w:val="182244"/>
          <w:sz w:val="28"/>
          <w:szCs w:val="28"/>
        </w:rPr>
        <w:t>B</w:t>
      </w:r>
      <w:r>
        <w:rPr>
          <w:rFonts w:ascii="Segoe UI" w:hAnsi="Segoe UI" w:cs="Segoe UI"/>
          <w:color w:val="182244"/>
          <w:sz w:val="28"/>
          <w:szCs w:val="28"/>
        </w:rPr>
        <w:t>), используя модифицированный дополнительный код:</w:t>
      </w:r>
    </w:p>
    <w:p w14:paraId="3BFB6BFD" w14:textId="4C5C5E79" w:rsidR="001E00AB" w:rsidRDefault="005F053D" w:rsidP="001E00AB">
      <w:pPr>
        <w:pStyle w:val="a3"/>
        <w:shd w:val="clear" w:color="auto" w:fill="FFFFFF"/>
        <w:spacing w:before="0" w:beforeAutospacing="0"/>
        <w:ind w:firstLine="708"/>
        <w:jc w:val="both"/>
        <w:rPr>
          <w:rFonts w:ascii="Segoe UI" w:hAnsi="Segoe UI" w:cs="Segoe UI"/>
          <w:color w:val="182244"/>
          <w:sz w:val="23"/>
          <w:szCs w:val="23"/>
        </w:rPr>
      </w:pPr>
      <w:r>
        <w:rPr>
          <w:noProof/>
        </w:rPr>
        <w:drawing>
          <wp:inline distT="0" distB="0" distL="0" distR="0" wp14:anchorId="54E4059D" wp14:editId="4C66A04D">
            <wp:extent cx="5780108" cy="1057781"/>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471" cy="1058579"/>
                    </a:xfrm>
                    <a:prstGeom prst="rect">
                      <a:avLst/>
                    </a:prstGeom>
                    <a:noFill/>
                    <a:ln>
                      <a:noFill/>
                    </a:ln>
                  </pic:spPr>
                </pic:pic>
              </a:graphicData>
            </a:graphic>
          </wp:inline>
        </w:drawing>
      </w:r>
    </w:p>
    <w:p w14:paraId="376A9A35" w14:textId="77777777" w:rsidR="001E00AB" w:rsidRDefault="001E00AB" w:rsidP="001E00AB">
      <w:pPr>
        <w:pStyle w:val="a3"/>
        <w:shd w:val="clear" w:color="auto" w:fill="FFFFFF"/>
        <w:spacing w:before="0" w:beforeAutospacing="0"/>
        <w:ind w:firstLine="708"/>
        <w:jc w:val="both"/>
        <w:rPr>
          <w:rFonts w:ascii="Segoe UI" w:hAnsi="Segoe UI" w:cs="Segoe UI"/>
          <w:color w:val="182244"/>
          <w:sz w:val="23"/>
          <w:szCs w:val="23"/>
        </w:rPr>
      </w:pPr>
      <w:r>
        <w:rPr>
          <w:rFonts w:ascii="Segoe UI" w:hAnsi="Segoe UI" w:cs="Segoe UI"/>
          <w:color w:val="182244"/>
          <w:sz w:val="28"/>
          <w:szCs w:val="28"/>
        </w:rPr>
        <w:t>В рассмотренном примере нахождения значения числа </w:t>
      </w:r>
      <w:r>
        <w:rPr>
          <w:rFonts w:ascii="Segoe UI" w:hAnsi="Segoe UI" w:cs="Segoe UI"/>
          <w:i/>
          <w:iCs/>
          <w:color w:val="182244"/>
          <w:sz w:val="28"/>
          <w:szCs w:val="28"/>
        </w:rPr>
        <w:t>С</w:t>
      </w:r>
      <w:r>
        <w:rPr>
          <w:rFonts w:ascii="Segoe UI" w:hAnsi="Segoe UI" w:cs="Segoe UI"/>
          <w:color w:val="182244"/>
          <w:sz w:val="21"/>
          <w:szCs w:val="21"/>
          <w:vertAlign w:val="subscript"/>
        </w:rPr>
        <w:t>4</w:t>
      </w:r>
      <w:r>
        <w:rPr>
          <w:rFonts w:ascii="Segoe UI" w:hAnsi="Segoe UI" w:cs="Segoe UI"/>
          <w:color w:val="182244"/>
          <w:sz w:val="28"/>
          <w:szCs w:val="28"/>
        </w:rPr>
        <w:t> переполнение модульного поля не возникает, поскольку разряды знакового поля одинаковы. Значение суммы отрицательно, поскольку оба разряда знакового поля равны единице, и для получения записи числа в прямом коде необходимо проинвертировать модульное поле и прибавить единицу в младший разряд.</w:t>
      </w:r>
    </w:p>
    <w:p w14:paraId="74A16B2A" w14:textId="77777777" w:rsidR="000C1841" w:rsidRDefault="000C1841"/>
    <w:sectPr w:rsidR="000C1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B97"/>
    <w:multiLevelType w:val="multilevel"/>
    <w:tmpl w:val="261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EF"/>
    <w:rsid w:val="000C1841"/>
    <w:rsid w:val="00192E1C"/>
    <w:rsid w:val="001E00AB"/>
    <w:rsid w:val="00322F16"/>
    <w:rsid w:val="00583F8F"/>
    <w:rsid w:val="005F053D"/>
    <w:rsid w:val="009861EF"/>
    <w:rsid w:val="009C16E7"/>
    <w:rsid w:val="00AA5A35"/>
    <w:rsid w:val="00BF56E5"/>
    <w:rsid w:val="00D06FAB"/>
    <w:rsid w:val="00F45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0DD88-A6B3-41D3-9EF2-228CAABF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1E00AB"/>
    <w:pPr>
      <w:spacing w:before="100" w:beforeAutospacing="1" w:after="100" w:afterAutospacing="1" w:line="240" w:lineRule="auto"/>
    </w:pPr>
    <w:rPr>
      <w:rFonts w:eastAsia="Times New Roman" w:cs="Times New Roman"/>
      <w:sz w:val="24"/>
      <w:lang w:eastAsia="ru-RU"/>
    </w:rPr>
  </w:style>
  <w:style w:type="character" w:styleId="a4">
    <w:name w:val="Strong"/>
    <w:basedOn w:val="a0"/>
    <w:uiPriority w:val="22"/>
    <w:qFormat/>
    <w:rsid w:val="001E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11</cp:revision>
  <dcterms:created xsi:type="dcterms:W3CDTF">2025-02-14T23:30:00Z</dcterms:created>
  <dcterms:modified xsi:type="dcterms:W3CDTF">2025-02-14T23:33:00Z</dcterms:modified>
</cp:coreProperties>
</file>