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04E4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Поразрядные (побитовые) операции</w:t>
      </w: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 – это операции, которые выполняются над разрядами операндов с одинаковым номером разряда, невзирая на соседние разряды.</w:t>
      </w:r>
    </w:p>
    <w:p w14:paraId="06AF7A65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К поразрядным операциям относятся:</w:t>
      </w:r>
    </w:p>
    <w:p w14:paraId="14F726D2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1) Логические операции:</w:t>
      </w:r>
    </w:p>
    <w:p w14:paraId="68990D9E" w14:textId="77777777" w:rsidR="00113818" w:rsidRPr="00113818" w:rsidRDefault="00113818" w:rsidP="00113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поразрядное дополнение;</w:t>
      </w:r>
    </w:p>
    <w:p w14:paraId="52AC639A" w14:textId="77777777" w:rsidR="00113818" w:rsidRPr="00113818" w:rsidRDefault="00113818" w:rsidP="00113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поразрядное сложение по модулю 2;</w:t>
      </w:r>
    </w:p>
    <w:p w14:paraId="3A75F8CA" w14:textId="77777777" w:rsidR="00113818" w:rsidRPr="00113818" w:rsidRDefault="00113818" w:rsidP="00113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поразрядное логическое сложение;</w:t>
      </w:r>
    </w:p>
    <w:p w14:paraId="5AD64229" w14:textId="77777777" w:rsidR="00113818" w:rsidRPr="00113818" w:rsidRDefault="00113818" w:rsidP="00113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поразрядное логическое умножение;</w:t>
      </w:r>
    </w:p>
    <w:p w14:paraId="68B5047F" w14:textId="77777777" w:rsidR="00113818" w:rsidRPr="00113818" w:rsidRDefault="00113818" w:rsidP="00113818">
      <w:pPr>
        <w:spacing w:after="0" w:line="240" w:lineRule="auto"/>
        <w:rPr>
          <w:rFonts w:eastAsia="Times New Roman" w:cs="Times New Roman"/>
          <w:sz w:val="24"/>
          <w:lang w:eastAsia="ru-RU"/>
        </w:rPr>
      </w:pPr>
      <w:r w:rsidRPr="00113818">
        <w:rPr>
          <w:rFonts w:eastAsia="Times New Roman" w:cs="Times New Roman"/>
          <w:sz w:val="24"/>
          <w:lang w:eastAsia="ru-RU"/>
        </w:rPr>
        <w:pict w14:anchorId="2A3B2073">
          <v:rect id="_x0000_i1025" style="width:0;height:0" o:hrstd="t" o:hrnoshade="t" o:hr="t" fillcolor="#182244" stroked="f"/>
        </w:pict>
      </w:r>
    </w:p>
    <w:p w14:paraId="037A61AB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          2) Операции сдвига:</w:t>
      </w:r>
    </w:p>
    <w:p w14:paraId="09019552" w14:textId="77777777" w:rsidR="00113818" w:rsidRPr="00113818" w:rsidRDefault="00113818" w:rsidP="001138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логический сдвиг (влево/вправо);</w:t>
      </w:r>
    </w:p>
    <w:p w14:paraId="1CCA271C" w14:textId="77777777" w:rsidR="00113818" w:rsidRPr="00113818" w:rsidRDefault="00113818" w:rsidP="001138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циклический сдвиг (влево/вправо);</w:t>
      </w:r>
    </w:p>
    <w:p w14:paraId="124B191E" w14:textId="77777777" w:rsidR="00113818" w:rsidRPr="00113818" w:rsidRDefault="00113818" w:rsidP="001138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арифметический сдвиг (влево/вправо);</w:t>
      </w:r>
    </w:p>
    <w:p w14:paraId="660F535C" w14:textId="77777777" w:rsidR="00113818" w:rsidRPr="00113818" w:rsidRDefault="00113818" w:rsidP="001138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операция нормализации.</w:t>
      </w:r>
    </w:p>
    <w:p w14:paraId="74FDEADA" w14:textId="77777777" w:rsidR="00113818" w:rsidRPr="00113818" w:rsidRDefault="00113818" w:rsidP="00113818">
      <w:pPr>
        <w:spacing w:after="0" w:line="240" w:lineRule="auto"/>
        <w:rPr>
          <w:rFonts w:eastAsia="Times New Roman" w:cs="Times New Roman"/>
          <w:sz w:val="24"/>
          <w:lang w:eastAsia="ru-RU"/>
        </w:rPr>
      </w:pPr>
      <w:r w:rsidRPr="00113818">
        <w:rPr>
          <w:rFonts w:eastAsia="Times New Roman" w:cs="Times New Roman"/>
          <w:sz w:val="24"/>
          <w:lang w:eastAsia="ru-RU"/>
        </w:rPr>
        <w:pict w14:anchorId="39589805">
          <v:rect id="_x0000_i1026" style="width:0;height:0" o:hrstd="t" o:hrnoshade="t" o:hr="t" fillcolor="#182244" stroked="f"/>
        </w:pict>
      </w:r>
    </w:p>
    <w:p w14:paraId="4C27A5C1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Первые четыре операции относятся к логическим и реализуют одну из логических функций (отрицание, сложение, исключающее сложение, умножение). Последние четыре операции относятся к операциям сдвига и заключаются в одновременном смещении разрядов числа влево или вправо на фиксированное значение по определенному правилу.</w:t>
      </w:r>
    </w:p>
    <w:p w14:paraId="280EC0FF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b/>
          <w:bCs/>
          <w:i/>
          <w:iCs/>
          <w:color w:val="182244"/>
          <w:szCs w:val="28"/>
          <w:lang w:eastAsia="ru-RU"/>
        </w:rPr>
        <w:t>Поразрядное дополнение (логическое отрицание (NOT))</w:t>
      </w:r>
    </w:p>
    <w:p w14:paraId="590EAEFB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 xml:space="preserve">Поразрядное дополнение реализует логическую операцию отрицания </w:t>
      </w:r>
      <w:proofErr w:type="gramStart"/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и ,</w:t>
      </w:r>
      <w:proofErr w:type="gramEnd"/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 xml:space="preserve"> по сути, представляет собой операцию инверсии, т. е. единичные разряды заменяются на нулевые, а нулевые – на единичные.</w:t>
      </w:r>
    </w:p>
    <w:p w14:paraId="235BC3CE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Пример поразрядного дополнения представлен на рисунке 2.1.</w:t>
      </w:r>
    </w:p>
    <w:p w14:paraId="1273698A" w14:textId="214A3978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lastRenderedPageBreak/>
        <w:drawing>
          <wp:inline distT="0" distB="0" distL="0" distR="0" wp14:anchorId="7B1265F4" wp14:editId="6F5841F7">
            <wp:extent cx="2914308" cy="1496291"/>
            <wp:effectExtent l="0" t="0" r="63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726" cy="15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49358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eastAsia="Times New Roman" w:cs="Times New Roman"/>
          <w:color w:val="182244"/>
          <w:sz w:val="24"/>
          <w:lang w:eastAsia="ru-RU"/>
        </w:rPr>
        <w:t>Рисунок 2.1 – Пример поразрядного дополнения</w:t>
      </w:r>
    </w:p>
    <w:p w14:paraId="74B58A5B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Операция поразрядного дополнения используется, например, для получения обратного кода числа из прямого кода числа или наоборот. </w:t>
      </w:r>
    </w:p>
    <w:p w14:paraId="7389BAC5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b/>
          <w:bCs/>
          <w:i/>
          <w:iCs/>
          <w:color w:val="182244"/>
          <w:szCs w:val="28"/>
          <w:lang w:eastAsia="ru-RU"/>
        </w:rPr>
        <w:t>Поразрядное сложение по модулю 2 (логическая операция исключающее ИЛИ (XOR))</w:t>
      </w:r>
      <w:r w:rsidRPr="00113818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 </w:t>
      </w: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реализует логическую операцию исключающего ИЛИ и используется для сравнения двух чисел на равенство и представляет собой сложение двух разрядов по следующим правилам:</w:t>
      </w:r>
    </w:p>
    <w:p w14:paraId="05CEFF32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0 </w:t>
      </w:r>
      <w:r w:rsidRPr="00113818">
        <w:rPr>
          <w:rFonts w:ascii="Cambria Math" w:eastAsia="Times New Roman" w:hAnsi="Cambria Math" w:cs="Segoe UI"/>
          <w:color w:val="182244"/>
          <w:szCs w:val="28"/>
          <w:lang w:eastAsia="ru-RU"/>
        </w:rPr>
        <w:t>⊕</w:t>
      </w: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 0 = 0;</w:t>
      </w:r>
    </w:p>
    <w:p w14:paraId="7120DCBB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0 </w:t>
      </w:r>
      <w:r w:rsidRPr="00113818">
        <w:rPr>
          <w:rFonts w:ascii="Cambria Math" w:eastAsia="Times New Roman" w:hAnsi="Cambria Math" w:cs="Segoe UI"/>
          <w:color w:val="182244"/>
          <w:szCs w:val="28"/>
          <w:lang w:eastAsia="ru-RU"/>
        </w:rPr>
        <w:t>⊕</w:t>
      </w: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 1 = 1;</w:t>
      </w:r>
    </w:p>
    <w:p w14:paraId="14C0DB49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1 </w:t>
      </w:r>
      <w:r w:rsidRPr="00113818">
        <w:rPr>
          <w:rFonts w:ascii="Cambria Math" w:eastAsia="Times New Roman" w:hAnsi="Cambria Math" w:cs="Segoe UI"/>
          <w:color w:val="182244"/>
          <w:szCs w:val="28"/>
          <w:lang w:eastAsia="ru-RU"/>
        </w:rPr>
        <w:t>⊕</w:t>
      </w: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 0 = 1;</w:t>
      </w:r>
    </w:p>
    <w:p w14:paraId="45A941FB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1 </w:t>
      </w:r>
      <w:r w:rsidRPr="00113818">
        <w:rPr>
          <w:rFonts w:ascii="Cambria Math" w:eastAsia="Times New Roman" w:hAnsi="Cambria Math" w:cs="Segoe UI"/>
          <w:color w:val="182244"/>
          <w:szCs w:val="28"/>
          <w:lang w:eastAsia="ru-RU"/>
        </w:rPr>
        <w:t>⊕</w:t>
      </w: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 1 = 0.</w:t>
      </w:r>
    </w:p>
    <w:p w14:paraId="09551872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b/>
          <w:bCs/>
          <w:i/>
          <w:iCs/>
          <w:color w:val="182244"/>
          <w:szCs w:val="28"/>
          <w:lang w:eastAsia="ru-RU"/>
        </w:rPr>
        <w:t>Поразрядное логическое сложение (логическая операция ИЛИ (OR))</w:t>
      </w:r>
      <w:r w:rsidRPr="00113818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 </w:t>
      </w: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реализует логическую операцию ИЛИ, т. е. результат выполнения логического сложения двух разрядов будет равен единице, если хотя бы один из них равен единице (или первый, или второй, или оба одновременно):</w:t>
      </w:r>
    </w:p>
    <w:p w14:paraId="20979439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0 </w:t>
      </w:r>
      <w:r w:rsidRPr="00113818">
        <w:rPr>
          <w:rFonts w:ascii="Cambria Math" w:eastAsia="Times New Roman" w:hAnsi="Cambria Math" w:cs="Segoe UI"/>
          <w:color w:val="182244"/>
          <w:szCs w:val="28"/>
          <w:lang w:eastAsia="ru-RU"/>
        </w:rPr>
        <w:t>+</w:t>
      </w: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 0 = 0;</w:t>
      </w:r>
    </w:p>
    <w:p w14:paraId="721E1B22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0 </w:t>
      </w:r>
      <w:r w:rsidRPr="00113818">
        <w:rPr>
          <w:rFonts w:ascii="Cambria Math" w:eastAsia="Times New Roman" w:hAnsi="Cambria Math" w:cs="Segoe UI"/>
          <w:color w:val="182244"/>
          <w:szCs w:val="28"/>
          <w:lang w:eastAsia="ru-RU"/>
        </w:rPr>
        <w:t>+</w:t>
      </w: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 1 = 1;</w:t>
      </w:r>
    </w:p>
    <w:p w14:paraId="0803CBAF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1 </w:t>
      </w:r>
      <w:r w:rsidRPr="00113818">
        <w:rPr>
          <w:rFonts w:ascii="Cambria Math" w:eastAsia="Times New Roman" w:hAnsi="Cambria Math" w:cs="Segoe UI"/>
          <w:color w:val="182244"/>
          <w:szCs w:val="28"/>
          <w:lang w:eastAsia="ru-RU"/>
        </w:rPr>
        <w:t>+</w:t>
      </w: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 0 = 1;</w:t>
      </w:r>
    </w:p>
    <w:p w14:paraId="14A9B472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1 </w:t>
      </w:r>
      <w:r w:rsidRPr="00113818">
        <w:rPr>
          <w:rFonts w:ascii="Cambria Math" w:eastAsia="Times New Roman" w:hAnsi="Cambria Math" w:cs="Segoe UI"/>
          <w:color w:val="182244"/>
          <w:szCs w:val="28"/>
          <w:lang w:eastAsia="ru-RU"/>
        </w:rPr>
        <w:t>+</w:t>
      </w: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 1 = 1.</w:t>
      </w:r>
    </w:p>
    <w:p w14:paraId="4D7C31E9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 </w:t>
      </w:r>
      <w:r w:rsidRPr="00113818">
        <w:rPr>
          <w:rFonts w:ascii="Segoe UI" w:eastAsia="Times New Roman" w:hAnsi="Segoe UI" w:cs="Segoe UI"/>
          <w:b/>
          <w:bCs/>
          <w:i/>
          <w:iCs/>
          <w:color w:val="182244"/>
          <w:szCs w:val="28"/>
          <w:lang w:eastAsia="ru-RU"/>
        </w:rPr>
        <w:t>Поразрядное логическое умножение (логическая операция И (AND))</w:t>
      </w:r>
      <w:r w:rsidRPr="00113818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 </w:t>
      </w: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 xml:space="preserve">реализует логическую операцию И, т. е. результат выполнения </w:t>
      </w: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lastRenderedPageBreak/>
        <w:t>логического умножения двух разрядов будет равен единице, если оба из них равны единице (и первый и второй):</w:t>
      </w:r>
    </w:p>
    <w:p w14:paraId="30938FD6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0 </w:t>
      </w:r>
      <w:r w:rsidRPr="00113818">
        <w:rPr>
          <w:rFonts w:ascii="Cambria Math" w:eastAsia="Times New Roman" w:hAnsi="Cambria Math" w:cs="Segoe UI"/>
          <w:color w:val="182244"/>
          <w:szCs w:val="28"/>
          <w:lang w:eastAsia="ru-RU"/>
        </w:rPr>
        <w:t>·</w:t>
      </w: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 0 = 0;</w:t>
      </w:r>
    </w:p>
    <w:p w14:paraId="2801D691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0 </w:t>
      </w:r>
      <w:r w:rsidRPr="00113818">
        <w:rPr>
          <w:rFonts w:ascii="Cambria Math" w:eastAsia="Times New Roman" w:hAnsi="Cambria Math" w:cs="Segoe UI"/>
          <w:color w:val="182244"/>
          <w:szCs w:val="28"/>
          <w:lang w:eastAsia="ru-RU"/>
        </w:rPr>
        <w:t>·</w:t>
      </w: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 1 = 0;</w:t>
      </w:r>
    </w:p>
    <w:p w14:paraId="699139A3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1 </w:t>
      </w:r>
      <w:r w:rsidRPr="00113818">
        <w:rPr>
          <w:rFonts w:ascii="Cambria Math" w:eastAsia="Times New Roman" w:hAnsi="Cambria Math" w:cs="Segoe UI"/>
          <w:color w:val="182244"/>
          <w:szCs w:val="28"/>
          <w:lang w:eastAsia="ru-RU"/>
        </w:rPr>
        <w:t>·</w:t>
      </w: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 0 = 0;</w:t>
      </w:r>
    </w:p>
    <w:p w14:paraId="035D0E91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1 </w:t>
      </w:r>
      <w:r w:rsidRPr="00113818">
        <w:rPr>
          <w:rFonts w:ascii="Cambria Math" w:eastAsia="Times New Roman" w:hAnsi="Cambria Math" w:cs="Segoe UI"/>
          <w:color w:val="182244"/>
          <w:szCs w:val="28"/>
          <w:lang w:eastAsia="ru-RU"/>
        </w:rPr>
        <w:t>·</w:t>
      </w: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 1 = 1.</w:t>
      </w:r>
    </w:p>
    <w:p w14:paraId="240476D1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b/>
          <w:bCs/>
          <w:i/>
          <w:iCs/>
          <w:color w:val="182244"/>
          <w:szCs w:val="28"/>
          <w:lang w:eastAsia="ru-RU"/>
        </w:rPr>
        <w:t>Логический сдвиг (влево/вправо)</w:t>
      </w:r>
    </w:p>
    <w:p w14:paraId="5A4EF4DC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Логический сдвиг влево заключается в одновременном смещении влево на </w:t>
      </w:r>
      <w:r w:rsidRPr="00113818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n</w:t>
      </w: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 разрядов всех цифр числа (включая знак), при этом освободившиеся справа </w:t>
      </w:r>
      <w:r w:rsidRPr="00113818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n</w:t>
      </w: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 разряды заполняются нулями, а вышедшие за пределы разрядной сетки слева </w:t>
      </w:r>
      <w:r w:rsidRPr="00113818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n</w:t>
      </w: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 разрядов «исчезают».</w:t>
      </w:r>
    </w:p>
    <w:p w14:paraId="221479F6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Логический сдвиг вправо заключается в одновременном смещении вправо на </w:t>
      </w:r>
      <w:r w:rsidRPr="00113818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n</w:t>
      </w: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 разрядов всех цифр числа (включая знак), при этом освободившиеся слева </w:t>
      </w:r>
      <w:r w:rsidRPr="00113818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n</w:t>
      </w: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 разряды заполняются нулями, а вышедшие за пределы разрядной сетки справа </w:t>
      </w:r>
      <w:r w:rsidRPr="00113818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n</w:t>
      </w: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 разрядов «исчезают».</w:t>
      </w:r>
    </w:p>
    <w:p w14:paraId="06978446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Примеры логического сдвига представлены на рисунке 2.2.</w:t>
      </w:r>
    </w:p>
    <w:p w14:paraId="7DBA23DA" w14:textId="7D9E8748" w:rsidR="00113818" w:rsidRPr="00113818" w:rsidRDefault="00EF0305" w:rsidP="00113818">
      <w:pPr>
        <w:shd w:val="clear" w:color="auto" w:fill="FFFFFF"/>
        <w:spacing w:after="100" w:afterAutospacing="1" w:line="240" w:lineRule="auto"/>
        <w:ind w:firstLine="709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7515DC3D" wp14:editId="519B10D3">
            <wp:extent cx="5290268" cy="1796151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17" cy="179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6BC3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Рисунок 2.2 – Примеры логических сдвигов на два разряда</w:t>
      </w:r>
    </w:p>
    <w:p w14:paraId="03790491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b/>
          <w:bCs/>
          <w:i/>
          <w:iCs/>
          <w:color w:val="182244"/>
          <w:szCs w:val="28"/>
          <w:lang w:eastAsia="ru-RU"/>
        </w:rPr>
        <w:t>Циклический сдвиг (влево/вправо)</w:t>
      </w:r>
    </w:p>
    <w:p w14:paraId="54B0D14B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Циклический сдвиг влево заключается в одновременном смещении влево на </w:t>
      </w:r>
      <w:r w:rsidRPr="00113818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n</w:t>
      </w: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 разрядов всех цифр числа (включая знак), при этом освободившиеся справа </w:t>
      </w:r>
      <w:r w:rsidRPr="00113818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n</w:t>
      </w: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 разряды заполняются сдвинутыми значениями разрядов слева.</w:t>
      </w:r>
    </w:p>
    <w:p w14:paraId="1E5A00F1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lastRenderedPageBreak/>
        <w:t>Циклический сдвиг вправо заключается в одновременном смещении вправо на </w:t>
      </w:r>
      <w:r w:rsidRPr="00113818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n</w:t>
      </w: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 разрядов всех цифр числа (включая знак), при этом освободившиеся слева </w:t>
      </w:r>
      <w:r w:rsidRPr="00113818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n</w:t>
      </w: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 разряды заполняются сдвинутыми значениями разрядов справа.</w:t>
      </w:r>
    </w:p>
    <w:p w14:paraId="7DE2D718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Таким образом, сдвигаемые биты перемещаются на место освобождающихся (вне зависимости от направления сдвига). Примеры циклического сдвига представлены на рисунке 2.3.</w:t>
      </w:r>
    </w:p>
    <w:p w14:paraId="0262A0BE" w14:textId="38534BEA" w:rsidR="00113818" w:rsidRPr="00113818" w:rsidRDefault="00113818" w:rsidP="001138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 </w:t>
      </w:r>
      <w:r w:rsidR="008D4A5B">
        <w:rPr>
          <w:noProof/>
        </w:rPr>
        <w:drawing>
          <wp:inline distT="0" distB="0" distL="0" distR="0" wp14:anchorId="426AB7F5" wp14:editId="176342F2">
            <wp:extent cx="4655020" cy="16259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647" cy="162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D5797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Рисунок 2.3 – Примеры циклических сдвигов на два разряда</w:t>
      </w:r>
    </w:p>
    <w:p w14:paraId="26D60909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b/>
          <w:bCs/>
          <w:i/>
          <w:iCs/>
          <w:color w:val="182244"/>
          <w:szCs w:val="28"/>
          <w:lang w:eastAsia="ru-RU"/>
        </w:rPr>
        <w:t>Арифметический сдвиг (влево/вправо)</w:t>
      </w:r>
    </w:p>
    <w:p w14:paraId="7C256C31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При арифметическом сдвиге влево беззнакового (положительного) числа освобождающиеся справа разряды заполняются нулями, а выдвигаемые слева – не исчезают и становятся старшими разрядами (увеличивается разрядность числа на величину сдвига).</w:t>
      </w:r>
    </w:p>
    <w:p w14:paraId="42B49068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При арифметическом сдвиге вправо беззнакового (положительного) числа выдвигаемые справа разряды «исчезают», а освобождающиеся слева разряды заполняются нулями (т. е., по сути, уменьшается разрядность числа на величину сдвига, поскольку старший (правые) нулевые разряды не значащие).</w:t>
      </w:r>
    </w:p>
    <w:p w14:paraId="2414C252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Примеры арифметического сдвига беззнаковых чисел представлены на рисунке 2.4.</w:t>
      </w:r>
    </w:p>
    <w:p w14:paraId="4B6F83C7" w14:textId="2D37B31A" w:rsidR="00113818" w:rsidRPr="00113818" w:rsidRDefault="00113818" w:rsidP="001138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lastRenderedPageBreak/>
        <w:t> </w:t>
      </w:r>
      <w:r w:rsidR="00433538">
        <w:rPr>
          <w:noProof/>
        </w:rPr>
        <w:drawing>
          <wp:inline distT="0" distB="0" distL="0" distR="0" wp14:anchorId="190E5C35" wp14:editId="2561CAB7">
            <wp:extent cx="4862632" cy="16384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172" cy="163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F47C8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Рисунок 2.4 – Примеры арифметических сдвигов на два разряда беззнаковых чисел</w:t>
      </w:r>
    </w:p>
    <w:p w14:paraId="1B117902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Если число знаковое, то арифметический сдвиг осуществляется без изменения позиции знакового бита, т. е. сдвигается только модульное поле.</w:t>
      </w:r>
    </w:p>
    <w:p w14:paraId="085C01CB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При арифметическом сдвиге знакового числа влево освобождающиеся правые разряды модульного поля заполняются нулями, а сдвигаемые левые разряды «исчезают».</w:t>
      </w:r>
    </w:p>
    <w:p w14:paraId="4CBD87D6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При арифметическом сдвиге знакового числа вправо освобождающиеся слева разряды заполняются значением знакового (самого левого) бита, а выдвигаемые правые разряды – «исчезают». Примеры арифметического сдвига знаковых чисел представлены на рисунке 2.5.</w:t>
      </w:r>
    </w:p>
    <w:p w14:paraId="1E10F456" w14:textId="663B55C1" w:rsidR="00113818" w:rsidRPr="00113818" w:rsidRDefault="00113818" w:rsidP="001138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 w:val="22"/>
          <w:szCs w:val="22"/>
          <w:lang w:eastAsia="ru-RU"/>
        </w:rPr>
        <w:t> </w:t>
      </w:r>
      <w:r w:rsidR="00A8189C">
        <w:rPr>
          <w:noProof/>
        </w:rPr>
        <w:drawing>
          <wp:inline distT="0" distB="0" distL="0" distR="0" wp14:anchorId="00C4A20B" wp14:editId="6F8578B2">
            <wp:extent cx="4209539" cy="1452699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116" cy="145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A47AF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Рисунок 2.5 – Примеры арифметических сдвигов на два разряда знаковых чисел</w:t>
      </w:r>
    </w:p>
    <w:p w14:paraId="6D1CC024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 Арифметический сдвиг знакового числа эквивалентен умножению числа на основание системы счисления возведенную в степень (положительную, при сдвиге влево или отрицательную, при сдвиге вправо) равную величине сдвига (количеству разрядов, на которые выполняется сдвиг). Например, для знакового однобайтового числа 0.1011010</w:t>
      </w:r>
      <w:r w:rsidRPr="00113818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2</w:t>
      </w: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:</w:t>
      </w:r>
    </w:p>
    <w:p w14:paraId="03040E6E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lastRenderedPageBreak/>
        <w:t>арифметический сдвиг влево на 2 разряда: 0.1011010 × 2</w:t>
      </w:r>
      <w:r w:rsidRPr="00113818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2</w:t>
      </w: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 = 0.1101000;</w:t>
      </w:r>
    </w:p>
    <w:p w14:paraId="4DAA546C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арифметический сдвиг вправо на 3 разряда: 0.1011010 × 2</w:t>
      </w:r>
      <w:r w:rsidRPr="00113818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-3</w:t>
      </w: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 = 0.0001011.</w:t>
      </w:r>
    </w:p>
    <w:p w14:paraId="1A759180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b/>
          <w:bCs/>
          <w:i/>
          <w:iCs/>
          <w:color w:val="182244"/>
          <w:szCs w:val="28"/>
          <w:lang w:eastAsia="ru-RU"/>
        </w:rPr>
        <w:t>Операция нормализации</w:t>
      </w:r>
    </w:p>
    <w:p w14:paraId="2B5B92F3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Поразрядная операция нормализации выполнятся над вещественными числами с плавающей точкой, если число оказалось ненормализованным в процессе вычислений.</w:t>
      </w:r>
    </w:p>
    <w:p w14:paraId="732137A3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Операция нормализации влево (значит имеет место нарушение нормализации справа от точки) заключается в выполнении арифметического сдвига мантиссы влево поразрядно, пока число не будет нормализовано. При этом каждый сдвиг мантиссы на один разряд влево будет сопровождаться вычитанием единицы из показателя степени.</w:t>
      </w:r>
    </w:p>
    <w:p w14:paraId="5C604D5E" w14:textId="77777777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>Операция нормализации вправо (значит имеет место нарушение нормализации слева от точки) заключается в выполнении арифметического сдвига мантиссы вправо поразрядно, пока число не будет нормализовано. При этом каждый сдвиг мантиссы на один разряд вправо будет сопровождаться увеличением на единицу показателя степени.</w:t>
      </w:r>
    </w:p>
    <w:p w14:paraId="7584F160" w14:textId="311A32DB" w:rsidR="00113818" w:rsidRPr="00113818" w:rsidRDefault="00113818" w:rsidP="00113818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t xml:space="preserve">В языках программирования высокого уровня (Delphi, C/C++) поразрядные операции определены только над целочисленных операндов. Примеры записи и применения поразрядных операций в синтаксисе языков программирования Delphi и С/C++ представлены в </w:t>
      </w: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lastRenderedPageBreak/>
        <w:t>таблице 2.1.</w:t>
      </w:r>
      <w:r w:rsidRPr="00113818">
        <w:rPr>
          <w:rFonts w:ascii="Segoe UI" w:eastAsia="Times New Roman" w:hAnsi="Segoe UI" w:cs="Segoe UI"/>
          <w:color w:val="182244"/>
          <w:szCs w:val="28"/>
          <w:lang w:eastAsia="ru-RU"/>
        </w:rPr>
        <w:br/>
      </w:r>
      <w:r w:rsidR="00617483">
        <w:rPr>
          <w:noProof/>
        </w:rPr>
        <w:drawing>
          <wp:inline distT="0" distB="0" distL="0" distR="0" wp14:anchorId="3AB3C5B0" wp14:editId="034890AC">
            <wp:extent cx="5940425" cy="37934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F8BAF" w14:textId="0E01D682" w:rsidR="000C1841" w:rsidRPr="00113818" w:rsidRDefault="000C1841">
      <w:pPr>
        <w:rPr>
          <w:lang w:val="en-US"/>
        </w:rPr>
      </w:pPr>
    </w:p>
    <w:sectPr w:rsidR="000C1841" w:rsidRPr="00113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642D3"/>
    <w:multiLevelType w:val="multilevel"/>
    <w:tmpl w:val="9A44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B06C94"/>
    <w:multiLevelType w:val="multilevel"/>
    <w:tmpl w:val="8DEA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7D"/>
    <w:rsid w:val="000C1841"/>
    <w:rsid w:val="00113818"/>
    <w:rsid w:val="003D667D"/>
    <w:rsid w:val="00433538"/>
    <w:rsid w:val="00617483"/>
    <w:rsid w:val="006918AE"/>
    <w:rsid w:val="007805D6"/>
    <w:rsid w:val="008D4A5B"/>
    <w:rsid w:val="00A8189C"/>
    <w:rsid w:val="00EF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3833B"/>
  <w15:chartTrackingRefBased/>
  <w15:docId w15:val="{6E63DAC7-7D0F-442C-8C67-74E78557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ahoma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3818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ru-RU"/>
    </w:rPr>
  </w:style>
  <w:style w:type="character" w:styleId="a4">
    <w:name w:val="Strong"/>
    <w:basedOn w:val="a0"/>
    <w:uiPriority w:val="22"/>
    <w:qFormat/>
    <w:rsid w:val="00113818"/>
    <w:rPr>
      <w:b/>
      <w:bCs/>
    </w:rPr>
  </w:style>
  <w:style w:type="paragraph" w:styleId="a5">
    <w:name w:val="No Spacing"/>
    <w:basedOn w:val="a"/>
    <w:uiPriority w:val="1"/>
    <w:qFormat/>
    <w:rsid w:val="00113818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944</Words>
  <Characters>5384</Characters>
  <Application>Microsoft Office Word</Application>
  <DocSecurity>0</DocSecurity>
  <Lines>44</Lines>
  <Paragraphs>12</Paragraphs>
  <ScaleCrop>false</ScaleCrop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9</cp:revision>
  <dcterms:created xsi:type="dcterms:W3CDTF">2025-02-14T23:28:00Z</dcterms:created>
  <dcterms:modified xsi:type="dcterms:W3CDTF">2025-02-14T23:30:00Z</dcterms:modified>
</cp:coreProperties>
</file>