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0EB2B952" w14:textId="586D6580" w:rsidR="004B4641" w:rsidRDefault="0082758D" w:rsidP="004B4641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77DBBF7B" w14:textId="77777777" w:rsidR="00710A02" w:rsidRDefault="00710A02" w:rsidP="004B4641">
      <w:pPr>
        <w:jc w:val="center"/>
        <w:rPr>
          <w:caps/>
          <w:sz w:val="28"/>
        </w:rPr>
      </w:pPr>
    </w:p>
    <w:p w14:paraId="2717EACD" w14:textId="126F1B96" w:rsidR="0082758D" w:rsidRDefault="0082758D" w:rsidP="0082758D">
      <w:pPr>
        <w:ind w:right="-57"/>
        <w:jc w:val="center"/>
        <w:rPr>
          <w:sz w:val="28"/>
        </w:rPr>
      </w:pPr>
      <w:r w:rsidRPr="0082758D">
        <w:rPr>
          <w:sz w:val="28"/>
        </w:rPr>
        <w:t>по</w:t>
      </w:r>
      <w:r>
        <w:rPr>
          <w:sz w:val="28"/>
        </w:rPr>
        <w:t xml:space="preserve"> практике по учебной дисциплине</w:t>
      </w:r>
    </w:p>
    <w:p w14:paraId="03C9BDB1" w14:textId="1C9BC1FE" w:rsidR="00D569F7" w:rsidRDefault="0082758D" w:rsidP="0082758D">
      <w:pPr>
        <w:ind w:right="-57"/>
        <w:jc w:val="center"/>
        <w:rPr>
          <w:sz w:val="28"/>
        </w:rPr>
      </w:pPr>
      <w:r>
        <w:rPr>
          <w:sz w:val="28"/>
        </w:rPr>
        <w:t>«Разработка и сопровождение программного обеспечения»</w:t>
      </w:r>
    </w:p>
    <w:p w14:paraId="4BFCE94A" w14:textId="586DCEB2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D569F7">
      <w:pPr>
        <w:ind w:firstLine="0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C4835">
      <w:pPr>
        <w:ind w:firstLine="0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040386DC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50D949EB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О. Зеневич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42CDE726" w:rsidR="004B4641" w:rsidRDefault="004B4641" w:rsidP="004B4641">
      <w:pPr>
        <w:ind w:firstLine="0"/>
        <w:rPr>
          <w:sz w:val="28"/>
          <w:szCs w:val="24"/>
        </w:rPr>
      </w:pPr>
    </w:p>
    <w:p w14:paraId="70298195" w14:textId="035D16BC" w:rsidR="003D0A74" w:rsidRDefault="003D0A74" w:rsidP="004B4641">
      <w:pPr>
        <w:ind w:firstLine="0"/>
        <w:rPr>
          <w:sz w:val="28"/>
          <w:szCs w:val="24"/>
        </w:rPr>
      </w:pPr>
    </w:p>
    <w:p w14:paraId="253DE977" w14:textId="5332326D" w:rsidR="003D0A74" w:rsidRDefault="003D0A74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1AB56CE9" w:rsidR="004B4641" w:rsidRPr="00A604DF" w:rsidRDefault="004B4641" w:rsidP="00A21B66">
      <w:pPr>
        <w:pStyle w:val="a4"/>
        <w:jc w:val="left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 А.О.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 А.О.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D569F7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en-US" w:eastAsia="ru-RU"/>
        </w:rPr>
        <w:sectPr w:rsidR="004B4641" w:rsidRPr="00D569F7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C517BF">
      <w:pPr>
        <w:pStyle w:val="2"/>
        <w:spacing w:after="280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 xml:space="preserve">– </w:t>
      </w:r>
      <w:proofErr w:type="spellStart"/>
      <w:r>
        <w:t>перекоммутировать</w:t>
      </w:r>
      <w:proofErr w:type="spellEnd"/>
      <w:r>
        <w:t xml:space="preserve">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C517BF">
      <w:pPr>
        <w:pStyle w:val="2"/>
        <w:spacing w:after="280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C517BF">
      <w:pPr>
        <w:pStyle w:val="3"/>
        <w:spacing w:after="280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279B6FBD" w:rsidR="004B4641" w:rsidRPr="0032648B" w:rsidRDefault="004B4641" w:rsidP="00C517BF">
      <w:pPr>
        <w:pStyle w:val="3"/>
        <w:spacing w:after="280"/>
      </w:pPr>
      <w:r>
        <w:t xml:space="preserve"> Функциональные требования</w:t>
      </w:r>
    </w:p>
    <w:p w14:paraId="5097C288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690EB731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7496C031" w14:textId="77777777" w:rsidR="005F21DD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56581F7F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0DBD232E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2BFB5F99" w14:textId="77777777" w:rsidR="005F21DD" w:rsidRDefault="005F21DD" w:rsidP="005F21DD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658F39C9" w14:textId="77777777" w:rsidR="005F21DD" w:rsidRPr="009A2D67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23E99360" w14:textId="42A8BF9E" w:rsidR="00C34800" w:rsidRDefault="005F21DD" w:rsidP="005F21DD">
      <w:pPr>
        <w:spacing w:before="0" w:after="0"/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t>.</w:t>
      </w:r>
    </w:p>
    <w:p w14:paraId="634D9ECA" w14:textId="39D4F152" w:rsidR="00C34800" w:rsidRDefault="00C34800" w:rsidP="00C517BF">
      <w:pPr>
        <w:pStyle w:val="3"/>
        <w:spacing w:after="280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517BF">
      <w:pPr>
        <w:pStyle w:val="3"/>
        <w:spacing w:after="280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517BF">
      <w:pPr>
        <w:pStyle w:val="3"/>
        <w:spacing w:after="280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</w:t>
      </w:r>
      <w:proofErr w:type="spellStart"/>
      <w:r w:rsidRPr="003204CA">
        <w:rPr>
          <w:rFonts w:cs="Times New Roman"/>
          <w:szCs w:val="24"/>
        </w:rPr>
        <w:t>куфар</w:t>
      </w:r>
      <w:proofErr w:type="spellEnd"/>
      <w:r w:rsidRPr="003204CA">
        <w:rPr>
          <w:rFonts w:cs="Times New Roman"/>
          <w:szCs w:val="24"/>
        </w:rPr>
        <w:t xml:space="preserve">, </w:t>
      </w:r>
      <w:proofErr w:type="spellStart"/>
      <w:r w:rsidRPr="003204CA">
        <w:rPr>
          <w:rFonts w:cs="Times New Roman"/>
          <w:szCs w:val="24"/>
        </w:rPr>
        <w:t>онлайнер</w:t>
      </w:r>
      <w:proofErr w:type="spellEnd"/>
      <w:r w:rsidRPr="003204CA">
        <w:rPr>
          <w:rFonts w:cs="Times New Roman"/>
          <w:szCs w:val="24"/>
        </w:rPr>
        <w:t xml:space="preserve">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42C01D23" w:rsidR="004B4641" w:rsidRDefault="004B4641" w:rsidP="004B4641">
      <w:r>
        <w:t xml:space="preserve">Требуется облегчить и автоматизировать </w:t>
      </w:r>
      <w:r w:rsidR="0079755B">
        <w:t>работу менеджера по ремонту и продаже товаров в категории «Электроника».</w:t>
      </w:r>
    </w:p>
    <w:p w14:paraId="33F3E055" w14:textId="6B83CBC8" w:rsidR="004B4641" w:rsidRPr="008A4497" w:rsidRDefault="004B4641" w:rsidP="004B4641">
      <w:r>
        <w:t xml:space="preserve">В </w:t>
      </w:r>
      <w:r w:rsidR="0079755B">
        <w:t>программе</w:t>
      </w:r>
      <w:r>
        <w:t xml:space="preserve"> должны быть реализованы следующие функции для обработки данных такие как</w:t>
      </w:r>
      <w:r w:rsidRPr="008A4497">
        <w:t>:</w:t>
      </w:r>
      <w:r w:rsidR="00043BD0">
        <w:t xml:space="preserve"> </w:t>
      </w:r>
      <w:r w:rsidR="00043BD0">
        <w:rPr>
          <w:rFonts w:cs="Times New Roman"/>
          <w:szCs w:val="24"/>
        </w:rPr>
        <w:t>п</w:t>
      </w:r>
      <w:r w:rsidR="00043BD0" w:rsidRPr="003204CA">
        <w:rPr>
          <w:rFonts w:cs="Times New Roman"/>
          <w:szCs w:val="24"/>
        </w:rPr>
        <w:t>риём, обработка всего входящего потока магазина</w:t>
      </w:r>
      <w:r w:rsidR="00043BD0" w:rsidRPr="00043BD0">
        <w:t xml:space="preserve">; </w:t>
      </w:r>
      <w:r w:rsidR="00043BD0">
        <w:rPr>
          <w:rFonts w:cs="Times New Roman"/>
          <w:szCs w:val="24"/>
        </w:rPr>
        <w:t>о</w:t>
      </w:r>
      <w:r w:rsidR="00043BD0"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="00043BD0" w:rsidRPr="00043BD0">
        <w:t>.</w:t>
      </w:r>
      <w:r>
        <w:t xml:space="preserve"> Организовать простой и лаконичный дизайн.</w:t>
      </w:r>
    </w:p>
    <w:p w14:paraId="2DF1D992" w14:textId="7F2CBD5E" w:rsidR="004B4641" w:rsidRPr="00EA0F1B" w:rsidRDefault="004B4641" w:rsidP="00C517BF">
      <w:pPr>
        <w:pStyle w:val="3"/>
        <w:spacing w:after="280"/>
      </w:pPr>
      <w:r>
        <w:t xml:space="preserve"> Цели, </w:t>
      </w:r>
      <w:r w:rsidR="006C4DE2">
        <w:t>достигаемые</w:t>
      </w:r>
      <w:r>
        <w:t xml:space="preserve"> разработкой </w:t>
      </w:r>
    </w:p>
    <w:p w14:paraId="323494D3" w14:textId="7589DB64" w:rsidR="004B4641" w:rsidRPr="00007CEA" w:rsidRDefault="004B4641" w:rsidP="004B4641">
      <w:r>
        <w:t xml:space="preserve">Основной целью разработки данного проекта является облегчение и автоматизация </w:t>
      </w:r>
      <w:r w:rsidR="00244A1B">
        <w:t>работы менеджера по ремонту и продаже товаров в категории «Электроника»</w:t>
      </w:r>
      <w:r>
        <w:t>.</w:t>
      </w:r>
    </w:p>
    <w:p w14:paraId="263E33E0" w14:textId="77777777" w:rsidR="004B4641" w:rsidRDefault="004B4641" w:rsidP="00C517BF">
      <w:pPr>
        <w:pStyle w:val="3"/>
        <w:spacing w:after="280"/>
      </w:pPr>
      <w:r>
        <w:t xml:space="preserve"> Категории пользователей</w:t>
      </w:r>
    </w:p>
    <w:p w14:paraId="23996FE2" w14:textId="77777777" w:rsidR="00272657" w:rsidRDefault="00272657" w:rsidP="00272657">
      <w:pPr>
        <w:spacing w:before="240"/>
      </w:pPr>
      <w:r>
        <w:t xml:space="preserve">В разрабатываем приложении будет </w:t>
      </w:r>
      <w:proofErr w:type="spellStart"/>
      <w:r>
        <w:t>предусмтрено</w:t>
      </w:r>
      <w:proofErr w:type="spellEnd"/>
      <w:r>
        <w:t xml:space="preserve"> две категории пользователей</w:t>
      </w:r>
      <w:r w:rsidRPr="00131A85">
        <w:t xml:space="preserve">: </w:t>
      </w:r>
      <w:r>
        <w:t>Администратор, Пользователь.</w:t>
      </w:r>
    </w:p>
    <w:p w14:paraId="506607B8" w14:textId="77777777" w:rsidR="00272657" w:rsidRPr="00B24F18" w:rsidRDefault="00272657" w:rsidP="00272657">
      <w:pPr>
        <w:spacing w:before="240"/>
      </w:pPr>
      <w:r>
        <w:t>П</w:t>
      </w:r>
      <w:r w:rsidRPr="00B24F18">
        <w:t xml:space="preserve">ользователь может в любое время </w:t>
      </w:r>
      <w:r>
        <w:t xml:space="preserve">может просмотреть разные варианты оформления различных виз, с возможностью сохранения вариантов в закладки. </w:t>
      </w:r>
    </w:p>
    <w:p w14:paraId="3B58EE52" w14:textId="23ABC754" w:rsidR="004B4641" w:rsidRDefault="00272657" w:rsidP="00272657">
      <w:r w:rsidRPr="00B24F18">
        <w:t>Администратор имеет право просматривать базу данных, изменять доступные визы, править доступное расписание в связи с ошибками и изменениями в работе, удалять пользователей, которые не соблюдают правила сообщества</w:t>
      </w:r>
      <w:r>
        <w:t>.</w:t>
      </w:r>
    </w:p>
    <w:p w14:paraId="7D38D2BD" w14:textId="68AD4411" w:rsidR="004B4641" w:rsidRDefault="005340A5" w:rsidP="00C517BF">
      <w:pPr>
        <w:pStyle w:val="3"/>
        <w:spacing w:after="280"/>
      </w:pPr>
      <w:r>
        <w:t xml:space="preserve"> </w:t>
      </w:r>
      <w:r w:rsidR="004B4641">
        <w:t xml:space="preserve">Наименование организации-заказчика </w:t>
      </w:r>
    </w:p>
    <w:p w14:paraId="07F9A422" w14:textId="012C924C" w:rsidR="004B4641" w:rsidRDefault="004B4641" w:rsidP="004B4641"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14F4905" w14:textId="44C0CAF0" w:rsidR="0066662C" w:rsidRPr="0066662C" w:rsidRDefault="0066662C" w:rsidP="0066662C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t>г. Минск, ул. Колесникова 3</w:t>
      </w:r>
    </w:p>
    <w:p w14:paraId="0430FECB" w14:textId="24CD66EB" w:rsidR="004B4641" w:rsidRDefault="004B4641" w:rsidP="0066662C">
      <w:r>
        <w:t>Тел</w:t>
      </w:r>
      <w:r w:rsidR="0066662C">
        <w:t>ефон:</w:t>
      </w:r>
      <w:r>
        <w:t xml:space="preserve"> +375</w:t>
      </w:r>
      <w:r w:rsidR="0086250B">
        <w:t>(</w:t>
      </w:r>
      <w:r>
        <w:t>17</w:t>
      </w:r>
      <w:r w:rsidR="0086250B">
        <w:t>)</w:t>
      </w:r>
      <w:r>
        <w:t>319-31-31</w:t>
      </w:r>
    </w:p>
    <w:p w14:paraId="03D93644" w14:textId="3F037717" w:rsidR="00CE4F74" w:rsidRDefault="00CE4F74" w:rsidP="004B4641"/>
    <w:p w14:paraId="2C4E812D" w14:textId="0594E6A1" w:rsidR="00CE4F74" w:rsidRPr="00B24F18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Разработчик: </w:t>
      </w:r>
      <w:r>
        <w:rPr>
          <w:szCs w:val="24"/>
        </w:rPr>
        <w:t>Зеневич Александр Олегович</w:t>
      </w:r>
    </w:p>
    <w:p w14:paraId="5ABE587D" w14:textId="759793F3" w:rsidR="00CE4F74" w:rsidRPr="00D10FE0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rPr>
          <w:szCs w:val="24"/>
        </w:rPr>
        <w:t>г. Минск</w:t>
      </w:r>
      <w:r w:rsidR="00551CEC" w:rsidRPr="008732A3">
        <w:rPr>
          <w:szCs w:val="24"/>
        </w:rPr>
        <w:t>,</w:t>
      </w:r>
      <w:r w:rsidR="00551CEC">
        <w:rPr>
          <w:szCs w:val="24"/>
        </w:rPr>
        <w:t xml:space="preserve"> </w:t>
      </w:r>
      <w:r>
        <w:rPr>
          <w:szCs w:val="24"/>
        </w:rPr>
        <w:t>ул. Каменногорская 26-44</w:t>
      </w:r>
    </w:p>
    <w:p w14:paraId="02FC8387" w14:textId="11DA126B" w:rsidR="00CE4F74" w:rsidRPr="0011753C" w:rsidRDefault="00CE4F74" w:rsidP="00CE4F74">
      <w:r w:rsidRPr="00B24F18">
        <w:rPr>
          <w:szCs w:val="24"/>
        </w:rPr>
        <w:t>Телефон: +375(</w:t>
      </w:r>
      <w:r w:rsidR="00F44041">
        <w:rPr>
          <w:szCs w:val="24"/>
        </w:rPr>
        <w:t>33)358-94-89</w:t>
      </w:r>
    </w:p>
    <w:p w14:paraId="66AB5795" w14:textId="77777777" w:rsidR="004B4641" w:rsidRDefault="004B4641" w:rsidP="00C517BF">
      <w:pPr>
        <w:pStyle w:val="3"/>
        <w:spacing w:after="280"/>
      </w:pPr>
      <w:r>
        <w:t xml:space="preserve"> Основание на проведение работы</w:t>
      </w:r>
    </w:p>
    <w:p w14:paraId="564BE4EA" w14:textId="0FD8B0AB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</w:t>
      </w:r>
      <w:r w:rsidR="00F02BEC">
        <w:rPr>
          <w:szCs w:val="24"/>
        </w:rPr>
        <w:t>разработке</w:t>
      </w:r>
      <w:r>
        <w:rPr>
          <w:szCs w:val="24"/>
        </w:rPr>
        <w:t xml:space="preserve"> программного </w:t>
      </w:r>
      <w:r w:rsidR="00F02BEC">
        <w:rPr>
          <w:szCs w:val="24"/>
        </w:rPr>
        <w:t>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C517BF">
      <w:pPr>
        <w:pStyle w:val="2"/>
        <w:spacing w:after="280"/>
      </w:pPr>
      <w:r>
        <w:lastRenderedPageBreak/>
        <w:t>Описание предметной области</w:t>
      </w:r>
    </w:p>
    <w:p w14:paraId="0054B8D0" w14:textId="79FB5EB6" w:rsidR="004B4641" w:rsidRDefault="004B4641" w:rsidP="004B4641">
      <w:r>
        <w:t xml:space="preserve">В данном разделе рассматривает предметная область задачи. </w:t>
      </w:r>
      <w:r w:rsidR="001151DC"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</w:t>
      </w:r>
      <w:r w:rsidRPr="001151DC">
        <w:t>.</w:t>
      </w:r>
      <w:r>
        <w:t xml:space="preserve"> В данном проекте </w:t>
      </w:r>
      <w:r w:rsidR="001151DC">
        <w:t>приложение</w:t>
      </w:r>
      <w:r>
        <w:t xml:space="preserve"> должен </w:t>
      </w:r>
      <w:r w:rsidR="001151DC">
        <w:t>облегчить работу менеджера с клиентами</w:t>
      </w:r>
      <w:r>
        <w:t>.</w:t>
      </w:r>
    </w:p>
    <w:p w14:paraId="4D42C413" w14:textId="626A8276" w:rsidR="004B4641" w:rsidRDefault="004B4641" w:rsidP="004B4641">
      <w:pPr>
        <w:spacing w:after="0"/>
      </w:pPr>
      <w:r>
        <w:t xml:space="preserve">Для </w:t>
      </w:r>
      <w:r w:rsidR="00AC6C50">
        <w:t>приложения</w:t>
      </w:r>
      <w:r>
        <w:t xml:space="preserve"> необходимо ввести </w:t>
      </w:r>
      <w:r w:rsidR="00AC6C50">
        <w:t>только некоторые</w:t>
      </w:r>
      <w:r>
        <w:t xml:space="preserve"> данные</w:t>
      </w:r>
      <w:r w:rsidRPr="00CF5970">
        <w:t>:</w:t>
      </w:r>
    </w:p>
    <w:p w14:paraId="1568F5CE" w14:textId="3905DC27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логин</w:t>
      </w:r>
      <w:r w:rsidR="004B4641">
        <w:rPr>
          <w:lang w:val="en-US"/>
        </w:rPr>
        <w:t>;</w:t>
      </w:r>
    </w:p>
    <w:p w14:paraId="76AAAD16" w14:textId="3536F2D5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пароль.</w:t>
      </w:r>
    </w:p>
    <w:p w14:paraId="041A21A9" w14:textId="34DDEE15" w:rsidR="004B4641" w:rsidRDefault="00ED1827" w:rsidP="00C517BF">
      <w:pPr>
        <w:pStyle w:val="3"/>
        <w:spacing w:after="280"/>
      </w:pPr>
      <w:r>
        <w:t xml:space="preserve"> </w:t>
      </w:r>
      <w:r w:rsidR="004B4641">
        <w:t>Недостатки существующих проектных решений</w:t>
      </w:r>
    </w:p>
    <w:p w14:paraId="16C44E13" w14:textId="746AD0FA" w:rsidR="00ED1827" w:rsidRDefault="004B4641" w:rsidP="00ED1827">
      <w:pPr>
        <w:spacing w:before="0" w:after="0"/>
      </w:pPr>
      <w:r>
        <w:t>При анал</w:t>
      </w:r>
      <w:r w:rsidR="00ED1827">
        <w:t>и</w:t>
      </w:r>
      <w:r>
        <w:t xml:space="preserve">зе программ </w:t>
      </w:r>
      <w:r w:rsidR="00ED1827">
        <w:t>аналогов</w:t>
      </w:r>
      <w:r>
        <w:t xml:space="preserve"> были обнаружены такие </w:t>
      </w:r>
      <w:r w:rsidR="00ED1827">
        <w:t>минусы</w:t>
      </w:r>
      <w:r>
        <w:t xml:space="preserve"> как</w:t>
      </w:r>
      <w:r w:rsidRPr="00B77760">
        <w:t>:</w:t>
      </w:r>
    </w:p>
    <w:p w14:paraId="3DD79E4A" w14:textId="6FB1C14B" w:rsidR="004B4641" w:rsidRPr="00ED1827" w:rsidRDefault="00ED1827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отсутствие</w:t>
      </w:r>
      <w:r w:rsidR="004B4641">
        <w:t xml:space="preserve"> оффлайн-версии</w:t>
      </w:r>
      <w:r w:rsidR="004B4641">
        <w:rPr>
          <w:lang w:val="en-US"/>
        </w:rPr>
        <w:t>;</w:t>
      </w:r>
    </w:p>
    <w:p w14:paraId="13E04EEF" w14:textId="77777777" w:rsidR="004B4641" w:rsidRPr="00A76F9E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C517BF">
      <w:pPr>
        <w:pStyle w:val="2"/>
        <w:spacing w:after="280"/>
      </w:pPr>
      <w:r>
        <w:t>Требования к разработке</w:t>
      </w:r>
    </w:p>
    <w:p w14:paraId="4CC9E020" w14:textId="77777777" w:rsidR="004B4641" w:rsidRDefault="004B4641" w:rsidP="00C517BF">
      <w:pPr>
        <w:pStyle w:val="3"/>
        <w:spacing w:after="280"/>
      </w:pPr>
      <w:r>
        <w:t xml:space="preserve"> Структура меню </w:t>
      </w:r>
    </w:p>
    <w:p w14:paraId="77A80C5B" w14:textId="2D4D324F" w:rsidR="004B4641" w:rsidRDefault="005D35BE" w:rsidP="004B4641">
      <w:pPr>
        <w:spacing w:after="0"/>
      </w:pPr>
      <w:r>
        <w:t>Интерфейс</w:t>
      </w:r>
      <w:r w:rsidR="004B4641">
        <w:t xml:space="preserve"> представляет собой формы стандартный интерфейс для программ</w:t>
      </w:r>
      <w:r w:rsidR="004B4641" w:rsidRPr="00BE020D">
        <w:t xml:space="preserve">. </w:t>
      </w:r>
      <w:r w:rsidR="004B4641">
        <w:t xml:space="preserve">При проектировании главного меню необходимо </w:t>
      </w:r>
      <w:r>
        <w:t>соблюдать</w:t>
      </w:r>
      <w:r w:rsidR="004B4641">
        <w:t xml:space="preserve">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="004B4641" w:rsidRPr="0011753C">
        <w:t>:</w:t>
      </w:r>
    </w:p>
    <w:p w14:paraId="04EEEC02" w14:textId="0B2AF1CA" w:rsidR="004B4641" w:rsidRDefault="00F72722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="004B4641" w:rsidRPr="00BE020D">
        <w:t>;</w:t>
      </w:r>
    </w:p>
    <w:p w14:paraId="098A8650" w14:textId="1A47C375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4E220CD6" w14:textId="504EC9F6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79A6BD7A" w14:textId="42CB99FB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541E152" w14:textId="59358DF3" w:rsidR="004B4641" w:rsidRDefault="004B4641" w:rsidP="00E376A9">
      <w:pPr>
        <w:pStyle w:val="a6"/>
        <w:numPr>
          <w:ilvl w:val="0"/>
          <w:numId w:val="3"/>
        </w:numPr>
        <w:spacing w:before="0" w:after="0"/>
        <w:ind w:left="1066" w:hanging="357"/>
      </w:pPr>
      <w:r>
        <w:t xml:space="preserve">меню для </w:t>
      </w:r>
      <w:r w:rsidR="00B7412D">
        <w:t>смены</w:t>
      </w:r>
      <w:r>
        <w:t xml:space="preserve"> языка или </w:t>
      </w:r>
      <w:r w:rsidR="00B7412D">
        <w:t>темы</w:t>
      </w:r>
      <w:r>
        <w:t xml:space="preserve"> </w:t>
      </w:r>
      <w:r w:rsidR="00B7412D">
        <w:t>приложения</w:t>
      </w:r>
      <w:r w:rsidR="00E376A9">
        <w:t>.</w:t>
      </w:r>
    </w:p>
    <w:p w14:paraId="012713FA" w14:textId="77777777" w:rsidR="004B4641" w:rsidRDefault="004B4641" w:rsidP="00B7412D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95703E8" w14:textId="3CED848A" w:rsidR="004B4641" w:rsidRDefault="00B7412D" w:rsidP="00C517BF">
      <w:pPr>
        <w:pStyle w:val="3"/>
        <w:spacing w:after="280"/>
      </w:pPr>
      <w:r>
        <w:t xml:space="preserve"> </w:t>
      </w:r>
      <w:r w:rsidR="004B4641">
        <w:t xml:space="preserve">Функциональные требования </w:t>
      </w:r>
    </w:p>
    <w:p w14:paraId="7A3DBD6F" w14:textId="06B846B9" w:rsidR="004B4641" w:rsidRDefault="004B4641" w:rsidP="00B93614">
      <w:pPr>
        <w:spacing w:after="0"/>
      </w:pPr>
      <w:r>
        <w:t xml:space="preserve">Проанализировав существующие программы для </w:t>
      </w:r>
      <w:r w:rsidR="00F65C40">
        <w:t>автоматизации работы менеджера</w:t>
      </w:r>
      <w:r w:rsidRPr="00924F76">
        <w:t>:</w:t>
      </w:r>
    </w:p>
    <w:p w14:paraId="6CA88F26" w14:textId="2CE03886" w:rsidR="004B4641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должно иметь роли</w:t>
      </w:r>
      <w:r w:rsidR="004B4641" w:rsidRPr="00924F76">
        <w:t>;</w:t>
      </w:r>
    </w:p>
    <w:p w14:paraId="30E53AC2" w14:textId="584F3226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7143C347" w14:textId="1E59497D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геолокация</w:t>
      </w:r>
      <w:r w:rsidR="00481926">
        <w:t xml:space="preserve"> </w:t>
      </w:r>
      <w:r w:rsidR="00481926" w:rsidRPr="00481926">
        <w:t xml:space="preserve">(уведомления о местоположении сотрудника с привязкой к конкретной торговой точке. Прикрепление </w:t>
      </w:r>
      <w:proofErr w:type="spellStart"/>
      <w:r w:rsidR="00481926" w:rsidRPr="00481926">
        <w:t>геоданных</w:t>
      </w:r>
      <w:proofErr w:type="spellEnd"/>
      <w:r w:rsidR="00481926" w:rsidRPr="00481926">
        <w:t xml:space="preserve"> к фотоотчетам сотрудников. Блокирование работы приложения при нахождении сотрудника за пределами указанной территории)</w:t>
      </w:r>
      <w:r w:rsidRPr="00481926">
        <w:t>;</w:t>
      </w:r>
    </w:p>
    <w:p w14:paraId="37AE11A3" w14:textId="6A0EA61B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оперативные задачи</w:t>
      </w:r>
      <w:r w:rsidR="00795BF8">
        <w:t xml:space="preserve"> </w:t>
      </w:r>
      <w:r w:rsidR="00795BF8"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</w:t>
      </w:r>
      <w:r w:rsidRPr="00795BF8">
        <w:t>;</w:t>
      </w:r>
    </w:p>
    <w:p w14:paraId="64162233" w14:textId="500091D5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lastRenderedPageBreak/>
        <w:t>мониторинг</w:t>
      </w:r>
      <w:r w:rsidR="00795BF8">
        <w:t xml:space="preserve"> </w:t>
      </w:r>
      <w:r w:rsidR="00795BF8"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</w:t>
      </w:r>
      <w:r w:rsidRPr="00795BF8">
        <w:t>;</w:t>
      </w:r>
    </w:p>
    <w:p w14:paraId="264521B5" w14:textId="3EBB3466" w:rsidR="00633206" w:rsidRDefault="00633206" w:rsidP="00633206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2665B370" w14:textId="2A6D8B9D" w:rsidR="00A81042" w:rsidRDefault="001C2595" w:rsidP="00C517BF">
      <w:pPr>
        <w:pStyle w:val="3"/>
        <w:spacing w:after="280"/>
      </w:pPr>
      <w:r>
        <w:t xml:space="preserve"> </w:t>
      </w:r>
      <w:r w:rsidR="004B4641">
        <w:t xml:space="preserve">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5D35BE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5D35BE">
        <w:rPr>
          <w:rFonts w:cs="Times New Roman"/>
          <w:szCs w:val="24"/>
          <w:lang w:val="en-US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C517BF">
      <w:pPr>
        <w:pStyle w:val="2"/>
        <w:spacing w:after="280"/>
      </w:pPr>
      <w:bookmarkStart w:id="3" w:name="_Hlk115180242"/>
      <w:r>
        <w:t>Общие сведения</w:t>
      </w:r>
    </w:p>
    <w:p w14:paraId="3648FDA8" w14:textId="5B409A1A" w:rsidR="004B4641" w:rsidRPr="004F4980" w:rsidRDefault="004B4641" w:rsidP="00C517BF">
      <w:pPr>
        <w:pStyle w:val="a4"/>
        <w:rPr>
          <w:lang w:val="en-US"/>
        </w:rPr>
      </w:pPr>
      <w:r>
        <w:t>Полное наименование</w:t>
      </w:r>
      <w:r>
        <w:rPr>
          <w:lang w:val="en-US"/>
        </w:rPr>
        <w:t xml:space="preserve">: </w:t>
      </w:r>
      <w:r w:rsidR="00C517BF">
        <w:t>«</w:t>
      </w:r>
      <w:proofErr w:type="spellStart"/>
      <w:r w:rsidR="00CE0311">
        <w:rPr>
          <w:lang w:val="en-US"/>
        </w:rPr>
        <w:t>ElecAutomize</w:t>
      </w:r>
      <w:proofErr w:type="spellEnd"/>
      <w:r w:rsidR="00C517BF">
        <w:t>»</w:t>
      </w:r>
      <w:r>
        <w:rPr>
          <w:lang w:val="en-US"/>
        </w:rPr>
        <w:t>.</w:t>
      </w:r>
    </w:p>
    <w:p w14:paraId="2937D905" w14:textId="77777777" w:rsidR="004B4641" w:rsidRDefault="004B4641" w:rsidP="00C517BF">
      <w:pPr>
        <w:pStyle w:val="3"/>
        <w:spacing w:after="280"/>
      </w:pPr>
      <w:r>
        <w:t xml:space="preserve"> Формулировка задания</w:t>
      </w:r>
    </w:p>
    <w:p w14:paraId="6826D7C0" w14:textId="77777777" w:rsidR="007063B9" w:rsidRDefault="007063B9" w:rsidP="007063B9">
      <w:r>
        <w:t>Требуется облегчить и автоматизировать работу менеджера по ремонту и продаже товаров в категории «Электроника».</w:t>
      </w:r>
    </w:p>
    <w:p w14:paraId="6F545D4F" w14:textId="352FBD96" w:rsidR="004B4641" w:rsidRPr="004F4980" w:rsidRDefault="007063B9" w:rsidP="007063B9">
      <w:r>
        <w:t>В программе должны быть реализованы следующие функции для обработки данных такие как</w:t>
      </w:r>
      <w:r w:rsidRPr="008A4497">
        <w:t>:</w:t>
      </w:r>
      <w:r>
        <w:t xml:space="preserve"> </w:t>
      </w:r>
      <w:r>
        <w:rPr>
          <w:rFonts w:cs="Times New Roman"/>
          <w:szCs w:val="24"/>
        </w:rPr>
        <w:t>п</w:t>
      </w:r>
      <w:r w:rsidRPr="003204CA">
        <w:rPr>
          <w:rFonts w:cs="Times New Roman"/>
          <w:szCs w:val="24"/>
        </w:rPr>
        <w:t>риём, обработка всего входящего потока магазина</w:t>
      </w:r>
      <w:r w:rsidRPr="00043BD0">
        <w:t xml:space="preserve">; </w:t>
      </w:r>
      <w:r>
        <w:rPr>
          <w:rFonts w:cs="Times New Roman"/>
          <w:szCs w:val="24"/>
        </w:rPr>
        <w:t>о</w:t>
      </w:r>
      <w:r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Pr="00043BD0">
        <w:t>.</w:t>
      </w:r>
      <w:r>
        <w:t xml:space="preserve"> Организовать простой и лаконичный дизайн</w:t>
      </w:r>
      <w:r w:rsidR="004B4641">
        <w:t>.</w:t>
      </w:r>
    </w:p>
    <w:p w14:paraId="128C951D" w14:textId="77777777" w:rsidR="004B4641" w:rsidRDefault="004B4641" w:rsidP="00D7352D">
      <w:pPr>
        <w:pStyle w:val="3"/>
        <w:spacing w:after="280"/>
      </w:pPr>
      <w:r>
        <w:t xml:space="preserve"> Цели, достигаемые разработкой</w:t>
      </w:r>
    </w:p>
    <w:p w14:paraId="3641454A" w14:textId="2CF77C64" w:rsidR="004B4641" w:rsidRPr="004F4980" w:rsidRDefault="00726197" w:rsidP="004B4641"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</w:t>
      </w:r>
      <w:r w:rsidR="004B4641">
        <w:t>.</w:t>
      </w:r>
    </w:p>
    <w:p w14:paraId="010BF3DD" w14:textId="77777777" w:rsidR="004B4641" w:rsidRDefault="004B4641" w:rsidP="00D7352D">
      <w:pPr>
        <w:pStyle w:val="3"/>
        <w:spacing w:after="280"/>
      </w:pPr>
      <w:r>
        <w:t xml:space="preserve"> Категории пользователей</w:t>
      </w:r>
    </w:p>
    <w:p w14:paraId="7216E22A" w14:textId="5E417527" w:rsidR="004B4641" w:rsidRPr="00AB3DA7" w:rsidRDefault="00726197" w:rsidP="00726197">
      <w:r>
        <w:t>Данное приложение будет разработано для нескольких групп лиц, которым необходимо быстро работать с клиентами. Это могут быть компании и директоры</w:t>
      </w:r>
      <w:r w:rsidRPr="005340A5">
        <w:t>,</w:t>
      </w:r>
      <w:r>
        <w:t xml:space="preserve"> а также обычные пользователи, которым необходимо получить свой заказ или отклик на ремонт в наикратчайший срок</w:t>
      </w:r>
      <w:r w:rsidR="004B4641">
        <w:t>.</w:t>
      </w:r>
    </w:p>
    <w:p w14:paraId="72EF4EAE" w14:textId="77777777" w:rsidR="004B4641" w:rsidRDefault="004B4641" w:rsidP="00C517BF">
      <w:pPr>
        <w:pStyle w:val="3"/>
        <w:spacing w:after="280"/>
      </w:pPr>
      <w:r>
        <w:t xml:space="preserve"> Наименование организации заказчика</w:t>
      </w:r>
    </w:p>
    <w:p w14:paraId="61AA58ED" w14:textId="7417CCAE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E51D3F">
        <w:t>г. Минск</w:t>
      </w:r>
      <w:r>
        <w:t xml:space="preserve">, </w:t>
      </w:r>
      <w:r w:rsidR="00E51D3F">
        <w:t>ул. Колесникова</w:t>
      </w:r>
      <w:r>
        <w:t xml:space="preserve">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BBC0C01" w:rsidR="004B4641" w:rsidRDefault="004B4641" w:rsidP="00C517BF">
      <w:pPr>
        <w:pStyle w:val="3"/>
        <w:spacing w:after="280"/>
      </w:pPr>
      <w:r>
        <w:t xml:space="preserve"> Основание для </w:t>
      </w:r>
      <w:r w:rsidR="0083679F">
        <w:t>проведения</w:t>
      </w:r>
      <w:r>
        <w:t xml:space="preserve"> работ</w:t>
      </w:r>
    </w:p>
    <w:p w14:paraId="10313F44" w14:textId="77777777" w:rsidR="004B4641" w:rsidRPr="00E76AAE" w:rsidRDefault="004B4641" w:rsidP="00E72EBE">
      <w:pPr>
        <w:spacing w:before="0" w:after="0"/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C517BF">
      <w:pPr>
        <w:pStyle w:val="2"/>
        <w:spacing w:after="280"/>
      </w:pPr>
      <w:r>
        <w:t>Описание предметной области</w:t>
      </w:r>
    </w:p>
    <w:p w14:paraId="398C0D8E" w14:textId="77777777" w:rsidR="00E72EBE" w:rsidRDefault="00E72EBE" w:rsidP="00E72EBE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CF0C226" w14:textId="77777777" w:rsidR="00E72EBE" w:rsidRDefault="00E72EBE" w:rsidP="00E72EBE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4B55032C" w14:textId="77777777" w:rsidR="00E72EBE" w:rsidRPr="00BE020D" w:rsidRDefault="00E72EBE" w:rsidP="00E72EBE">
      <w:pPr>
        <w:pStyle w:val="a6"/>
        <w:numPr>
          <w:ilvl w:val="0"/>
          <w:numId w:val="2"/>
        </w:numPr>
        <w:spacing w:before="0" w:after="0"/>
      </w:pPr>
      <w:r>
        <w:lastRenderedPageBreak/>
        <w:t>логин</w:t>
      </w:r>
      <w:r>
        <w:rPr>
          <w:lang w:val="en-US"/>
        </w:rPr>
        <w:t>;</w:t>
      </w:r>
    </w:p>
    <w:p w14:paraId="36060E4C" w14:textId="136CEE6D" w:rsidR="004B4641" w:rsidRPr="00A954AC" w:rsidRDefault="00E72EBE" w:rsidP="00595EC5">
      <w:pPr>
        <w:pStyle w:val="a6"/>
        <w:numPr>
          <w:ilvl w:val="0"/>
          <w:numId w:val="2"/>
        </w:numPr>
        <w:spacing w:before="0" w:after="0"/>
      </w:pPr>
      <w:r>
        <w:t>пароль</w:t>
      </w:r>
      <w:r w:rsidR="004B4641">
        <w:t>.</w:t>
      </w: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2C94140C" w14:textId="77777777" w:rsidR="00B95EBD" w:rsidRDefault="00B95EBD" w:rsidP="00B95EBD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7D1E8B3" w14:textId="77777777" w:rsidR="00B95EBD" w:rsidRDefault="00B95EBD" w:rsidP="00B95EBD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5AD8FAC9" w14:textId="77777777" w:rsidR="00B95EBD" w:rsidRPr="00BE020D" w:rsidRDefault="00B95EBD" w:rsidP="00B95EBD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79FEF442" w14:textId="5119D01A" w:rsidR="004B4641" w:rsidRPr="00DE397C" w:rsidRDefault="00B95EBD" w:rsidP="00B95EBD">
      <w:pPr>
        <w:pStyle w:val="a6"/>
        <w:numPr>
          <w:ilvl w:val="0"/>
          <w:numId w:val="2"/>
        </w:numPr>
        <w:spacing w:before="0"/>
      </w:pPr>
      <w:r>
        <w:t>пароль</w:t>
      </w:r>
      <w:r w:rsidR="004B4641">
        <w:t>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A46567B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="00876054">
        <w:rPr>
          <w:lang w:val="en-US"/>
        </w:rPr>
        <w:t>F</w:t>
      </w:r>
      <w:r w:rsidRPr="004B4641">
        <w:t>0</w:t>
      </w:r>
    </w:p>
    <w:p w14:paraId="041C3CCF" w14:textId="0743A155" w:rsidR="004B4641" w:rsidRPr="005625F9" w:rsidRDefault="00AA0355" w:rsidP="004B4641">
      <w:pPr>
        <w:jc w:val="left"/>
      </w:pPr>
      <w:r>
        <w:rPr>
          <w:noProof/>
        </w:rPr>
        <w:drawing>
          <wp:inline distT="0" distB="0" distL="0" distR="0" wp14:anchorId="4890EDA7" wp14:editId="7841E85E">
            <wp:extent cx="3848431" cy="2327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69399FCF" w:rsidR="004B4641" w:rsidRPr="004C36DF" w:rsidRDefault="004B4641" w:rsidP="00384EB4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 w:rsidR="00781275">
        <w:rPr>
          <w:lang w:val="en-US"/>
        </w:rPr>
        <w:t>Al</w:t>
      </w:r>
      <w:r w:rsidR="00781275" w:rsidRPr="00781275">
        <w:t xml:space="preserve"> </w:t>
      </w:r>
      <w:r w:rsidR="00781275">
        <w:rPr>
          <w:lang w:val="en-US"/>
        </w:rPr>
        <w:t>Galactice</w:t>
      </w:r>
      <w:r w:rsidRPr="00A32583">
        <w:t xml:space="preserve">, </w:t>
      </w:r>
      <w:r w:rsidR="00781275">
        <w:rPr>
          <w:lang w:val="en-US"/>
        </w:rPr>
        <w:t>Coupler</w:t>
      </w:r>
      <w:r w:rsidR="00781275" w:rsidRPr="00781275">
        <w:t xml:space="preserve"> </w:t>
      </w:r>
      <w:r w:rsidR="00781275"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07756C5C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 xml:space="preserve">возможность проводить </w:t>
      </w:r>
      <w:r w:rsidR="00FB77D4">
        <w:t>множество действий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2FB18C4E" w:rsidR="004B4641" w:rsidRDefault="004B4641" w:rsidP="004B4641">
      <w:r>
        <w:t>Рисунок 2 – Диаграмма Сущность-</w:t>
      </w:r>
      <w:r w:rsidR="00523AEE">
        <w:t>связь</w:t>
      </w:r>
    </w:p>
    <w:p w14:paraId="505DE301" w14:textId="0378E812" w:rsidR="004B4641" w:rsidRDefault="003F7D81" w:rsidP="004B4641">
      <w:r>
        <w:rPr>
          <w:noProof/>
        </w:rPr>
        <w:drawing>
          <wp:inline distT="0" distB="0" distL="0" distR="0" wp14:anchorId="506B9A3C" wp14:editId="0BC925C4">
            <wp:extent cx="4770782" cy="2102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1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F536A1">
      <w:pPr>
        <w:spacing w:before="0" w:after="0"/>
      </w:pPr>
      <w:r>
        <w:t>Для сущности данные можно выделать следующие атрибуты</w:t>
      </w:r>
      <w:r w:rsidRPr="006A002B">
        <w:t>:</w:t>
      </w:r>
    </w:p>
    <w:p w14:paraId="0E312CC1" w14:textId="77029DB4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приём заказов</w:t>
      </w:r>
      <w:r w:rsidR="004B4641">
        <w:rPr>
          <w:lang w:val="en-US"/>
        </w:rPr>
        <w:t>;</w:t>
      </w:r>
    </w:p>
    <w:p w14:paraId="0F8EB212" w14:textId="225997FA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запросы и заявки</w:t>
      </w:r>
      <w:r w:rsidR="004B4641">
        <w:rPr>
          <w:lang w:val="en-US"/>
        </w:rPr>
        <w:t>;</w:t>
      </w:r>
    </w:p>
    <w:p w14:paraId="70521ABA" w14:textId="3DBC8B99" w:rsidR="004B4641" w:rsidRPr="004C36DF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обработка заказов.</w:t>
      </w:r>
    </w:p>
    <w:p w14:paraId="18D848A2" w14:textId="49605FBB" w:rsidR="004B4641" w:rsidRDefault="00523AEE" w:rsidP="004B4641">
      <w:pPr>
        <w:pStyle w:val="3"/>
      </w:pPr>
      <w:r>
        <w:t xml:space="preserve"> </w:t>
      </w:r>
      <w:r w:rsidR="004B4641">
        <w:t>Структура меню</w:t>
      </w:r>
    </w:p>
    <w:p w14:paraId="1498D857" w14:textId="77777777" w:rsidR="006A5ADF" w:rsidRDefault="006A5ADF" w:rsidP="006A5ADF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46B05021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74FEE99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72550DE4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4402C65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9808BDE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17FBD56E" w14:textId="13829254" w:rsidR="004B4641" w:rsidRPr="00BC66F3" w:rsidRDefault="006A5ADF" w:rsidP="006A5ADF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r w:rsidR="004B4641">
        <w:rPr>
          <w:szCs w:val="24"/>
        </w:rPr>
        <w:t>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A5EA5F8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</w:t>
      </w:r>
      <w:r w:rsidR="007D5268">
        <w:t>6</w:t>
      </w:r>
      <w:r w:rsidR="009B5383">
        <w:t>.</w:t>
      </w:r>
    </w:p>
    <w:p w14:paraId="54DCB940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6335F9A8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1A5045DE" w14:textId="32BBA1AB" w:rsidR="009B5383" w:rsidRPr="00EC055A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12F59CD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4950AA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4C55FB6" w14:textId="77777777" w:rsidR="009B5383" w:rsidRPr="00EC055A" w:rsidRDefault="009B5383" w:rsidP="00464831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9B5383" w:rsidRPr="002B461D" w14:paraId="59C621D5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8DAD4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D3D7535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626C5B6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0CCF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37AB96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0CC49F7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87B9A2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8D69FFD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9B5383" w:rsidRPr="002B461D" w14:paraId="6FE94056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E26DA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3A2998A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4B33BE59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56111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ADA5DEC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651F3E9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1070EEE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6D49FC6" w14:textId="77777777" w:rsidR="009B5383" w:rsidRPr="00DF5AED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76022433" w14:textId="77777777" w:rsidR="009B5383" w:rsidRPr="00DF5AED" w:rsidRDefault="009B5383" w:rsidP="00464831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9B5383" w:rsidRPr="002B461D" w14:paraId="6D76433C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1A460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FE6C3D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8B423F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9791572" w14:textId="77777777" w:rsidR="009B5383" w:rsidRPr="00C6436D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53896D9" w14:textId="77777777" w:rsidR="009B5383" w:rsidRPr="00DF5AED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26FFD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3F71334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4C966B6" w14:textId="77777777" w:rsidR="009B5383" w:rsidRPr="00EC055A" w:rsidRDefault="009B5383" w:rsidP="00464831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9B5383" w:rsidRPr="002B461D" w14:paraId="4144CCCF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FE3D05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077DC2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771ED8E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8B31796" w14:textId="77777777" w:rsidR="009B5383" w:rsidRDefault="009B5383" w:rsidP="009B5383">
      <w:pPr>
        <w:spacing w:after="353"/>
        <w:ind w:right="10"/>
      </w:pPr>
    </w:p>
    <w:p w14:paraId="499C9568" w14:textId="77777777" w:rsidR="009B5383" w:rsidRDefault="009B5383" w:rsidP="009B5383">
      <w:pPr>
        <w:spacing w:after="353"/>
        <w:ind w:right="10"/>
      </w:pPr>
    </w:p>
    <w:p w14:paraId="171C8E4D" w14:textId="77777777" w:rsidR="009B5383" w:rsidRDefault="009B5383" w:rsidP="009B5383">
      <w:pPr>
        <w:spacing w:after="353"/>
        <w:ind w:right="10"/>
      </w:pPr>
    </w:p>
    <w:p w14:paraId="3D8BD971" w14:textId="77777777" w:rsidR="009B5383" w:rsidRDefault="009B5383" w:rsidP="009B5383">
      <w:pPr>
        <w:spacing w:after="353"/>
        <w:ind w:right="10"/>
      </w:pPr>
    </w:p>
    <w:p w14:paraId="3921AA1B" w14:textId="77777777" w:rsidR="009B5383" w:rsidRDefault="009B5383" w:rsidP="009B5383">
      <w:pPr>
        <w:spacing w:after="353"/>
        <w:ind w:right="10"/>
      </w:pPr>
    </w:p>
    <w:p w14:paraId="5B87906B" w14:textId="77777777" w:rsidR="009B5383" w:rsidRDefault="009B5383" w:rsidP="009B5383">
      <w:pPr>
        <w:spacing w:after="353"/>
        <w:ind w:right="10"/>
      </w:pPr>
    </w:p>
    <w:p w14:paraId="7ABC4510" w14:textId="77777777" w:rsidR="009B5383" w:rsidRDefault="009B5383" w:rsidP="009B5383">
      <w:pPr>
        <w:spacing w:after="353"/>
        <w:ind w:right="10"/>
      </w:pPr>
    </w:p>
    <w:p w14:paraId="23B2821B" w14:textId="77777777" w:rsidR="009B5383" w:rsidRDefault="009B5383" w:rsidP="009B5383">
      <w:pPr>
        <w:spacing w:after="353"/>
        <w:ind w:right="10"/>
      </w:pPr>
    </w:p>
    <w:p w14:paraId="12361310" w14:textId="77777777" w:rsidR="009B5383" w:rsidRDefault="009B5383" w:rsidP="009B5383">
      <w:pPr>
        <w:spacing w:after="353"/>
        <w:ind w:right="10"/>
      </w:pPr>
    </w:p>
    <w:p w14:paraId="3F860AB4" w14:textId="77777777" w:rsidR="009B5383" w:rsidRDefault="009B5383" w:rsidP="009B5383">
      <w:pPr>
        <w:spacing w:after="353"/>
        <w:ind w:right="10"/>
      </w:pPr>
    </w:p>
    <w:p w14:paraId="14557695" w14:textId="77777777" w:rsidR="009B5383" w:rsidRDefault="009B5383" w:rsidP="009B5383">
      <w:pPr>
        <w:spacing w:after="353"/>
        <w:ind w:right="10"/>
      </w:pPr>
    </w:p>
    <w:p w14:paraId="4372993B" w14:textId="77777777" w:rsidR="009B5383" w:rsidRDefault="009B5383" w:rsidP="009B5383">
      <w:pPr>
        <w:spacing w:after="353"/>
        <w:ind w:right="10" w:firstLine="0"/>
      </w:pPr>
    </w:p>
    <w:p w14:paraId="1E6D4168" w14:textId="77777777" w:rsidR="009B5383" w:rsidRPr="00B279F8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A87EDC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072E58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2DB84F1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9B5383" w:rsidRPr="002B461D" w14:paraId="77B0FB0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BA28DD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FBE6EE3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FE929D4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9BA32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CCEADA9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7132DEDD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F6603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CD4F7CA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9B5383" w:rsidRPr="002B461D" w14:paraId="1C1E734A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9CC65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4729DD9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2DFDE15A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398F1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6340BF9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25BC3164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FBF8C50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276C1BD" w14:textId="77777777" w:rsidR="009B5383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0F33FFD" w14:textId="77777777" w:rsidR="009B5383" w:rsidRPr="001F3ABC" w:rsidRDefault="009B5383" w:rsidP="00464831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5EEA7598" w14:textId="77777777" w:rsidR="009B5383" w:rsidRPr="001F3ABC" w:rsidRDefault="009B5383" w:rsidP="00464831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63AE3A42" w14:textId="77777777" w:rsidR="009B5383" w:rsidRPr="00DF5AED" w:rsidRDefault="009B5383" w:rsidP="00464831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9B5383" w:rsidRPr="002B461D" w14:paraId="6F189AD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FBAF8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D5CF63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F81E235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4CFCB8B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2C0677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6A4F1800" w14:textId="77777777" w:rsidR="009B5383" w:rsidRPr="00A24114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7589FEC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1DFC1E77" w14:textId="77777777" w:rsidR="009B5383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C298D46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11DB2A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B5BDD87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4E4E5F9B" w14:textId="77777777" w:rsidR="009B5383" w:rsidRPr="005D1382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2FB695CD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0A9DA0CF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2ED5AD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0BC83BB2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1BA6DA15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6B0916DE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56BF282D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7E7524FB" w14:textId="77777777" w:rsidR="009B5383" w:rsidRPr="00305641" w:rsidRDefault="009B5383" w:rsidP="00464831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9B5383" w:rsidRPr="002B461D" w14:paraId="20AC7128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DF8BBB7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A46295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3AA7A93" w14:textId="77777777" w:rsidR="009B5383" w:rsidRDefault="009B5383" w:rsidP="009B5383">
      <w:pPr>
        <w:spacing w:after="353"/>
        <w:ind w:right="10" w:firstLine="0"/>
      </w:pPr>
    </w:p>
    <w:p w14:paraId="0BA14855" w14:textId="0EDFF5DE" w:rsidR="009B5383" w:rsidRDefault="009B5383" w:rsidP="009B5383">
      <w:pPr>
        <w:spacing w:after="353"/>
        <w:ind w:right="10"/>
      </w:pPr>
    </w:p>
    <w:p w14:paraId="4560A5D7" w14:textId="77777777" w:rsidR="009B5383" w:rsidRPr="0019401E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27C71574" w14:textId="77777777" w:rsidR="009B5383" w:rsidRPr="00E2130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0B74BC6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B8ECFA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C0B1E0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9B5383" w:rsidRPr="002B461D" w14:paraId="6166580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86CE06A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3E9F4F0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9B5383" w:rsidRPr="002B461D" w14:paraId="1502BE45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E4BF144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7386AF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E2EAA28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4A169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6524BB2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38E8851C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F4286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637E211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5AADD881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B4762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C942495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A4C2978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46DFA30E" w14:textId="77777777" w:rsidR="009B5383" w:rsidRPr="000E68D3" w:rsidRDefault="009B5383" w:rsidP="00464831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0C7F2E59" w14:textId="77777777" w:rsidR="009B5383" w:rsidRPr="00B27B64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0621D325" w14:textId="77777777" w:rsidR="009B5383" w:rsidRPr="000E68D3" w:rsidRDefault="009B5383" w:rsidP="00464831">
            <w:pPr>
              <w:pStyle w:val="Default"/>
            </w:pPr>
            <w:r>
              <w:t>5. Приложение меняет цвет фона.</w:t>
            </w:r>
          </w:p>
        </w:tc>
      </w:tr>
      <w:tr w:rsidR="009B5383" w:rsidRPr="002B461D" w14:paraId="566E7B2E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A57B13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3586F4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D873CE5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3837F994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9B5383" w:rsidRPr="002B461D" w14:paraId="10C5CEC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7787A6F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3FDF5A7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9A6A3C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1EA2D48" w14:textId="77777777" w:rsidR="009B5383" w:rsidRPr="002B5707" w:rsidRDefault="009B5383" w:rsidP="009B5383"/>
    <w:p w14:paraId="7FD7E072" w14:textId="77777777" w:rsidR="009B5383" w:rsidRPr="005F3726" w:rsidRDefault="009B5383" w:rsidP="009B5383">
      <w:pPr>
        <w:spacing w:after="353"/>
        <w:ind w:right="10" w:firstLine="0"/>
      </w:pPr>
    </w:p>
    <w:p w14:paraId="17CA6596" w14:textId="77777777" w:rsidR="009B5383" w:rsidRDefault="009B5383" w:rsidP="009B5383">
      <w:pPr>
        <w:spacing w:after="353"/>
        <w:ind w:right="10" w:firstLine="0"/>
      </w:pPr>
    </w:p>
    <w:p w14:paraId="4AA7DBD2" w14:textId="77777777" w:rsidR="009B5383" w:rsidRDefault="009B5383" w:rsidP="009B5383">
      <w:pPr>
        <w:spacing w:after="353"/>
        <w:ind w:right="10" w:firstLine="0"/>
      </w:pPr>
    </w:p>
    <w:p w14:paraId="24A8E733" w14:textId="77777777" w:rsidR="009B5383" w:rsidRDefault="009B5383" w:rsidP="009B5383">
      <w:pPr>
        <w:spacing w:after="353"/>
        <w:ind w:right="10" w:firstLine="0"/>
      </w:pPr>
    </w:p>
    <w:p w14:paraId="7EBA562E" w14:textId="77777777" w:rsidR="009B5383" w:rsidRDefault="009B5383" w:rsidP="009B5383">
      <w:pPr>
        <w:spacing w:after="353"/>
        <w:ind w:right="10" w:firstLine="0"/>
      </w:pPr>
    </w:p>
    <w:p w14:paraId="4D892DED" w14:textId="77777777" w:rsidR="009B5383" w:rsidRDefault="009B5383" w:rsidP="009B5383">
      <w:pPr>
        <w:spacing w:after="353"/>
        <w:ind w:right="10" w:firstLine="0"/>
      </w:pPr>
    </w:p>
    <w:p w14:paraId="22B3C9D2" w14:textId="77777777" w:rsidR="009B5383" w:rsidRDefault="009B5383" w:rsidP="009B5383">
      <w:pPr>
        <w:spacing w:after="353"/>
        <w:ind w:right="10" w:firstLine="0"/>
      </w:pPr>
    </w:p>
    <w:p w14:paraId="66524644" w14:textId="77777777" w:rsidR="009B5383" w:rsidRDefault="009B5383" w:rsidP="009B5383">
      <w:pPr>
        <w:spacing w:after="353"/>
        <w:ind w:right="10" w:firstLine="0"/>
      </w:pPr>
    </w:p>
    <w:p w14:paraId="7D5E9BC1" w14:textId="77777777" w:rsidR="009B5383" w:rsidRDefault="009B5383" w:rsidP="009B5383">
      <w:pPr>
        <w:spacing w:after="353"/>
        <w:ind w:right="10" w:firstLine="0"/>
      </w:pPr>
    </w:p>
    <w:p w14:paraId="318A4163" w14:textId="77777777" w:rsidR="009B5383" w:rsidRDefault="009B5383" w:rsidP="009B5383">
      <w:pPr>
        <w:spacing w:after="353"/>
        <w:ind w:right="10" w:firstLine="0"/>
      </w:pPr>
    </w:p>
    <w:p w14:paraId="1FFB39A0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739077B6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3DE6D9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200C9C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9B5383" w:rsidRPr="002B461D" w14:paraId="740DA0B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84D866B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2A6FBE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9B5383" w:rsidRPr="002B461D" w14:paraId="719E62CB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9DA89E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E8660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9C8B769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441008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BF1656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55F4F113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4310CA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8BEACB8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030EC26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D144C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47C507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5E95BA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A2E7E6" w14:textId="77777777" w:rsidR="009B5383" w:rsidRPr="000E68D3" w:rsidRDefault="009B5383" w:rsidP="00464831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EA7288B" w14:textId="77777777" w:rsidR="009B5383" w:rsidRPr="00687FE6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DCB02A3" w14:textId="77777777" w:rsidR="009B5383" w:rsidRPr="000E68D3" w:rsidRDefault="009B5383" w:rsidP="00464831">
            <w:pPr>
              <w:pStyle w:val="Default"/>
            </w:pPr>
            <w:r>
              <w:t>5. Приложение меняет язык.</w:t>
            </w:r>
          </w:p>
        </w:tc>
      </w:tr>
      <w:tr w:rsidR="009B5383" w:rsidRPr="002B461D" w14:paraId="55914C11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E04BD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CA4F5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E53C84C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6F38152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9B5383" w:rsidRPr="002B461D" w14:paraId="06A6368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201798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35FFE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186A014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14B7DA3D" w14:textId="77777777" w:rsidR="009B5383" w:rsidRPr="002B5707" w:rsidRDefault="009B5383" w:rsidP="009B5383"/>
    <w:p w14:paraId="6C3C07C3" w14:textId="77777777" w:rsidR="009B5383" w:rsidRPr="005F3726" w:rsidRDefault="009B5383" w:rsidP="009B5383">
      <w:pPr>
        <w:spacing w:after="353"/>
        <w:ind w:right="10" w:firstLine="0"/>
      </w:pPr>
    </w:p>
    <w:p w14:paraId="5602A71E" w14:textId="77777777" w:rsidR="009B5383" w:rsidRPr="005F3726" w:rsidRDefault="009B5383" w:rsidP="009B5383">
      <w:pPr>
        <w:spacing w:after="353"/>
        <w:ind w:right="10" w:firstLine="0"/>
      </w:pPr>
    </w:p>
    <w:p w14:paraId="3ED21DAA" w14:textId="77777777" w:rsidR="009B5383" w:rsidRDefault="009B5383" w:rsidP="009B5383">
      <w:pPr>
        <w:spacing w:after="353"/>
        <w:ind w:right="10" w:firstLine="0"/>
      </w:pPr>
    </w:p>
    <w:p w14:paraId="1DC8CE96" w14:textId="77777777" w:rsidR="009B5383" w:rsidRDefault="009B5383" w:rsidP="009B5383">
      <w:pPr>
        <w:spacing w:after="353"/>
        <w:ind w:right="10" w:firstLine="0"/>
      </w:pPr>
    </w:p>
    <w:p w14:paraId="3BAA2370" w14:textId="77777777" w:rsidR="009B5383" w:rsidRDefault="009B5383" w:rsidP="009B5383">
      <w:pPr>
        <w:spacing w:after="353"/>
        <w:ind w:right="10" w:firstLine="0"/>
      </w:pPr>
    </w:p>
    <w:p w14:paraId="091E5C74" w14:textId="77777777" w:rsidR="009B5383" w:rsidRDefault="009B5383" w:rsidP="009B5383">
      <w:pPr>
        <w:spacing w:after="353"/>
        <w:ind w:right="10" w:firstLine="0"/>
      </w:pPr>
    </w:p>
    <w:p w14:paraId="6CCD7CAB" w14:textId="77777777" w:rsidR="009B5383" w:rsidRDefault="009B5383" w:rsidP="009B5383">
      <w:pPr>
        <w:spacing w:after="353"/>
        <w:ind w:right="10" w:firstLine="0"/>
      </w:pPr>
    </w:p>
    <w:p w14:paraId="2234A49C" w14:textId="77777777" w:rsidR="009B5383" w:rsidRDefault="009B5383" w:rsidP="009B5383">
      <w:pPr>
        <w:spacing w:after="353"/>
        <w:ind w:right="10" w:firstLine="0"/>
      </w:pPr>
    </w:p>
    <w:p w14:paraId="589BAB25" w14:textId="77777777" w:rsidR="009B5383" w:rsidRDefault="009B5383" w:rsidP="009B5383">
      <w:pPr>
        <w:spacing w:after="353"/>
        <w:ind w:right="10" w:firstLine="0"/>
      </w:pPr>
    </w:p>
    <w:p w14:paraId="6701864D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48F1867B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8A2C5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D3BC75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9B5383" w:rsidRPr="002B461D" w14:paraId="0B0BB78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4C0FC70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A15A23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9B5383" w:rsidRPr="002B461D" w14:paraId="18F98CE0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8C5C1B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B65C24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19BC88E2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89E1EE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14603B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9B5383" w:rsidRPr="002B461D" w14:paraId="3BA9AB55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0DC0A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48EF715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A72D8DC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71EB96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0BAFF2D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0DC570F" w14:textId="77777777" w:rsidR="009B5383" w:rsidRDefault="009B5383" w:rsidP="00464831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3004C214" w14:textId="77777777" w:rsidR="009B5383" w:rsidRDefault="009B5383" w:rsidP="00464831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19634C2" w14:textId="77777777" w:rsidR="009B5383" w:rsidRPr="000E68D3" w:rsidRDefault="009B5383" w:rsidP="00464831">
            <w:pPr>
              <w:pStyle w:val="Default"/>
            </w:pPr>
            <w:r>
              <w:t>4. Приложение показывает справку.</w:t>
            </w:r>
          </w:p>
        </w:tc>
      </w:tr>
      <w:tr w:rsidR="009B5383" w:rsidRPr="002B461D" w14:paraId="4820DFE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F6365A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A901102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3E94C4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9B5383" w:rsidRPr="002B461D" w14:paraId="221F4449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03A1754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F9DC1C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F4914A3" w14:textId="77777777" w:rsidR="009B5383" w:rsidRPr="008B0922" w:rsidRDefault="009B5383" w:rsidP="009B5383">
      <w:pPr>
        <w:pStyle w:val="a4"/>
        <w:ind w:firstLine="0"/>
        <w:rPr>
          <w:sz w:val="24"/>
          <w:szCs w:val="52"/>
        </w:rPr>
      </w:pPr>
    </w:p>
    <w:p w14:paraId="11A98763" w14:textId="77777777" w:rsidR="009B5383" w:rsidRPr="002B5707" w:rsidRDefault="009B5383" w:rsidP="009B5383"/>
    <w:p w14:paraId="2FBB9019" w14:textId="77777777" w:rsidR="009B5383" w:rsidRPr="005F3726" w:rsidRDefault="009B5383" w:rsidP="009B5383">
      <w:pPr>
        <w:spacing w:after="353"/>
        <w:ind w:right="10" w:firstLine="0"/>
      </w:pPr>
    </w:p>
    <w:p w14:paraId="4993CC39" w14:textId="77777777" w:rsidR="009B5383" w:rsidRPr="005F3726" w:rsidRDefault="009B5383" w:rsidP="009B5383">
      <w:pPr>
        <w:spacing w:after="353"/>
        <w:ind w:right="10" w:firstLine="0"/>
      </w:pPr>
    </w:p>
    <w:p w14:paraId="77150C35" w14:textId="77777777" w:rsidR="009B5383" w:rsidRDefault="009B5383" w:rsidP="009B5383">
      <w:pPr>
        <w:spacing w:after="353"/>
        <w:ind w:firstLine="0"/>
      </w:pPr>
    </w:p>
    <w:p w14:paraId="7D824715" w14:textId="4115CCA6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6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DE4394E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9EDFE5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4255DA" w14:textId="760267C9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9B5383" w:rsidRPr="002B461D" w14:paraId="7FCE38B9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77262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0FF5E37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9B5383" w:rsidRPr="002B461D" w14:paraId="6156F2A7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562FBC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1610057" w14:textId="77777777" w:rsidR="009B5383" w:rsidRPr="00054D10" w:rsidRDefault="009B5383" w:rsidP="00464831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9B5383" w:rsidRPr="002B461D" w14:paraId="0B0A55FE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FA7E3D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6DC4330" w14:textId="77777777" w:rsidR="009B5383" w:rsidRPr="00054D10" w:rsidRDefault="009B5383" w:rsidP="00464831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9B5383" w:rsidRPr="002B461D" w14:paraId="61CA3DB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691A4A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674B8D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D71F9F3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6AF232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7E43815" w14:textId="77777777" w:rsidR="009B5383" w:rsidRDefault="009B5383" w:rsidP="00464831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94837D8" w14:textId="77777777" w:rsidR="009B5383" w:rsidRDefault="009B5383" w:rsidP="00464831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2935ED7" w14:textId="77777777" w:rsidR="009B5383" w:rsidRPr="00CF40DF" w:rsidRDefault="009B5383" w:rsidP="00464831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4AAA443B" w14:textId="77777777" w:rsidR="009B5383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01087B61" w14:textId="77777777" w:rsidR="009B5383" w:rsidRPr="000E68D3" w:rsidRDefault="009B5383" w:rsidP="00464831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9B5383" w:rsidRPr="002B461D" w14:paraId="34986070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88EC4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8185D3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9BE20E9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6E01818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4AD4088A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43587BF6" w14:textId="77777777" w:rsidR="009B5383" w:rsidRPr="000D543E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9B5383" w:rsidRPr="002B461D" w14:paraId="28BB8306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4B87AE2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44F1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0F347D3C" w:rsidR="004B4641" w:rsidRPr="000F6802" w:rsidRDefault="004B4641" w:rsidP="004B4641">
      <w:r>
        <w:t>Таблица 3.</w:t>
      </w:r>
      <w:r w:rsidR="009B5383">
        <w:t>7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B0B684C" w:rsidR="004B4641" w:rsidRDefault="00900BE5" w:rsidP="007B3403">
            <w:pPr>
              <w:ind w:firstLine="0"/>
            </w:pPr>
            <w:r>
              <w:t>Приём заказов</w:t>
            </w:r>
          </w:p>
        </w:tc>
        <w:tc>
          <w:tcPr>
            <w:tcW w:w="4671" w:type="dxa"/>
          </w:tcPr>
          <w:p w14:paraId="0DE51BF0" w14:textId="739D14E9" w:rsidR="004B4641" w:rsidRPr="00F0447D" w:rsidRDefault="00F0447D" w:rsidP="007B3403">
            <w:pPr>
              <w:ind w:firstLine="0"/>
              <w:jc w:val="left"/>
            </w:pPr>
            <w:r>
              <w:t>Код заказчика</w:t>
            </w:r>
            <w:r w:rsidRPr="00F0447D">
              <w:t>,</w:t>
            </w:r>
            <w:r>
              <w:t xml:space="preserve"> наименование</w:t>
            </w:r>
            <w:r w:rsidRPr="00F0447D">
              <w:t>,</w:t>
            </w:r>
            <w:r>
              <w:t xml:space="preserve"> адрес</w:t>
            </w:r>
            <w:r w:rsidRPr="00F0447D">
              <w:t>,</w:t>
            </w:r>
            <w:r>
              <w:t xml:space="preserve"> телефон</w:t>
            </w:r>
            <w:r w:rsidRPr="00F0447D">
              <w:t>,</w:t>
            </w:r>
            <w:r>
              <w:t xml:space="preserve"> контактное лицо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A3F75E6" w:rsidR="004B4641" w:rsidRDefault="00900BE5" w:rsidP="007B3403">
            <w:pPr>
              <w:ind w:firstLine="0"/>
            </w:pPr>
            <w:r>
              <w:t>Запросы и заявки</w:t>
            </w:r>
          </w:p>
        </w:tc>
        <w:tc>
          <w:tcPr>
            <w:tcW w:w="4671" w:type="dxa"/>
          </w:tcPr>
          <w:p w14:paraId="0C13B268" w14:textId="1A4121C7" w:rsidR="004B4641" w:rsidRPr="00F0447D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A7ADC34" w:rsidR="004B4641" w:rsidRDefault="00950E88" w:rsidP="007B3403">
            <w:pPr>
              <w:ind w:firstLine="0"/>
            </w:pPr>
            <w:r>
              <w:t>Обработка откликов</w:t>
            </w:r>
          </w:p>
        </w:tc>
        <w:tc>
          <w:tcPr>
            <w:tcW w:w="4671" w:type="dxa"/>
          </w:tcPr>
          <w:p w14:paraId="4E84F1E3" w14:textId="23A5E55C" w:rsidR="004B4641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</w:tbl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0F065822" w:rsidR="004B4641" w:rsidRDefault="004B4641" w:rsidP="004B4641">
      <w:r>
        <w:t xml:space="preserve">При разработке форма необходимо сохранять лаконичность и </w:t>
      </w:r>
      <w:r w:rsidR="00384EB4">
        <w:t>легкость</w:t>
      </w:r>
      <w:r>
        <w:t xml:space="preserve">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390E7E4C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1B8165D3" w14:textId="435A5369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Приём заказов</w:t>
      </w:r>
      <w:r w:rsidR="004B4641" w:rsidRPr="00ED2710">
        <w:t>;</w:t>
      </w:r>
    </w:p>
    <w:p w14:paraId="4E2C030D" w14:textId="75A5B765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lastRenderedPageBreak/>
        <w:t>Запросы и заявки</w:t>
      </w:r>
      <w:r w:rsidR="004B4641" w:rsidRPr="00ED2710">
        <w:t>;</w:t>
      </w:r>
    </w:p>
    <w:p w14:paraId="7B90A48C" w14:textId="77777777" w:rsidR="00384EB4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Обработка откликов</w:t>
      </w:r>
    </w:p>
    <w:p w14:paraId="410AF4E5" w14:textId="128A9AB9" w:rsidR="004B4641" w:rsidRDefault="00384EB4" w:rsidP="00384EB4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Настройки</w:t>
      </w:r>
      <w:r w:rsidR="004B4641">
        <w:t>.</w:t>
      </w:r>
    </w:p>
    <w:p w14:paraId="5C61C30A" w14:textId="0B230AFE" w:rsidR="004B4641" w:rsidRDefault="00384EB4" w:rsidP="004B4641">
      <w:pPr>
        <w:spacing w:before="0" w:after="0"/>
        <w:ind w:left="709" w:firstLine="0"/>
      </w:pPr>
      <w:r>
        <w:t>Прототип</w:t>
      </w:r>
      <w:r w:rsidR="004B4641">
        <w:t xml:space="preserve"> </w:t>
      </w:r>
      <w:r>
        <w:t>главного</w:t>
      </w:r>
      <w:r w:rsidR="004B4641">
        <w:t xml:space="preserve"> окна изображен на рисунке </w:t>
      </w:r>
      <w:r w:rsidR="0008135C">
        <w:t>3</w:t>
      </w:r>
      <w:r w:rsidR="004B4641">
        <w:t>.</w:t>
      </w:r>
    </w:p>
    <w:p w14:paraId="2D844C46" w14:textId="17409622" w:rsidR="004B4641" w:rsidRPr="000F6802" w:rsidRDefault="004B4641" w:rsidP="004B4641">
      <w:pPr>
        <w:spacing w:before="0" w:after="0"/>
        <w:ind w:left="709" w:firstLine="0"/>
      </w:pPr>
      <w:r>
        <w:t xml:space="preserve">Рисунок </w:t>
      </w:r>
      <w:r w:rsidR="0008135C">
        <w:t>3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</w:t>
      </w:r>
      <w:r w:rsidR="00384EB4">
        <w:rPr>
          <w:szCs w:val="24"/>
        </w:rPr>
        <w:t>Прототип</w:t>
      </w:r>
      <w:r>
        <w:rPr>
          <w:szCs w:val="24"/>
        </w:rPr>
        <w:t xml:space="preserve"> главного окна</w:t>
      </w:r>
    </w:p>
    <w:p w14:paraId="476ED3A6" w14:textId="344E56B9" w:rsidR="004B4641" w:rsidRDefault="00151EF5" w:rsidP="004B4641">
      <w:pPr>
        <w:spacing w:before="0" w:after="0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C61D0AC" wp14:editId="5DB31E86">
            <wp:extent cx="5002310" cy="346395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730" cy="3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418AB4A0" w14:textId="77777777" w:rsidR="008732A3" w:rsidRDefault="008732A3" w:rsidP="008732A3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14023BD" w14:textId="77777777" w:rsidR="008732A3" w:rsidRDefault="008732A3" w:rsidP="008732A3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14A7B353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сервера;</w:t>
      </w:r>
    </w:p>
    <w:p w14:paraId="06537795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54777C8E" w14:textId="07795AEF" w:rsidR="00590866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сбои программного обеспечения сервера.\</w:t>
      </w:r>
    </w:p>
    <w:p w14:paraId="55A24549" w14:textId="65F3CCC4" w:rsidR="008732A3" w:rsidRDefault="008732A3" w:rsidP="008732A3">
      <w:pPr>
        <w:pStyle w:val="2"/>
      </w:pPr>
      <w:r>
        <w:t>Требования к документации</w:t>
      </w:r>
    </w:p>
    <w:p w14:paraId="4D87D19A" w14:textId="77777777" w:rsidR="008732A3" w:rsidRDefault="008732A3" w:rsidP="008732A3">
      <w:pPr>
        <w:spacing w:before="0" w:after="0"/>
      </w:pPr>
      <w: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содержать следующие разделы:</w:t>
      </w:r>
    </w:p>
    <w:p w14:paraId="6E80DCCE" w14:textId="77777777" w:rsidR="008732A3" w:rsidRPr="003E1D0E" w:rsidRDefault="008732A3" w:rsidP="008732A3">
      <w:pPr>
        <w:spacing w:before="0" w:after="0"/>
      </w:pPr>
      <w:r>
        <w:t>– «главное меню»</w:t>
      </w:r>
      <w:r w:rsidRPr="003E1D0E">
        <w:t>;</w:t>
      </w:r>
    </w:p>
    <w:p w14:paraId="60A3BF33" w14:textId="77777777" w:rsidR="008732A3" w:rsidRPr="003E1D0E" w:rsidRDefault="008732A3" w:rsidP="008732A3">
      <w:pPr>
        <w:spacing w:before="0" w:after="0"/>
      </w:pPr>
      <w:r>
        <w:t>– «приём заказов»</w:t>
      </w:r>
      <w:r w:rsidRPr="003E1D0E">
        <w:t>;</w:t>
      </w:r>
    </w:p>
    <w:p w14:paraId="04EAE4D1" w14:textId="77777777" w:rsidR="008732A3" w:rsidRPr="003E1D0E" w:rsidRDefault="008732A3" w:rsidP="008732A3">
      <w:pPr>
        <w:spacing w:before="0" w:after="0"/>
      </w:pPr>
      <w:r>
        <w:t>– «обработка откликов».</w:t>
      </w:r>
    </w:p>
    <w:p w14:paraId="4258DEDF" w14:textId="77777777" w:rsidR="008732A3" w:rsidRDefault="008732A3" w:rsidP="008732A3">
      <w:pPr>
        <w:spacing w:before="0" w:after="0"/>
      </w:pPr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666AECA6" w14:textId="77777777" w:rsidR="008732A3" w:rsidRDefault="008732A3" w:rsidP="008732A3">
      <w:pPr>
        <w:spacing w:before="0" w:after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32A3" w14:paraId="7693A6B9" w14:textId="77777777" w:rsidTr="00191B14">
        <w:tc>
          <w:tcPr>
            <w:tcW w:w="4955" w:type="dxa"/>
          </w:tcPr>
          <w:p w14:paraId="2F057BC4" w14:textId="77777777" w:rsidR="008732A3" w:rsidRDefault="008732A3" w:rsidP="008732A3">
            <w:pPr>
              <w:spacing w:before="0"/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0069D16B" w14:textId="77777777" w:rsidR="008732A3" w:rsidRDefault="008732A3" w:rsidP="008732A3">
            <w:pPr>
              <w:spacing w:before="0"/>
              <w:ind w:firstLine="0"/>
            </w:pPr>
            <w:r>
              <w:t>Ведомость технического проекта</w:t>
            </w:r>
          </w:p>
        </w:tc>
      </w:tr>
      <w:tr w:rsidR="008732A3" w14:paraId="5E7E298C" w14:textId="77777777" w:rsidTr="00191B14">
        <w:tc>
          <w:tcPr>
            <w:tcW w:w="4955" w:type="dxa"/>
          </w:tcPr>
          <w:p w14:paraId="196FF189" w14:textId="77777777" w:rsidR="008732A3" w:rsidRDefault="008732A3" w:rsidP="008732A3">
            <w:pPr>
              <w:spacing w:before="0"/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7691CD0A" w14:textId="77777777" w:rsidR="008732A3" w:rsidRDefault="008732A3" w:rsidP="008732A3">
            <w:pPr>
              <w:spacing w:before="0"/>
              <w:ind w:firstLine="0"/>
            </w:pPr>
            <w:r>
              <w:t>Описание программ</w:t>
            </w:r>
          </w:p>
          <w:p w14:paraId="5273E248" w14:textId="77777777" w:rsidR="008732A3" w:rsidRDefault="008732A3" w:rsidP="008732A3">
            <w:pPr>
              <w:spacing w:before="0"/>
              <w:ind w:firstLine="0"/>
            </w:pPr>
            <w:r>
              <w:t>Текст программ</w:t>
            </w:r>
          </w:p>
          <w:p w14:paraId="42BCC27E" w14:textId="77777777" w:rsidR="008732A3" w:rsidRPr="007F50F9" w:rsidRDefault="008732A3" w:rsidP="008732A3">
            <w:pPr>
              <w:spacing w:before="0"/>
              <w:ind w:firstLine="0"/>
            </w:pPr>
            <w:r>
              <w:t>Руководства пользователя</w:t>
            </w:r>
          </w:p>
        </w:tc>
      </w:tr>
      <w:tr w:rsidR="008732A3" w14:paraId="41EF7F05" w14:textId="77777777" w:rsidTr="00191B14">
        <w:tc>
          <w:tcPr>
            <w:tcW w:w="4955" w:type="dxa"/>
          </w:tcPr>
          <w:p w14:paraId="290CCE88" w14:textId="77777777" w:rsidR="008732A3" w:rsidRDefault="008732A3" w:rsidP="008732A3">
            <w:pPr>
              <w:spacing w:before="0"/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B5BF5BF" w14:textId="77777777" w:rsidR="008732A3" w:rsidRDefault="008732A3" w:rsidP="008732A3">
            <w:pPr>
              <w:spacing w:before="0"/>
              <w:ind w:firstLine="0"/>
            </w:pPr>
            <w:r>
              <w:t>Акт завершения работ</w:t>
            </w:r>
          </w:p>
        </w:tc>
      </w:tr>
    </w:tbl>
    <w:p w14:paraId="025730B2" w14:textId="73ACA164" w:rsidR="008732A3" w:rsidRDefault="00813C69" w:rsidP="00813C69">
      <w:pPr>
        <w:pStyle w:val="1"/>
      </w:pPr>
      <w:r>
        <w:lastRenderedPageBreak/>
        <w:t>День шесть (11.10.2022)</w:t>
      </w:r>
    </w:p>
    <w:p w14:paraId="40B86CF1" w14:textId="3E037F43" w:rsidR="00813C69" w:rsidRDefault="00813C69" w:rsidP="00813C69">
      <w:pPr>
        <w:pStyle w:val="2"/>
        <w:rPr>
          <w:lang w:val="en-US"/>
        </w:rPr>
      </w:pPr>
      <w:r>
        <w:t xml:space="preserve">Функциональные диаграммы </w:t>
      </w:r>
      <w:r>
        <w:rPr>
          <w:lang w:val="en-US"/>
        </w:rPr>
        <w:t>DFD</w:t>
      </w:r>
    </w:p>
    <w:p w14:paraId="273606F5" w14:textId="22708FC9" w:rsidR="00A35A23" w:rsidRPr="00A35A23" w:rsidRDefault="00A35A23" w:rsidP="00144ABE">
      <w:r>
        <w:t xml:space="preserve">На </w:t>
      </w:r>
      <w:r w:rsidR="008D3DCF">
        <w:t>р</w:t>
      </w:r>
      <w:r>
        <w:t>исунке 4 изображена контекстная диаграмма</w:t>
      </w:r>
      <w:r w:rsidRPr="00A35A23">
        <w:t>,</w:t>
      </w:r>
      <w:r>
        <w:t xml:space="preserve"> на </w:t>
      </w:r>
      <w:r w:rsidR="008D3DCF">
        <w:t>р</w:t>
      </w:r>
      <w:r>
        <w:t xml:space="preserve">исунке 5 </w:t>
      </w:r>
      <w:r w:rsidR="008D3DCF">
        <w:t>представлена диаграмма нулевого уровня</w:t>
      </w:r>
      <w:r w:rsidRPr="00A35A23">
        <w:t xml:space="preserve">, </w:t>
      </w:r>
      <w:r>
        <w:t xml:space="preserve">на </w:t>
      </w:r>
      <w:r w:rsidR="008D3DCF">
        <w:t>р</w:t>
      </w:r>
      <w:r>
        <w:t xml:space="preserve">исунке </w:t>
      </w:r>
      <w:r w:rsidR="008D3DCF">
        <w:t>6</w:t>
      </w:r>
      <w:r>
        <w:t xml:space="preserve"> </w:t>
      </w:r>
      <w:r w:rsidR="008D3DCF">
        <w:t>представлена диаграмма первого уровня</w:t>
      </w:r>
      <w:r w:rsidRPr="00A35A23">
        <w:t xml:space="preserve">, </w:t>
      </w:r>
      <w:r>
        <w:t xml:space="preserve">на </w:t>
      </w:r>
      <w:r w:rsidR="008D3DCF">
        <w:t>р</w:t>
      </w:r>
      <w:r>
        <w:t xml:space="preserve">исунке 7 </w:t>
      </w:r>
      <w:r w:rsidR="008D3DCF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8 </w:t>
      </w:r>
      <w:r w:rsidR="002D55B6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9 </w:t>
      </w:r>
      <w:r w:rsidR="002D55B6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10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11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12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13 </w:t>
      </w:r>
      <w:r w:rsidR="002D55B6">
        <w:t>представлена диаграмма третьего уровня</w:t>
      </w:r>
      <w:r w:rsidRPr="00A35A23">
        <w:t>.</w:t>
      </w:r>
    </w:p>
    <w:p w14:paraId="5BE56146" w14:textId="2326069C" w:rsid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4931C327" wp14:editId="1503F7A7">
            <wp:extent cx="5194004" cy="360768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9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EC2" w14:textId="38A07CE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>Рисунок 4</w:t>
      </w:r>
    </w:p>
    <w:p w14:paraId="7A28FE0C" w14:textId="6BA68C68" w:rsidR="00813C69" w:rsidRDefault="00AE5F81" w:rsidP="00813C69">
      <w:pPr>
        <w:pStyle w:val="a9"/>
        <w:ind w:left="708"/>
      </w:pPr>
      <w:r>
        <w:rPr>
          <w:noProof/>
        </w:rPr>
        <w:lastRenderedPageBreak/>
        <w:drawing>
          <wp:inline distT="0" distB="0" distL="0" distR="0" wp14:anchorId="6F656398" wp14:editId="01D3253A">
            <wp:extent cx="5195424" cy="35908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241" cy="36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8F6" w14:textId="5C235CC6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71D4EBD1" w14:textId="77777777" w:rsidR="00813C69" w:rsidRP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3CEBAD4D" wp14:editId="21615849">
            <wp:extent cx="5186477" cy="360246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98" cy="36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46A" w14:textId="7297C35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CE32CF5" w14:textId="0B22B8EF" w:rsidR="00813C69" w:rsidRDefault="00813C69" w:rsidP="008732A3">
      <w:pPr>
        <w:spacing w:before="0" w:after="0"/>
        <w:ind w:left="709" w:firstLine="0"/>
      </w:pPr>
      <w:r>
        <w:rPr>
          <w:noProof/>
        </w:rPr>
        <w:lastRenderedPageBreak/>
        <w:drawing>
          <wp:inline distT="0" distB="0" distL="0" distR="0" wp14:anchorId="48C8171C" wp14:editId="72D6BAD0">
            <wp:extent cx="5171468" cy="35873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68" cy="35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2C9" w14:textId="220146A3" w:rsidR="00BD0BD8" w:rsidRDefault="00BD0BD8" w:rsidP="00BD0BD8">
      <w:pPr>
        <w:pStyle w:val="a9"/>
        <w:ind w:left="708"/>
        <w:jc w:val="center"/>
      </w:pPr>
      <w:r>
        <w:t xml:space="preserve">Рисунок </w:t>
      </w:r>
      <w:r w:rsidRPr="00BD0BD8">
        <w:t>7</w:t>
      </w:r>
    </w:p>
    <w:p w14:paraId="25FFABD7" w14:textId="32C9A258" w:rsidR="00BD0BD8" w:rsidRPr="00BD0BD8" w:rsidRDefault="00BD0BD8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7C65C948" wp14:editId="1AD0202D">
            <wp:extent cx="5317333" cy="3693889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485" cy="37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8CC" w14:textId="12975551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14:paraId="52B0B4FA" w14:textId="751C9F7C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1F4597" wp14:editId="0BEB493D">
            <wp:extent cx="5268392" cy="3652985"/>
            <wp:effectExtent l="0" t="0" r="889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093" cy="36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080" w14:textId="5C65537E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</w:p>
    <w:p w14:paraId="3640FAAA" w14:textId="350E1A18" w:rsidR="00BD0BD8" w:rsidRPr="00BD0BD8" w:rsidRDefault="00DE35B6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790BCED3" wp14:editId="1060F24F">
            <wp:extent cx="5256141" cy="364396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233" cy="36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1AC" w14:textId="209647F2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</w:p>
    <w:p w14:paraId="4052D605" w14:textId="5631E40F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70976" wp14:editId="173E6D11">
            <wp:extent cx="5405933" cy="3807202"/>
            <wp:effectExtent l="0" t="0" r="444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166" cy="38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5602" w14:textId="6D8AE244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</w:p>
    <w:p w14:paraId="041732C8" w14:textId="3B481AED" w:rsid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83DD8ED" wp14:editId="00CB30D2">
            <wp:extent cx="5471770" cy="379510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925" cy="38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71A7" w14:textId="792C0FE9" w:rsidR="00BD0BD8" w:rsidRDefault="00BD0BD8" w:rsidP="00BD0BD8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2</w:t>
      </w:r>
    </w:p>
    <w:p w14:paraId="2A6B4ED3" w14:textId="2006BBFC" w:rsidR="00BD0BD8" w:rsidRDefault="00BD0BD8" w:rsidP="00BD0BD8">
      <w:pPr>
        <w:pStyle w:val="a9"/>
        <w:ind w:left="708"/>
        <w:jc w:val="left"/>
      </w:pPr>
      <w:r>
        <w:rPr>
          <w:noProof/>
        </w:rPr>
        <w:lastRenderedPageBreak/>
        <w:drawing>
          <wp:inline distT="0" distB="0" distL="0" distR="0" wp14:anchorId="46AC40D2" wp14:editId="5893A932">
            <wp:extent cx="5416324" cy="3767023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231" cy="3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77B" w14:textId="0100BF0A" w:rsidR="009A6309" w:rsidRDefault="009A6309" w:rsidP="009A6309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3</w:t>
      </w:r>
    </w:p>
    <w:p w14:paraId="14AD998F" w14:textId="7455D22A" w:rsidR="00AC0735" w:rsidRDefault="00AC0735" w:rsidP="00AC0735">
      <w:pPr>
        <w:pStyle w:val="1"/>
      </w:pPr>
      <w:r>
        <w:lastRenderedPageBreak/>
        <w:t>День семь</w:t>
      </w:r>
      <w:r w:rsidR="00787E33">
        <w:t xml:space="preserve"> (11.10.2022)</w:t>
      </w:r>
    </w:p>
    <w:p w14:paraId="3846315D" w14:textId="6B3FCD6D" w:rsidR="00AC0735" w:rsidRDefault="00AC0735" w:rsidP="00AC0735">
      <w:pPr>
        <w:pStyle w:val="2"/>
      </w:pPr>
      <w:r>
        <w:t xml:space="preserve">Сущность </w:t>
      </w:r>
      <w:r w:rsidR="002D6A00">
        <w:t>«Товар»</w:t>
      </w:r>
    </w:p>
    <w:p w14:paraId="5AD77E64" w14:textId="154C8B74" w:rsidR="001C6EBF" w:rsidRDefault="001C6EBF" w:rsidP="001C6EBF">
      <w:r>
        <w:t>Название</w:t>
      </w:r>
      <w:r w:rsidRPr="002D6A00">
        <w:t xml:space="preserve">: </w:t>
      </w:r>
      <w:r>
        <w:t>Товар</w:t>
      </w:r>
    </w:p>
    <w:p w14:paraId="18189B7F" w14:textId="6C042414" w:rsidR="001C6EBF" w:rsidRDefault="001C6EBF" w:rsidP="001C6EBF">
      <w:r>
        <w:t xml:space="preserve">Сокр. название: </w:t>
      </w:r>
      <w:proofErr w:type="spellStart"/>
      <w:r>
        <w:t>тв</w:t>
      </w:r>
      <w:proofErr w:type="spellEnd"/>
    </w:p>
    <w:p w14:paraId="03121076" w14:textId="602C7E18" w:rsidR="001C6EBF" w:rsidRDefault="001C6EBF" w:rsidP="001C6EBF">
      <w:proofErr w:type="spellStart"/>
      <w:r>
        <w:t>Множ</w:t>
      </w:r>
      <w:proofErr w:type="spellEnd"/>
      <w:r>
        <w:t>. название: Товар</w:t>
      </w:r>
      <w:r w:rsidR="0089149E">
        <w:t>ы</w:t>
      </w:r>
    </w:p>
    <w:p w14:paraId="670E309E" w14:textId="292B63AD" w:rsidR="001C6EBF" w:rsidRPr="00D57992" w:rsidRDefault="001C6EBF" w:rsidP="001C6EBF">
      <w:r>
        <w:t>Начальный объем</w:t>
      </w:r>
      <w:r w:rsidRPr="002D6A00">
        <w:t>: 1</w:t>
      </w:r>
    </w:p>
    <w:p w14:paraId="266C0E9F" w14:textId="1B9826B5" w:rsidR="001C6EBF" w:rsidRDefault="001C6EBF" w:rsidP="001C6EBF">
      <w:r>
        <w:t>Максимальный объем: 1</w:t>
      </w:r>
      <w:r w:rsidR="00CF7EBB">
        <w:t>00</w:t>
      </w:r>
    </w:p>
    <w:p w14:paraId="11C72557" w14:textId="29F7CE6A" w:rsidR="00AC0735" w:rsidRDefault="001C6EBF" w:rsidP="001C6EBF">
      <w:pPr>
        <w:pStyle w:val="3"/>
      </w:pPr>
      <w:r>
        <w:t xml:space="preserve"> Описание</w:t>
      </w:r>
    </w:p>
    <w:p w14:paraId="0651FCAC" w14:textId="7DDFCDB2" w:rsidR="001C6EBF" w:rsidRDefault="00910E66" w:rsidP="00910E66">
      <w:pPr>
        <w:pStyle w:val="a9"/>
        <w:ind w:firstLine="709"/>
        <w:jc w:val="left"/>
      </w:pPr>
      <w:r>
        <w:t xml:space="preserve">Товар представляет собой </w:t>
      </w:r>
      <w:r w:rsidRPr="00910E66">
        <w:t>продукт общественного производства, предназначенный для потреблени</w:t>
      </w:r>
      <w:r>
        <w:t>я</w:t>
      </w:r>
      <w:r w:rsidR="002D6A00">
        <w:t xml:space="preserve"> в категории «Электроника»</w:t>
      </w:r>
      <w:r>
        <w:t>.</w:t>
      </w:r>
    </w:p>
    <w:p w14:paraId="71A1C4AA" w14:textId="40F778AF" w:rsidR="00910E66" w:rsidRDefault="00910E66" w:rsidP="00910E66">
      <w:pPr>
        <w:pStyle w:val="a9"/>
        <w:ind w:firstLine="709"/>
        <w:jc w:val="left"/>
      </w:pPr>
      <w:r>
        <w:t>Примеры:</w:t>
      </w:r>
    </w:p>
    <w:p w14:paraId="70DDAE68" w14:textId="122263BB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Видеокарта – видеопамять от 1 ГБ до 2</w:t>
      </w:r>
      <w:r w:rsidR="002D6A00">
        <w:t>4</w:t>
      </w:r>
      <w:r>
        <w:t xml:space="preserve"> ГБ.</w:t>
      </w:r>
    </w:p>
    <w:p w14:paraId="31DEEC20" w14:textId="0274D040" w:rsidR="00910E66" w:rsidRPr="00B47A26" w:rsidRDefault="00B47A26" w:rsidP="00910E66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NVIDIA RTX 4090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910E66">
        <w:rPr>
          <w:lang w:val="en-US"/>
        </w:rPr>
        <w:t>24</w:t>
      </w:r>
      <w:r>
        <w:t>»</w:t>
      </w:r>
    </w:p>
    <w:p w14:paraId="24664472" w14:textId="6CCC1B55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Процессор – частота от 1.2 ГГц до 10 ГГц.</w:t>
      </w:r>
    </w:p>
    <w:p w14:paraId="6D41820A" w14:textId="24E255F5" w:rsidR="00910E66" w:rsidRPr="00B47A26" w:rsidRDefault="00B47A26" w:rsidP="00910E66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INTEL CORE I9-12900K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910E66">
        <w:rPr>
          <w:lang w:val="en-US"/>
        </w:rPr>
        <w:t>5.2</w:t>
      </w:r>
      <w:r>
        <w:t>»</w:t>
      </w:r>
    </w:p>
    <w:p w14:paraId="0A177EDD" w14:textId="790B1625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Оперативная память – объёмом от 1 ГБ до 128 ГБ.</w:t>
      </w:r>
    </w:p>
    <w:p w14:paraId="3034F44C" w14:textId="3FEF2772" w:rsidR="00323798" w:rsidRPr="00B47A26" w:rsidRDefault="00B47A26" w:rsidP="00323798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SAMSUNG CL22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4743F8">
        <w:rPr>
          <w:lang w:val="en-US"/>
        </w:rPr>
        <w:t>128</w:t>
      </w:r>
      <w:r>
        <w:t>»</w:t>
      </w:r>
    </w:p>
    <w:p w14:paraId="0C5C99C3" w14:textId="72280D43" w:rsidR="00323798" w:rsidRDefault="00323798" w:rsidP="00323798">
      <w:pPr>
        <w:pStyle w:val="3"/>
      </w:pPr>
      <w:r>
        <w:t xml:space="preserve"> Атрибуты</w:t>
      </w:r>
    </w:p>
    <w:p w14:paraId="0591BFF3" w14:textId="2142F2B6" w:rsidR="00D07CE3" w:rsidRPr="00D07CE3" w:rsidRDefault="00D07CE3" w:rsidP="00D07CE3">
      <w:r>
        <w:t>В таблице 7.1 указана информация атрибута о сущности «Товар».</w:t>
      </w:r>
    </w:p>
    <w:p w14:paraId="1B6BD582" w14:textId="1637A47A" w:rsidR="00323798" w:rsidRDefault="00323798" w:rsidP="00323798">
      <w:pPr>
        <w:pStyle w:val="a9"/>
        <w:ind w:left="709"/>
        <w:jc w:val="left"/>
      </w:pPr>
      <w:r>
        <w:t>Таблица 7.1 – Атрибуты сущности товар</w:t>
      </w:r>
    </w:p>
    <w:tbl>
      <w:tblPr>
        <w:tblStyle w:val="a8"/>
        <w:tblW w:w="9208" w:type="dxa"/>
        <w:tblInd w:w="704" w:type="dxa"/>
        <w:tblLook w:val="04A0" w:firstRow="1" w:lastRow="0" w:firstColumn="1" w:lastColumn="0" w:noHBand="0" w:noVBand="1"/>
      </w:tblPr>
      <w:tblGrid>
        <w:gridCol w:w="1715"/>
        <w:gridCol w:w="1873"/>
        <w:gridCol w:w="1873"/>
        <w:gridCol w:w="1060"/>
        <w:gridCol w:w="2687"/>
      </w:tblGrid>
      <w:tr w:rsidR="00323798" w14:paraId="16CA0111" w14:textId="77777777" w:rsidTr="00701949">
        <w:trPr>
          <w:trHeight w:val="272"/>
        </w:trPr>
        <w:tc>
          <w:tcPr>
            <w:tcW w:w="1715" w:type="dxa"/>
          </w:tcPr>
          <w:p w14:paraId="73DC2F77" w14:textId="77777777" w:rsidR="00323798" w:rsidRDefault="00323798" w:rsidP="00701949">
            <w:pPr>
              <w:spacing w:before="0"/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</w:tcPr>
          <w:p w14:paraId="6115CEF5" w14:textId="3E0FE196" w:rsidR="00323798" w:rsidRDefault="00323798" w:rsidP="00701949">
            <w:pPr>
              <w:ind w:firstLine="0"/>
            </w:pPr>
            <w:r>
              <w:t>Обяз</w:t>
            </w:r>
            <w:r w:rsidR="0062587E">
              <w:t>ательно</w:t>
            </w:r>
          </w:p>
        </w:tc>
        <w:tc>
          <w:tcPr>
            <w:tcW w:w="1873" w:type="dxa"/>
          </w:tcPr>
          <w:p w14:paraId="1CB1680B" w14:textId="77777777" w:rsidR="00323798" w:rsidRDefault="00323798" w:rsidP="00701949">
            <w:pPr>
              <w:ind w:firstLine="0"/>
            </w:pPr>
            <w:r>
              <w:t>Формат</w:t>
            </w:r>
          </w:p>
        </w:tc>
        <w:tc>
          <w:tcPr>
            <w:tcW w:w="1060" w:type="dxa"/>
          </w:tcPr>
          <w:p w14:paraId="5CF13C12" w14:textId="77777777" w:rsidR="00323798" w:rsidRDefault="00323798" w:rsidP="00701949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</w:tcPr>
          <w:p w14:paraId="2D9A62B8" w14:textId="77777777" w:rsidR="00323798" w:rsidRDefault="00323798" w:rsidP="00701949">
            <w:pPr>
              <w:ind w:firstLine="0"/>
            </w:pPr>
            <w:r>
              <w:t>Комментарий</w:t>
            </w:r>
          </w:p>
        </w:tc>
      </w:tr>
      <w:tr w:rsidR="00323798" w:rsidRPr="00C24776" w14:paraId="5718FDA4" w14:textId="77777777" w:rsidTr="00701949">
        <w:trPr>
          <w:trHeight w:val="292"/>
        </w:trPr>
        <w:tc>
          <w:tcPr>
            <w:tcW w:w="1715" w:type="dxa"/>
          </w:tcPr>
          <w:p w14:paraId="5E97A2F2" w14:textId="77777777" w:rsidR="00323798" w:rsidRDefault="00323798" w:rsidP="00701949">
            <w:pPr>
              <w:ind w:firstLine="0"/>
            </w:pPr>
            <w:bookmarkStart w:id="5" w:name="_Hlk116999717"/>
            <w:r>
              <w:t>*ИД</w:t>
            </w:r>
          </w:p>
        </w:tc>
        <w:tc>
          <w:tcPr>
            <w:tcW w:w="1873" w:type="dxa"/>
          </w:tcPr>
          <w:p w14:paraId="7A52F979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C3995CF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283513F9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174BEEE8" w14:textId="77777777" w:rsidR="00323798" w:rsidRPr="00C24776" w:rsidRDefault="00323798" w:rsidP="00701949">
            <w:pPr>
              <w:ind w:firstLine="0"/>
            </w:pPr>
            <w:r>
              <w:t xml:space="preserve">Идентификатор группы </w:t>
            </w:r>
          </w:p>
        </w:tc>
      </w:tr>
      <w:tr w:rsidR="00323798" w:rsidRPr="007C5195" w14:paraId="7CB55123" w14:textId="77777777" w:rsidTr="00701949">
        <w:trPr>
          <w:trHeight w:val="272"/>
        </w:trPr>
        <w:tc>
          <w:tcPr>
            <w:tcW w:w="1715" w:type="dxa"/>
          </w:tcPr>
          <w:p w14:paraId="74C761BA" w14:textId="529B9B4C" w:rsidR="00323798" w:rsidRDefault="00323798" w:rsidP="00701949">
            <w:pPr>
              <w:ind w:firstLine="0"/>
            </w:pPr>
            <w:r>
              <w:t>Цена</w:t>
            </w:r>
          </w:p>
        </w:tc>
        <w:tc>
          <w:tcPr>
            <w:tcW w:w="1873" w:type="dxa"/>
          </w:tcPr>
          <w:p w14:paraId="1FFD2504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4D81DB73" w14:textId="77777777" w:rsidR="00323798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09CCB22F" w14:textId="77777777" w:rsidR="00323798" w:rsidRDefault="00323798" w:rsidP="00701949">
            <w:pPr>
              <w:ind w:firstLine="0"/>
              <w:rPr>
                <w:lang w:val="en-US"/>
              </w:rPr>
            </w:pPr>
          </w:p>
        </w:tc>
        <w:tc>
          <w:tcPr>
            <w:tcW w:w="2687" w:type="dxa"/>
          </w:tcPr>
          <w:p w14:paraId="0CDC5BAA" w14:textId="38BCE844" w:rsidR="00323798" w:rsidRPr="007C5195" w:rsidRDefault="00323798" w:rsidP="00701949">
            <w:pPr>
              <w:ind w:firstLine="0"/>
            </w:pPr>
            <w:r>
              <w:t>Стоимость товара</w:t>
            </w:r>
          </w:p>
        </w:tc>
      </w:tr>
      <w:tr w:rsidR="00323798" w:rsidRPr="00C24776" w14:paraId="5FE0EC91" w14:textId="77777777" w:rsidTr="00701949">
        <w:trPr>
          <w:trHeight w:val="272"/>
        </w:trPr>
        <w:tc>
          <w:tcPr>
            <w:tcW w:w="1715" w:type="dxa"/>
          </w:tcPr>
          <w:p w14:paraId="52F69763" w14:textId="57CF8004" w:rsidR="00323798" w:rsidRDefault="00323798" w:rsidP="00701949">
            <w:pPr>
              <w:ind w:firstLine="0"/>
            </w:pPr>
            <w:r>
              <w:t xml:space="preserve">Краткое описание </w:t>
            </w:r>
          </w:p>
        </w:tc>
        <w:tc>
          <w:tcPr>
            <w:tcW w:w="1873" w:type="dxa"/>
          </w:tcPr>
          <w:p w14:paraId="591A8B8D" w14:textId="5E691473" w:rsidR="00323798" w:rsidRDefault="00323798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6A689136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4897C186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7" w:type="dxa"/>
          </w:tcPr>
          <w:p w14:paraId="00E803A8" w14:textId="24D1E97D" w:rsidR="00323798" w:rsidRPr="00C24776" w:rsidRDefault="00323798" w:rsidP="00701949">
            <w:pPr>
              <w:ind w:firstLine="0"/>
            </w:pPr>
            <w:r>
              <w:t>Название товара</w:t>
            </w:r>
          </w:p>
        </w:tc>
      </w:tr>
      <w:tr w:rsidR="00323798" w:rsidRPr="00C24776" w14:paraId="124D70F1" w14:textId="77777777" w:rsidTr="00701949">
        <w:trPr>
          <w:trHeight w:val="272"/>
        </w:trPr>
        <w:tc>
          <w:tcPr>
            <w:tcW w:w="1715" w:type="dxa"/>
          </w:tcPr>
          <w:p w14:paraId="4985FC03" w14:textId="6C34CFA4" w:rsidR="00323798" w:rsidRDefault="00323798" w:rsidP="00701949">
            <w:pPr>
              <w:ind w:firstLine="0"/>
            </w:pPr>
            <w:r>
              <w:t>Полное описание</w:t>
            </w:r>
          </w:p>
        </w:tc>
        <w:tc>
          <w:tcPr>
            <w:tcW w:w="1873" w:type="dxa"/>
          </w:tcPr>
          <w:p w14:paraId="3421CBAC" w14:textId="7F4E9EEA" w:rsidR="00323798" w:rsidRDefault="00323798" w:rsidP="00701949">
            <w:pPr>
              <w:ind w:firstLine="0"/>
            </w:pPr>
            <w:r>
              <w:t>Нет</w:t>
            </w:r>
          </w:p>
        </w:tc>
        <w:tc>
          <w:tcPr>
            <w:tcW w:w="1873" w:type="dxa"/>
          </w:tcPr>
          <w:p w14:paraId="0F8F4208" w14:textId="7F5A2565" w:rsidR="00323798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05E4D765" w14:textId="455AB0C7" w:rsidR="00323798" w:rsidRPr="00323798" w:rsidRDefault="00323798" w:rsidP="00701949">
            <w:pPr>
              <w:ind w:firstLine="0"/>
            </w:pPr>
            <w:r>
              <w:t>200</w:t>
            </w:r>
          </w:p>
        </w:tc>
        <w:tc>
          <w:tcPr>
            <w:tcW w:w="2687" w:type="dxa"/>
          </w:tcPr>
          <w:p w14:paraId="3727F0CB" w14:textId="7AF5662D" w:rsidR="00323798" w:rsidRDefault="00323798" w:rsidP="00701949">
            <w:pPr>
              <w:ind w:firstLine="0"/>
            </w:pPr>
            <w:r>
              <w:t>Содержит всю информацию необходимую пользователю</w:t>
            </w:r>
          </w:p>
        </w:tc>
      </w:tr>
      <w:tr w:rsidR="00323798" w:rsidRPr="00C24776" w14:paraId="26848CC6" w14:textId="77777777" w:rsidTr="00701949">
        <w:trPr>
          <w:trHeight w:val="272"/>
        </w:trPr>
        <w:tc>
          <w:tcPr>
            <w:tcW w:w="1715" w:type="dxa"/>
          </w:tcPr>
          <w:p w14:paraId="2CF5D6DB" w14:textId="78883A94" w:rsidR="00323798" w:rsidRDefault="00323798" w:rsidP="00701949">
            <w:pPr>
              <w:ind w:firstLine="0"/>
            </w:pPr>
            <w:r>
              <w:t>Изображения</w:t>
            </w:r>
          </w:p>
        </w:tc>
        <w:tc>
          <w:tcPr>
            <w:tcW w:w="1873" w:type="dxa"/>
          </w:tcPr>
          <w:p w14:paraId="6E405038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34526B2E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58E6A0D8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22B57635" w14:textId="2B189C53" w:rsidR="00323798" w:rsidRPr="00C24776" w:rsidRDefault="00662AFD" w:rsidP="00701949">
            <w:pPr>
              <w:ind w:firstLine="0"/>
            </w:pPr>
            <w:r>
              <w:t>У товара может быть несколько изображений</w:t>
            </w:r>
          </w:p>
        </w:tc>
      </w:tr>
      <w:tr w:rsidR="00323798" w:rsidRPr="00A47C04" w14:paraId="74FF5134" w14:textId="77777777" w:rsidTr="00701949">
        <w:trPr>
          <w:trHeight w:val="272"/>
        </w:trPr>
        <w:tc>
          <w:tcPr>
            <w:tcW w:w="1715" w:type="dxa"/>
          </w:tcPr>
          <w:p w14:paraId="46194047" w14:textId="26486960" w:rsidR="00323798" w:rsidRDefault="00323798" w:rsidP="00701949">
            <w:pPr>
              <w:ind w:firstLine="0"/>
            </w:pPr>
            <w:r>
              <w:t>Серийный номер</w:t>
            </w:r>
          </w:p>
        </w:tc>
        <w:tc>
          <w:tcPr>
            <w:tcW w:w="1873" w:type="dxa"/>
          </w:tcPr>
          <w:p w14:paraId="51C3AE0C" w14:textId="77777777" w:rsidR="00323798" w:rsidRDefault="00323798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5AF8DC6C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182D01D0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11AB5598" w14:textId="0EA25DDB" w:rsidR="00323798" w:rsidRPr="00A47C04" w:rsidRDefault="00323798" w:rsidP="00701949">
            <w:pPr>
              <w:ind w:firstLine="0"/>
            </w:pPr>
            <w:r>
              <w:t>Номер, присвоенный товару для дальнейшего совершения покупки</w:t>
            </w:r>
          </w:p>
        </w:tc>
      </w:tr>
    </w:tbl>
    <w:bookmarkEnd w:id="5"/>
    <w:p w14:paraId="6FADA692" w14:textId="67823464" w:rsidR="00323798" w:rsidRDefault="00323798" w:rsidP="00323798">
      <w:pPr>
        <w:pStyle w:val="2"/>
      </w:pPr>
      <w:r>
        <w:t xml:space="preserve">Сущность </w:t>
      </w:r>
      <w:r w:rsidR="009C505F">
        <w:t>«Покупатель»</w:t>
      </w:r>
    </w:p>
    <w:p w14:paraId="0402FBDC" w14:textId="590FA8CF" w:rsidR="00323798" w:rsidRPr="00323798" w:rsidRDefault="00323798" w:rsidP="00323798">
      <w:r>
        <w:t>Название</w:t>
      </w:r>
      <w:r>
        <w:rPr>
          <w:lang w:val="en-US"/>
        </w:rPr>
        <w:t xml:space="preserve">: </w:t>
      </w:r>
      <w:r>
        <w:t>Покупатель</w:t>
      </w:r>
    </w:p>
    <w:p w14:paraId="0184EAA9" w14:textId="3CB91D23" w:rsidR="00323798" w:rsidRDefault="00323798" w:rsidP="00323798">
      <w:r>
        <w:t xml:space="preserve">Сокр. название: </w:t>
      </w:r>
      <w:proofErr w:type="spellStart"/>
      <w:r>
        <w:t>Пок</w:t>
      </w:r>
      <w:proofErr w:type="spellEnd"/>
    </w:p>
    <w:p w14:paraId="632B10A9" w14:textId="37F8CD94" w:rsidR="00323798" w:rsidRDefault="00323798" w:rsidP="00323798">
      <w:proofErr w:type="spellStart"/>
      <w:r>
        <w:t>Множ</w:t>
      </w:r>
      <w:proofErr w:type="spellEnd"/>
      <w:r>
        <w:t>. название: Покупател</w:t>
      </w:r>
      <w:r w:rsidR="006C6A02">
        <w:t>и</w:t>
      </w:r>
    </w:p>
    <w:p w14:paraId="062B173D" w14:textId="75998B75" w:rsidR="00323798" w:rsidRPr="00323798" w:rsidRDefault="00323798" w:rsidP="00323798">
      <w:r>
        <w:t>Начальный объем</w:t>
      </w:r>
      <w:r w:rsidRPr="00603351">
        <w:t xml:space="preserve">: </w:t>
      </w:r>
      <w:r w:rsidR="00603351">
        <w:t>0</w:t>
      </w:r>
    </w:p>
    <w:p w14:paraId="3E27370F" w14:textId="672526FF" w:rsidR="00323798" w:rsidRDefault="00323798" w:rsidP="00323798">
      <w:r>
        <w:t>Максимальный объем: 100</w:t>
      </w:r>
      <w:r w:rsidR="00470817">
        <w:t>0</w:t>
      </w:r>
      <w:r w:rsidR="00293BC3">
        <w:t>00</w:t>
      </w:r>
    </w:p>
    <w:p w14:paraId="60D52E23" w14:textId="454C685A" w:rsidR="00323798" w:rsidRDefault="00323798" w:rsidP="00323798">
      <w:pPr>
        <w:pStyle w:val="3"/>
      </w:pPr>
      <w:r>
        <w:lastRenderedPageBreak/>
        <w:t xml:space="preserve"> Описание</w:t>
      </w:r>
    </w:p>
    <w:p w14:paraId="65BC3ABD" w14:textId="652B31F3" w:rsidR="00482DDF" w:rsidRPr="00482DDF" w:rsidRDefault="00482DDF" w:rsidP="00482DDF">
      <w:pPr>
        <w:spacing w:before="0" w:after="0"/>
      </w:pPr>
      <w:r w:rsidRPr="00482DDF">
        <w:t xml:space="preserve">Таблица, соответствующая данной сущности, хранит в базе данных </w:t>
      </w:r>
      <w:r w:rsidR="00B352F4">
        <w:t>приложения</w:t>
      </w:r>
      <w:r w:rsidRPr="00482DDF">
        <w:t xml:space="preserve"> информацию о </w:t>
      </w:r>
      <w:r w:rsidR="00B352F4" w:rsidRPr="00482DDF">
        <w:t>покупателе</w:t>
      </w:r>
      <w:r w:rsidR="00B352F4">
        <w:t>,</w:t>
      </w:r>
      <w:r w:rsidRPr="00482DDF">
        <w:t xml:space="preserve"> которую он указывает при регистрации на сайте содержит следующий набор атрибутов.</w:t>
      </w:r>
    </w:p>
    <w:p w14:paraId="5B0CC56B" w14:textId="4EE5ECDA" w:rsidR="00323798" w:rsidRDefault="00323798" w:rsidP="00323798">
      <w:pPr>
        <w:pStyle w:val="a9"/>
        <w:ind w:firstLine="709"/>
        <w:jc w:val="left"/>
      </w:pPr>
      <w:r>
        <w:t>Примеры:</w:t>
      </w:r>
    </w:p>
    <w:p w14:paraId="38920AB7" w14:textId="74B3C16E" w:rsidR="00323798" w:rsidRDefault="00482DDF" w:rsidP="00482DDF">
      <w:pPr>
        <w:pStyle w:val="a9"/>
        <w:numPr>
          <w:ilvl w:val="0"/>
          <w:numId w:val="27"/>
        </w:numPr>
        <w:jc w:val="left"/>
      </w:pPr>
      <w:r>
        <w:t>Логин</w:t>
      </w:r>
    </w:p>
    <w:p w14:paraId="2A80694D" w14:textId="1D347004" w:rsidR="00C221BB" w:rsidRPr="00C221BB" w:rsidRDefault="00C221BB" w:rsidP="00C221BB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jojokornel</w:t>
      </w:r>
      <w:proofErr w:type="spellEnd"/>
      <w:r>
        <w:rPr>
          <w:lang w:val="en-US"/>
        </w:rPr>
        <w:t>”</w:t>
      </w:r>
    </w:p>
    <w:p w14:paraId="12BDB5C6" w14:textId="11798E9F" w:rsidR="00482DDF" w:rsidRDefault="00482DDF" w:rsidP="00482DDF">
      <w:pPr>
        <w:pStyle w:val="a9"/>
        <w:numPr>
          <w:ilvl w:val="0"/>
          <w:numId w:val="27"/>
        </w:numPr>
        <w:jc w:val="left"/>
      </w:pPr>
      <w:r>
        <w:t>Пароль</w:t>
      </w:r>
    </w:p>
    <w:p w14:paraId="7F612B2C" w14:textId="63B4AED2" w:rsidR="00C221BB" w:rsidRDefault="00C221BB" w:rsidP="00C221BB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“Kono2idv”</w:t>
      </w:r>
    </w:p>
    <w:p w14:paraId="6993F35E" w14:textId="7F5E1964" w:rsidR="00475605" w:rsidRDefault="00475605" w:rsidP="00475605">
      <w:pPr>
        <w:pStyle w:val="3"/>
      </w:pPr>
      <w:r>
        <w:t xml:space="preserve"> Атрибуты</w:t>
      </w:r>
    </w:p>
    <w:p w14:paraId="3EB749FF" w14:textId="68643BFC" w:rsidR="00CB069B" w:rsidRDefault="00CB069B" w:rsidP="00475605">
      <w:r>
        <w:t xml:space="preserve">В таблице 7.2 указана информация </w:t>
      </w:r>
      <w:r w:rsidR="00D07CE3">
        <w:t xml:space="preserve">атрибута </w:t>
      </w:r>
      <w:r>
        <w:t>о сущности «Покупатель».</w:t>
      </w:r>
    </w:p>
    <w:p w14:paraId="30CD92D9" w14:textId="3A22E6C6" w:rsidR="00475605" w:rsidRPr="00FF5FB6" w:rsidRDefault="00475605" w:rsidP="00475605">
      <w:r>
        <w:t xml:space="preserve">Таблица 7.2 – Атрибуты сущности </w:t>
      </w:r>
      <w:r w:rsidR="006F50E7">
        <w:t>покупатель</w:t>
      </w:r>
    </w:p>
    <w:tbl>
      <w:tblPr>
        <w:tblStyle w:val="a8"/>
        <w:tblW w:w="9208" w:type="dxa"/>
        <w:tblInd w:w="704" w:type="dxa"/>
        <w:tblLook w:val="04A0" w:firstRow="1" w:lastRow="0" w:firstColumn="1" w:lastColumn="0" w:noHBand="0" w:noVBand="1"/>
      </w:tblPr>
      <w:tblGrid>
        <w:gridCol w:w="1715"/>
        <w:gridCol w:w="1873"/>
        <w:gridCol w:w="1873"/>
        <w:gridCol w:w="1060"/>
        <w:gridCol w:w="2687"/>
      </w:tblGrid>
      <w:tr w:rsidR="005401FE" w14:paraId="1BE99B1C" w14:textId="77777777" w:rsidTr="00701949">
        <w:trPr>
          <w:trHeight w:val="272"/>
        </w:trPr>
        <w:tc>
          <w:tcPr>
            <w:tcW w:w="1715" w:type="dxa"/>
          </w:tcPr>
          <w:p w14:paraId="7F993266" w14:textId="4781D8D1" w:rsidR="005401FE" w:rsidRDefault="005401FE" w:rsidP="005401FE">
            <w:pPr>
              <w:spacing w:before="0"/>
              <w:ind w:firstLine="0"/>
            </w:pPr>
            <w:r>
              <w:t>*ИД</w:t>
            </w:r>
          </w:p>
        </w:tc>
        <w:tc>
          <w:tcPr>
            <w:tcW w:w="1873" w:type="dxa"/>
          </w:tcPr>
          <w:p w14:paraId="332F5EA7" w14:textId="5B67A483" w:rsidR="005401FE" w:rsidRDefault="005401FE" w:rsidP="005401FE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3B4F0037" w14:textId="321F2695" w:rsidR="005401FE" w:rsidRDefault="005401FE" w:rsidP="005401FE">
            <w:pPr>
              <w:ind w:firstLine="0"/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60C805C3" w14:textId="77777777" w:rsidR="005401FE" w:rsidRDefault="005401FE" w:rsidP="005401FE">
            <w:pPr>
              <w:ind w:firstLine="0"/>
            </w:pPr>
          </w:p>
        </w:tc>
        <w:tc>
          <w:tcPr>
            <w:tcW w:w="2687" w:type="dxa"/>
          </w:tcPr>
          <w:p w14:paraId="7491E420" w14:textId="7017F8AB" w:rsidR="005401FE" w:rsidRDefault="005401FE" w:rsidP="005401FE">
            <w:pPr>
              <w:ind w:firstLine="0"/>
            </w:pPr>
            <w:r>
              <w:t xml:space="preserve">Идентификатор группы </w:t>
            </w:r>
          </w:p>
        </w:tc>
      </w:tr>
      <w:tr w:rsidR="00475605" w14:paraId="44688151" w14:textId="77777777" w:rsidTr="00701949">
        <w:trPr>
          <w:trHeight w:val="272"/>
        </w:trPr>
        <w:tc>
          <w:tcPr>
            <w:tcW w:w="1715" w:type="dxa"/>
          </w:tcPr>
          <w:p w14:paraId="598758B6" w14:textId="77777777" w:rsidR="00475605" w:rsidRDefault="00475605" w:rsidP="00701949">
            <w:pPr>
              <w:spacing w:before="0"/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</w:tcPr>
          <w:p w14:paraId="38631BB4" w14:textId="5FB9B3F5" w:rsidR="00475605" w:rsidRDefault="00133A4F" w:rsidP="00701949">
            <w:pPr>
              <w:ind w:firstLine="0"/>
            </w:pPr>
            <w:r>
              <w:t>Обязательно</w:t>
            </w:r>
          </w:p>
        </w:tc>
        <w:tc>
          <w:tcPr>
            <w:tcW w:w="1873" w:type="dxa"/>
          </w:tcPr>
          <w:p w14:paraId="4D2A9D35" w14:textId="77777777" w:rsidR="00475605" w:rsidRDefault="00475605" w:rsidP="00701949">
            <w:pPr>
              <w:ind w:firstLine="0"/>
            </w:pPr>
            <w:r>
              <w:t>Формат</w:t>
            </w:r>
          </w:p>
        </w:tc>
        <w:tc>
          <w:tcPr>
            <w:tcW w:w="1060" w:type="dxa"/>
          </w:tcPr>
          <w:p w14:paraId="76DDEBC4" w14:textId="77777777" w:rsidR="00475605" w:rsidRDefault="00475605" w:rsidP="00701949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</w:tcPr>
          <w:p w14:paraId="3AAAC586" w14:textId="77777777" w:rsidR="00475605" w:rsidRDefault="00475605" w:rsidP="00701949">
            <w:pPr>
              <w:ind w:firstLine="0"/>
            </w:pPr>
            <w:r>
              <w:t>Комментарий</w:t>
            </w:r>
          </w:p>
        </w:tc>
      </w:tr>
      <w:tr w:rsidR="00475605" w14:paraId="34DF8A73" w14:textId="77777777" w:rsidTr="00701949">
        <w:trPr>
          <w:trHeight w:val="272"/>
        </w:trPr>
        <w:tc>
          <w:tcPr>
            <w:tcW w:w="1715" w:type="dxa"/>
          </w:tcPr>
          <w:p w14:paraId="5575BBD7" w14:textId="05571A65" w:rsidR="00475605" w:rsidRDefault="00475605" w:rsidP="00701949">
            <w:pPr>
              <w:ind w:firstLine="0"/>
            </w:pPr>
            <w:r>
              <w:t xml:space="preserve">Логин </w:t>
            </w:r>
          </w:p>
        </w:tc>
        <w:tc>
          <w:tcPr>
            <w:tcW w:w="1873" w:type="dxa"/>
          </w:tcPr>
          <w:p w14:paraId="20B3FD20" w14:textId="77777777" w:rsidR="00475605" w:rsidRDefault="00475605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34027C2F" w14:textId="0B563A79" w:rsidR="00475605" w:rsidRPr="00913FAD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5E62DC75" w14:textId="77777777" w:rsidR="00475605" w:rsidRPr="00C24776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7" w:type="dxa"/>
          </w:tcPr>
          <w:p w14:paraId="11B055FD" w14:textId="330BC623" w:rsidR="00475605" w:rsidRPr="00913FAD" w:rsidRDefault="00475605" w:rsidP="00701949">
            <w:pPr>
              <w:ind w:firstLine="0"/>
            </w:pPr>
            <w:r>
              <w:t>Логин пользователя</w:t>
            </w:r>
          </w:p>
        </w:tc>
      </w:tr>
      <w:tr w:rsidR="00475605" w14:paraId="56B1B314" w14:textId="77777777" w:rsidTr="00701949">
        <w:trPr>
          <w:trHeight w:val="272"/>
        </w:trPr>
        <w:tc>
          <w:tcPr>
            <w:tcW w:w="1715" w:type="dxa"/>
          </w:tcPr>
          <w:p w14:paraId="7ECF38D0" w14:textId="0EE4A188" w:rsidR="00475605" w:rsidRDefault="00475605" w:rsidP="00701949">
            <w:pPr>
              <w:ind w:firstLine="0"/>
            </w:pPr>
            <w:r>
              <w:t>Пароль</w:t>
            </w:r>
          </w:p>
        </w:tc>
        <w:tc>
          <w:tcPr>
            <w:tcW w:w="1873" w:type="dxa"/>
          </w:tcPr>
          <w:p w14:paraId="6EC37800" w14:textId="48F3802C" w:rsidR="00475605" w:rsidRDefault="00475605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BDF7C54" w14:textId="6034CAD2" w:rsidR="00475605" w:rsidRPr="00913FAD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27B184C0" w14:textId="2B504000" w:rsidR="00475605" w:rsidRPr="00475605" w:rsidRDefault="00475605" w:rsidP="00701949">
            <w:pPr>
              <w:ind w:firstLine="0"/>
            </w:pPr>
            <w:r>
              <w:t>50</w:t>
            </w:r>
          </w:p>
        </w:tc>
        <w:tc>
          <w:tcPr>
            <w:tcW w:w="2687" w:type="dxa"/>
          </w:tcPr>
          <w:p w14:paraId="603E723F" w14:textId="6ED96E8E" w:rsidR="00475605" w:rsidRDefault="00475605" w:rsidP="00701949">
            <w:pPr>
              <w:ind w:firstLine="0"/>
            </w:pPr>
            <w:r>
              <w:t>Пароль пользователя</w:t>
            </w:r>
          </w:p>
        </w:tc>
      </w:tr>
    </w:tbl>
    <w:p w14:paraId="46E1AD92" w14:textId="15A49755" w:rsidR="00475605" w:rsidRDefault="004D7019" w:rsidP="004D7019">
      <w:pPr>
        <w:pStyle w:val="2"/>
      </w:pPr>
      <w:r>
        <w:t xml:space="preserve">Сущность </w:t>
      </w:r>
      <w:r w:rsidR="005D2476">
        <w:t>«Корзина»</w:t>
      </w:r>
    </w:p>
    <w:p w14:paraId="16F5D385" w14:textId="1CBAE164" w:rsidR="004D7019" w:rsidRPr="00323798" w:rsidRDefault="004D7019" w:rsidP="004D7019">
      <w:r>
        <w:t>Название</w:t>
      </w:r>
      <w:r>
        <w:rPr>
          <w:lang w:val="en-US"/>
        </w:rPr>
        <w:t xml:space="preserve">: </w:t>
      </w:r>
      <w:r>
        <w:t>Корзина</w:t>
      </w:r>
    </w:p>
    <w:p w14:paraId="6FC05A06" w14:textId="2DBE4763" w:rsidR="004D7019" w:rsidRDefault="004D7019" w:rsidP="004D7019">
      <w:r>
        <w:t>Сокр. название: Корз</w:t>
      </w:r>
    </w:p>
    <w:p w14:paraId="414A87AC" w14:textId="3CCF97E4" w:rsidR="004D7019" w:rsidRDefault="004D7019" w:rsidP="004D7019">
      <w:proofErr w:type="spellStart"/>
      <w:r>
        <w:t>Множ</w:t>
      </w:r>
      <w:proofErr w:type="spellEnd"/>
      <w:r>
        <w:t xml:space="preserve">. название: </w:t>
      </w:r>
      <w:r w:rsidR="000B6AD1">
        <w:t>Корзина</w:t>
      </w:r>
    </w:p>
    <w:p w14:paraId="6343B61C" w14:textId="41107A16" w:rsidR="004D7019" w:rsidRPr="00323798" w:rsidRDefault="004D7019" w:rsidP="004D7019">
      <w:r>
        <w:t>Начальный объем</w:t>
      </w:r>
      <w:r>
        <w:rPr>
          <w:lang w:val="en-US"/>
        </w:rPr>
        <w:t xml:space="preserve">: </w:t>
      </w:r>
      <w:r w:rsidR="00F33DBF">
        <w:t>0</w:t>
      </w:r>
    </w:p>
    <w:p w14:paraId="37AE4E34" w14:textId="1F678279" w:rsidR="004D7019" w:rsidRDefault="004D7019" w:rsidP="004D7019">
      <w:r>
        <w:t xml:space="preserve">Максимальный объем: </w:t>
      </w:r>
      <w:r w:rsidR="00784720">
        <w:t>50</w:t>
      </w:r>
    </w:p>
    <w:p w14:paraId="12C5FA1E" w14:textId="1A8D685A" w:rsidR="004D7019" w:rsidRDefault="000A58EF" w:rsidP="004D7019">
      <w:pPr>
        <w:pStyle w:val="3"/>
      </w:pPr>
      <w:r>
        <w:t xml:space="preserve"> </w:t>
      </w:r>
      <w:r w:rsidR="004D7019">
        <w:t>Описание</w:t>
      </w:r>
    </w:p>
    <w:p w14:paraId="37596CB5" w14:textId="1AE5EC92" w:rsidR="004D7019" w:rsidRDefault="004D7019" w:rsidP="004D7019">
      <w:pPr>
        <w:spacing w:before="0" w:after="0"/>
      </w:pPr>
      <w:r w:rsidRPr="004D7019">
        <w:t xml:space="preserve">Таблица базы данных </w:t>
      </w:r>
      <w:r w:rsidR="001703C5">
        <w:t>приложения</w:t>
      </w:r>
      <w:r w:rsidRPr="004D7019">
        <w:t xml:space="preserve">, соответствующая данной сущности, хранит в себе информацию о заказах покупателей. Предназначение данной сущности </w:t>
      </w:r>
      <w:r w:rsidR="00BD2ECB">
        <w:t>–</w:t>
      </w:r>
      <w:r w:rsidRPr="004D7019">
        <w:t xml:space="preserve"> информирование покупателей и помощь администраторам, которые рассматривают заказы, согласовывая их в телефонном режиме.</w:t>
      </w:r>
    </w:p>
    <w:p w14:paraId="45A40F49" w14:textId="33E947F2" w:rsidR="00371A6A" w:rsidRDefault="00371A6A" w:rsidP="004D7019">
      <w:pPr>
        <w:spacing w:before="0" w:after="0"/>
      </w:pPr>
      <w:r>
        <w:t>Примеры:</w:t>
      </w:r>
    </w:p>
    <w:p w14:paraId="1779CED5" w14:textId="3564A92D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Покупатель</w:t>
      </w:r>
    </w:p>
    <w:p w14:paraId="71BAEF8C" w14:textId="36226FFF" w:rsidR="00371A6A" w:rsidRPr="00371A6A" w:rsidRDefault="00371A6A" w:rsidP="00371A6A">
      <w:pPr>
        <w:spacing w:before="0" w:after="0"/>
        <w:ind w:left="709" w:firstLine="0"/>
      </w:pPr>
      <w:r>
        <w:rPr>
          <w:lang w:val="en-US"/>
        </w:rPr>
        <w:t>“1</w:t>
      </w:r>
      <w:r w:rsidR="00412707">
        <w:rPr>
          <w:lang w:val="en-US"/>
        </w:rPr>
        <w:t>2</w:t>
      </w:r>
      <w:r>
        <w:rPr>
          <w:lang w:val="en-US"/>
        </w:rPr>
        <w:t>”</w:t>
      </w:r>
    </w:p>
    <w:p w14:paraId="1EB2E47B" w14:textId="44C078C0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Товар</w:t>
      </w:r>
    </w:p>
    <w:p w14:paraId="26E54168" w14:textId="4F007044" w:rsidR="00982630" w:rsidRPr="00DF3937" w:rsidRDefault="00412707" w:rsidP="00D5636C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“D32”</w:t>
      </w:r>
    </w:p>
    <w:p w14:paraId="1FE82735" w14:textId="2E553F4B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Цена товара</w:t>
      </w:r>
    </w:p>
    <w:p w14:paraId="1769E376" w14:textId="16B55E14" w:rsidR="00023833" w:rsidRPr="00023833" w:rsidRDefault="00023833" w:rsidP="00023833">
      <w:pPr>
        <w:spacing w:before="0" w:after="0"/>
        <w:ind w:left="709" w:firstLine="0"/>
        <w:rPr>
          <w:lang w:val="en-US"/>
        </w:rPr>
      </w:pPr>
      <w:r>
        <w:rPr>
          <w:lang w:val="en-US"/>
        </w:rPr>
        <w:t>“43”</w:t>
      </w:r>
    </w:p>
    <w:p w14:paraId="74F9EFE5" w14:textId="46E6D466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Серийный номер</w:t>
      </w:r>
    </w:p>
    <w:p w14:paraId="206F15B3" w14:textId="11593FD3" w:rsidR="00023833" w:rsidRDefault="00023833" w:rsidP="00023833">
      <w:pPr>
        <w:spacing w:before="0" w:after="0"/>
        <w:ind w:left="709" w:firstLine="0"/>
        <w:rPr>
          <w:lang w:val="en-US"/>
        </w:rPr>
      </w:pPr>
      <w:r>
        <w:rPr>
          <w:lang w:val="en-US"/>
        </w:rPr>
        <w:t>“</w:t>
      </w:r>
      <w:r w:rsidR="009864B1">
        <w:rPr>
          <w:lang w:val="en-US"/>
        </w:rPr>
        <w:t>R3UVRY0N9N</w:t>
      </w:r>
      <w:r>
        <w:rPr>
          <w:lang w:val="en-US"/>
        </w:rPr>
        <w:t>”</w:t>
      </w:r>
    </w:p>
    <w:p w14:paraId="27F24C83" w14:textId="3B53D4E8" w:rsidR="00DE01BB" w:rsidRDefault="000B5ADE" w:rsidP="00DE01BB">
      <w:pPr>
        <w:pStyle w:val="3"/>
      </w:pPr>
      <w:r>
        <w:t xml:space="preserve"> </w:t>
      </w:r>
      <w:r w:rsidR="00DE01BB">
        <w:t>Атрибуты</w:t>
      </w:r>
    </w:p>
    <w:p w14:paraId="4638B517" w14:textId="00AF866C" w:rsidR="00355AFA" w:rsidRDefault="00355AFA" w:rsidP="000B5ADE">
      <w:r>
        <w:t>В таблице 7.3 указана информация атрибута о сущности «Корзина».</w:t>
      </w:r>
    </w:p>
    <w:p w14:paraId="13DAB50B" w14:textId="317DE7F7" w:rsidR="000B5ADE" w:rsidRPr="00FF5FB6" w:rsidRDefault="000B5ADE" w:rsidP="000B5ADE">
      <w:r>
        <w:t xml:space="preserve">Таблица 7.3 – Атрибуты сущности </w:t>
      </w:r>
      <w:r w:rsidR="00355AFA">
        <w:t>«Корзина»</w:t>
      </w:r>
    </w:p>
    <w:tbl>
      <w:tblPr>
        <w:tblStyle w:val="a8"/>
        <w:tblW w:w="9350" w:type="dxa"/>
        <w:tblInd w:w="562" w:type="dxa"/>
        <w:tblLook w:val="04A0" w:firstRow="1" w:lastRow="0" w:firstColumn="1" w:lastColumn="0" w:noHBand="0" w:noVBand="1"/>
      </w:tblPr>
      <w:tblGrid>
        <w:gridCol w:w="142"/>
        <w:gridCol w:w="1715"/>
        <w:gridCol w:w="1262"/>
        <w:gridCol w:w="611"/>
        <w:gridCol w:w="1873"/>
        <w:gridCol w:w="1060"/>
        <w:gridCol w:w="2687"/>
      </w:tblGrid>
      <w:tr w:rsidR="00487A91" w14:paraId="21DC8395" w14:textId="77777777" w:rsidTr="00CB6BE4">
        <w:trPr>
          <w:gridBefore w:val="1"/>
          <w:wBefore w:w="142" w:type="dxa"/>
          <w:trHeight w:val="272"/>
        </w:trPr>
        <w:tc>
          <w:tcPr>
            <w:tcW w:w="1715" w:type="dxa"/>
            <w:tcBorders>
              <w:bottom w:val="nil"/>
            </w:tcBorders>
          </w:tcPr>
          <w:p w14:paraId="56B8669B" w14:textId="5E278335" w:rsidR="00487A91" w:rsidRDefault="00487A91" w:rsidP="00487A91">
            <w:pPr>
              <w:spacing w:before="0"/>
              <w:ind w:firstLine="0"/>
            </w:pPr>
            <w:r>
              <w:t>*ИД</w:t>
            </w:r>
          </w:p>
        </w:tc>
        <w:tc>
          <w:tcPr>
            <w:tcW w:w="1873" w:type="dxa"/>
            <w:gridSpan w:val="2"/>
            <w:tcBorders>
              <w:bottom w:val="nil"/>
            </w:tcBorders>
          </w:tcPr>
          <w:p w14:paraId="7B453A1F" w14:textId="2CE16BFC" w:rsidR="00487A91" w:rsidRDefault="00487A91" w:rsidP="00487A91">
            <w:pPr>
              <w:ind w:firstLine="0"/>
            </w:pPr>
            <w:r>
              <w:t>Да</w:t>
            </w:r>
          </w:p>
        </w:tc>
        <w:tc>
          <w:tcPr>
            <w:tcW w:w="1873" w:type="dxa"/>
            <w:tcBorders>
              <w:bottom w:val="nil"/>
            </w:tcBorders>
          </w:tcPr>
          <w:p w14:paraId="29D3B418" w14:textId="5EF87351" w:rsidR="00487A91" w:rsidRDefault="00487A91" w:rsidP="00487A91">
            <w:pPr>
              <w:ind w:firstLine="0"/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  <w:tcBorders>
              <w:bottom w:val="nil"/>
            </w:tcBorders>
          </w:tcPr>
          <w:p w14:paraId="39B0C7DF" w14:textId="77777777" w:rsidR="00487A91" w:rsidRDefault="00487A91" w:rsidP="00487A91">
            <w:pPr>
              <w:ind w:firstLine="0"/>
            </w:pPr>
          </w:p>
        </w:tc>
        <w:tc>
          <w:tcPr>
            <w:tcW w:w="2687" w:type="dxa"/>
            <w:tcBorders>
              <w:bottom w:val="nil"/>
            </w:tcBorders>
          </w:tcPr>
          <w:p w14:paraId="4DF096F8" w14:textId="7C6CE348" w:rsidR="00487A91" w:rsidRDefault="00487A91" w:rsidP="00487A91">
            <w:pPr>
              <w:ind w:firstLine="0"/>
            </w:pPr>
            <w:r>
              <w:t xml:space="preserve">Идентификатор группы </w:t>
            </w:r>
          </w:p>
        </w:tc>
      </w:tr>
      <w:tr w:rsidR="00CB6BE4" w14:paraId="185BBB5C" w14:textId="77777777" w:rsidTr="00CB6BE4">
        <w:trPr>
          <w:trHeight w:val="292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FEBFC" w14:textId="238B4A3A" w:rsidR="00CB6BE4" w:rsidRDefault="00CB6BE4" w:rsidP="00701949">
            <w:pPr>
              <w:ind w:firstLine="0"/>
            </w:pPr>
            <w:r>
              <w:lastRenderedPageBreak/>
              <w:t>Продолжение таблицы 7.3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225D095A" w14:textId="77777777" w:rsidR="00CB6BE4" w:rsidRDefault="00CB6BE4" w:rsidP="00701949">
            <w:pPr>
              <w:ind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63C7D43" w14:textId="77777777" w:rsidR="00CB6BE4" w:rsidRDefault="00CB6BE4" w:rsidP="00701949">
            <w:pPr>
              <w:ind w:firstLine="0"/>
              <w:rPr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399E5CB1" w14:textId="77777777" w:rsidR="00CB6BE4" w:rsidRDefault="00CB6BE4" w:rsidP="00701949">
            <w:pPr>
              <w:ind w:firstLine="0"/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B56B49E" w14:textId="77777777" w:rsidR="00CB6BE4" w:rsidRDefault="00CB6BE4" w:rsidP="00701949">
            <w:pPr>
              <w:ind w:firstLine="0"/>
            </w:pPr>
          </w:p>
        </w:tc>
      </w:tr>
      <w:tr w:rsidR="00487A91" w14:paraId="013E5558" w14:textId="77777777" w:rsidTr="00001085">
        <w:trPr>
          <w:gridBefore w:val="1"/>
          <w:wBefore w:w="142" w:type="dxa"/>
          <w:trHeight w:val="292"/>
        </w:trPr>
        <w:tc>
          <w:tcPr>
            <w:tcW w:w="1715" w:type="dxa"/>
            <w:tcBorders>
              <w:bottom w:val="single" w:sz="4" w:space="0" w:color="auto"/>
            </w:tcBorders>
          </w:tcPr>
          <w:p w14:paraId="3B410474" w14:textId="6B343DAF" w:rsidR="00487A91" w:rsidRDefault="00487A91" w:rsidP="00487A91">
            <w:pPr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14:paraId="4854B500" w14:textId="06FF2B4F" w:rsidR="00487A91" w:rsidRDefault="00487A91" w:rsidP="00487A91">
            <w:pPr>
              <w:ind w:firstLine="0"/>
            </w:pPr>
            <w:r>
              <w:t>Обязательно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14:paraId="74B09930" w14:textId="0C3B646A" w:rsidR="00487A91" w:rsidRPr="00C24776" w:rsidRDefault="00487A91" w:rsidP="00487A91">
            <w:pPr>
              <w:ind w:firstLine="0"/>
              <w:rPr>
                <w:lang w:val="en-US"/>
              </w:rPr>
            </w:pPr>
            <w:r>
              <w:t>Формат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35F1BEA0" w14:textId="5D87E137" w:rsidR="00487A91" w:rsidRDefault="00487A91" w:rsidP="00487A91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62AC117" w14:textId="361FEA87" w:rsidR="00487A91" w:rsidRPr="00C24776" w:rsidRDefault="00487A91" w:rsidP="00487A91">
            <w:pPr>
              <w:ind w:firstLine="0"/>
            </w:pPr>
            <w:r>
              <w:t>Комментарий</w:t>
            </w:r>
          </w:p>
        </w:tc>
      </w:tr>
      <w:tr w:rsidR="000B5ADE" w14:paraId="0F7EF439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  <w:tcBorders>
              <w:bottom w:val="nil"/>
            </w:tcBorders>
          </w:tcPr>
          <w:p w14:paraId="4F5CB71B" w14:textId="4CFAF20E" w:rsidR="000B5ADE" w:rsidRPr="00F31912" w:rsidRDefault="00F31912" w:rsidP="00701949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</w:p>
        </w:tc>
        <w:tc>
          <w:tcPr>
            <w:tcW w:w="1873" w:type="dxa"/>
            <w:gridSpan w:val="2"/>
            <w:tcBorders>
              <w:bottom w:val="nil"/>
            </w:tcBorders>
          </w:tcPr>
          <w:p w14:paraId="32E9721C" w14:textId="77777777" w:rsidR="000B5ADE" w:rsidRDefault="000B5ADE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  <w:tcBorders>
              <w:bottom w:val="nil"/>
            </w:tcBorders>
          </w:tcPr>
          <w:p w14:paraId="40CB5F4F" w14:textId="609321A0" w:rsidR="000B5ADE" w:rsidRPr="00913FAD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  <w:tcBorders>
              <w:bottom w:val="nil"/>
            </w:tcBorders>
          </w:tcPr>
          <w:p w14:paraId="551429F2" w14:textId="60FDEFA4" w:rsidR="000B5ADE" w:rsidRPr="00C24776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  <w:tcBorders>
              <w:bottom w:val="nil"/>
            </w:tcBorders>
          </w:tcPr>
          <w:p w14:paraId="019A175D" w14:textId="52811329" w:rsidR="000B5ADE" w:rsidRPr="00913FAD" w:rsidRDefault="009546E9" w:rsidP="00701949">
            <w:pPr>
              <w:ind w:firstLine="0"/>
            </w:pPr>
            <w:r>
              <w:t>Идентификационный номер товара</w:t>
            </w:r>
          </w:p>
        </w:tc>
      </w:tr>
      <w:tr w:rsidR="000B5ADE" w14:paraId="67354B2A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146BF358" w14:textId="510DB21F" w:rsidR="000B5ADE" w:rsidRPr="00F31912" w:rsidRDefault="00F31912" w:rsidP="00701949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покупателя</w:t>
            </w:r>
          </w:p>
        </w:tc>
        <w:tc>
          <w:tcPr>
            <w:tcW w:w="1873" w:type="dxa"/>
            <w:gridSpan w:val="2"/>
          </w:tcPr>
          <w:p w14:paraId="0C6344A3" w14:textId="77777777" w:rsidR="000B5ADE" w:rsidRDefault="000B5ADE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74CCBE3" w14:textId="6314A98C" w:rsidR="000B5ADE" w:rsidRPr="00913FAD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38369B2B" w14:textId="2C301B88" w:rsidR="000B5ADE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21EB9EBC" w14:textId="641FA0FC" w:rsidR="000B5ADE" w:rsidRDefault="009546E9" w:rsidP="00701949">
            <w:pPr>
              <w:ind w:firstLine="0"/>
            </w:pPr>
            <w:r>
              <w:t>Идентификационный номер покупателя</w:t>
            </w:r>
          </w:p>
        </w:tc>
      </w:tr>
      <w:tr w:rsidR="00F31912" w14:paraId="3BB34791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1F082008" w14:textId="5FEE8BCB" w:rsidR="00F31912" w:rsidRPr="00F31912" w:rsidRDefault="00F31912" w:rsidP="00701949">
            <w:pPr>
              <w:ind w:firstLine="0"/>
            </w:pPr>
            <w:r>
              <w:t>Цена</w:t>
            </w:r>
          </w:p>
        </w:tc>
        <w:tc>
          <w:tcPr>
            <w:tcW w:w="1873" w:type="dxa"/>
            <w:gridSpan w:val="2"/>
          </w:tcPr>
          <w:p w14:paraId="15C1A435" w14:textId="311DDB88" w:rsidR="00F31912" w:rsidRDefault="00F31912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40C53BCD" w14:textId="2AB94A56" w:rsidR="00F31912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69940A4D" w14:textId="3564836B" w:rsidR="00F31912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6F5C1C36" w14:textId="575046F8" w:rsidR="00F31912" w:rsidRDefault="009546E9" w:rsidP="00701949">
            <w:pPr>
              <w:ind w:firstLine="0"/>
            </w:pPr>
            <w:r>
              <w:t>Цена товара</w:t>
            </w:r>
          </w:p>
        </w:tc>
      </w:tr>
      <w:tr w:rsidR="00F31912" w14:paraId="5AC3C96B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59549FF6" w14:textId="4F0E72B5" w:rsidR="00F31912" w:rsidRPr="00F31912" w:rsidRDefault="00F31912" w:rsidP="00701949">
            <w:pPr>
              <w:ind w:firstLine="0"/>
            </w:pPr>
            <w:r>
              <w:t>Серийный номер</w:t>
            </w:r>
          </w:p>
        </w:tc>
        <w:tc>
          <w:tcPr>
            <w:tcW w:w="1873" w:type="dxa"/>
            <w:gridSpan w:val="2"/>
          </w:tcPr>
          <w:p w14:paraId="1E898BF7" w14:textId="6310BB51" w:rsidR="00F31912" w:rsidRDefault="00F31912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1DCB5647" w14:textId="21657CFE" w:rsidR="00F31912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1CB9A994" w14:textId="319C6EC3" w:rsidR="00F31912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19AB46B2" w14:textId="703DDA6B" w:rsidR="00F31912" w:rsidRDefault="009546E9" w:rsidP="00701949">
            <w:pPr>
              <w:ind w:firstLine="0"/>
            </w:pPr>
            <w:r>
              <w:t>Серийный номер товара</w:t>
            </w:r>
          </w:p>
        </w:tc>
      </w:tr>
    </w:tbl>
    <w:p w14:paraId="1041B913" w14:textId="77260D04" w:rsidR="00DE01BB" w:rsidRDefault="00A373D2" w:rsidP="00A373D2">
      <w:pPr>
        <w:pStyle w:val="2"/>
      </w:pPr>
      <w:r>
        <w:t xml:space="preserve">Проектирование </w:t>
      </w:r>
      <w:r>
        <w:rPr>
          <w:lang w:val="en-US"/>
        </w:rPr>
        <w:t>E</w:t>
      </w:r>
      <w:r w:rsidR="00ED2306">
        <w:rPr>
          <w:lang w:val="en-US"/>
        </w:rPr>
        <w:t>RD</w:t>
      </w:r>
      <w:r>
        <w:rPr>
          <w:lang w:val="en-US"/>
        </w:rPr>
        <w:t xml:space="preserve"> </w:t>
      </w:r>
      <w:r>
        <w:t>диаграммы</w:t>
      </w:r>
    </w:p>
    <w:p w14:paraId="5EF94C03" w14:textId="3BE72C36" w:rsidR="00A373D2" w:rsidRPr="00A373D2" w:rsidRDefault="00A373D2" w:rsidP="00A373D2">
      <w:pPr>
        <w:spacing w:before="0" w:after="0"/>
      </w:pPr>
      <w:r>
        <w:t xml:space="preserve">Пусть требуется разработать систему для автоматизации работы менеджера по ремонту и продаже товаров в категории «Электроника». Система должна предусматривать просмотра каталога товаров для выбора характеристик товара. Внутри программы каждый товар имеет свой номер и идентификационный номер. Каждый </w:t>
      </w:r>
      <w:r w:rsidR="00952FFB">
        <w:t>товар</w:t>
      </w:r>
      <w:r>
        <w:t>, хранящийся в базе данных, характеризуется следующими параметрами</w:t>
      </w:r>
      <w:r w:rsidRPr="00A373D2">
        <w:t>:</w:t>
      </w:r>
    </w:p>
    <w:p w14:paraId="1CE60302" w14:textId="1B451400" w:rsidR="00A373D2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наименование товара</w:t>
      </w:r>
      <w:r w:rsidR="00A373D2">
        <w:rPr>
          <w:lang w:val="en-US"/>
        </w:rPr>
        <w:t>;</w:t>
      </w:r>
    </w:p>
    <w:p w14:paraId="1A9A17B2" w14:textId="02145FE4" w:rsidR="00A373D2" w:rsidRPr="00F52259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краткое описание</w:t>
      </w:r>
      <w:r w:rsidR="00A373D2">
        <w:rPr>
          <w:lang w:val="en-US"/>
        </w:rPr>
        <w:t>;</w:t>
      </w:r>
    </w:p>
    <w:p w14:paraId="248BBED0" w14:textId="363EEACF" w:rsidR="00A373D2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цена</w:t>
      </w:r>
      <w:r w:rsidR="00A373D2">
        <w:rPr>
          <w:lang w:val="en-US"/>
        </w:rPr>
        <w:t>;</w:t>
      </w:r>
    </w:p>
    <w:p w14:paraId="200A54C9" w14:textId="16B6DD78" w:rsidR="00A373D2" w:rsidRPr="00F52259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серийный номер.</w:t>
      </w:r>
    </w:p>
    <w:p w14:paraId="47635D3D" w14:textId="6EFB9A7F" w:rsidR="00A373D2" w:rsidRDefault="00A373D2" w:rsidP="00A373D2">
      <w:pPr>
        <w:pStyle w:val="a6"/>
        <w:spacing w:before="0" w:after="0"/>
        <w:ind w:left="0"/>
      </w:pPr>
      <w:r>
        <w:t xml:space="preserve">Так же в программе </w:t>
      </w:r>
      <w:r w:rsidR="00EB7CF4">
        <w:t>товар может дополнительно иметь следующие сведения</w:t>
      </w:r>
      <w:r w:rsidRPr="007D743E">
        <w:t>:</w:t>
      </w:r>
    </w:p>
    <w:p w14:paraId="49FCCC2B" w14:textId="41B67793" w:rsidR="00A373D2" w:rsidRPr="00EB7CF4" w:rsidRDefault="00EB7CF4" w:rsidP="00EB7CF4">
      <w:pPr>
        <w:pStyle w:val="a6"/>
        <w:numPr>
          <w:ilvl w:val="0"/>
          <w:numId w:val="35"/>
        </w:numPr>
        <w:spacing w:before="0" w:after="0"/>
        <w:rPr>
          <w:lang w:val="en-US"/>
        </w:rPr>
      </w:pPr>
      <w:r>
        <w:t>полное описание</w:t>
      </w:r>
      <w:r>
        <w:rPr>
          <w:lang w:val="en-US"/>
        </w:rPr>
        <w:t>;</w:t>
      </w:r>
    </w:p>
    <w:p w14:paraId="492A9AF7" w14:textId="097C7156" w:rsidR="00EB7CF4" w:rsidRPr="00EB7CF4" w:rsidRDefault="00EB7CF4" w:rsidP="00EB7CF4">
      <w:pPr>
        <w:pStyle w:val="a6"/>
        <w:numPr>
          <w:ilvl w:val="0"/>
          <w:numId w:val="35"/>
        </w:numPr>
        <w:spacing w:before="0" w:after="0"/>
        <w:rPr>
          <w:lang w:val="en-US"/>
        </w:rPr>
      </w:pPr>
      <w:r>
        <w:t>изображения.</w:t>
      </w:r>
    </w:p>
    <w:p w14:paraId="1E8A23F5" w14:textId="23279067" w:rsidR="00A373D2" w:rsidRDefault="00A373D2" w:rsidP="003A7703">
      <w:pPr>
        <w:spacing w:before="0" w:after="0"/>
      </w:pPr>
      <w:r>
        <w:t xml:space="preserve">Пользователь программы имеет возможность выбирать </w:t>
      </w:r>
      <w:r w:rsidR="003A7703">
        <w:t xml:space="preserve">более одного товара для его помещения в </w:t>
      </w:r>
      <w:r w:rsidR="00BE5FE3">
        <w:t>корзину</w:t>
      </w:r>
      <w:r>
        <w:t>.</w:t>
      </w:r>
    </w:p>
    <w:p w14:paraId="3FDB7538" w14:textId="1B627FA0" w:rsidR="00BE5FE3" w:rsidRDefault="00BE5FE3" w:rsidP="00BE5FE3">
      <w:pPr>
        <w:pStyle w:val="2"/>
      </w:pPr>
      <w:r>
        <w:t>Инфологическое проектирование</w:t>
      </w:r>
    </w:p>
    <w:p w14:paraId="3685BC25" w14:textId="77777777" w:rsidR="00BE5FE3" w:rsidRDefault="00BE5FE3" w:rsidP="00F3628C">
      <w:pPr>
        <w:spacing w:before="0" w:after="0"/>
      </w:pPr>
      <w:r>
        <w:t>Основные элементы ER-моделей:</w:t>
      </w:r>
    </w:p>
    <w:p w14:paraId="438FB913" w14:textId="7777777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сущности (объекты);</w:t>
      </w:r>
    </w:p>
    <w:p w14:paraId="7BBBDB60" w14:textId="7777777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атрибуты сущностей;</w:t>
      </w:r>
    </w:p>
    <w:p w14:paraId="70DBEB08" w14:textId="7FFBDA5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ключ сущности</w:t>
      </w:r>
      <w:r>
        <w:rPr>
          <w:lang w:val="en-US"/>
        </w:rPr>
        <w:t>;</w:t>
      </w:r>
    </w:p>
    <w:p w14:paraId="3FD4872B" w14:textId="129A1A04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связи между сущностями.</w:t>
      </w:r>
    </w:p>
    <w:p w14:paraId="275606FE" w14:textId="2B3F1908" w:rsidR="00F3628C" w:rsidRDefault="00F3628C" w:rsidP="00F6783B">
      <w:pPr>
        <w:pStyle w:val="a6"/>
        <w:spacing w:before="0" w:after="0"/>
        <w:ind w:left="0"/>
      </w:pPr>
      <w:r>
        <w:t xml:space="preserve">Сущность </w:t>
      </w:r>
      <w:r w:rsidR="00FF4B9B">
        <w:t>–</w:t>
      </w:r>
      <w:r>
        <w:t xml:space="preserve">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 Каждая сущность в модели изображается в виде прямоугольника с наименованием.</w:t>
      </w:r>
    </w:p>
    <w:p w14:paraId="675C63B3" w14:textId="61F9FAB7" w:rsidR="00F3628C" w:rsidRDefault="00F3628C" w:rsidP="00F6783B">
      <w:pPr>
        <w:pStyle w:val="a6"/>
        <w:spacing w:before="0" w:after="0"/>
        <w:ind w:left="0"/>
      </w:pPr>
      <w:r>
        <w:t xml:space="preserve">Атрибут сущности </w:t>
      </w:r>
      <w:r w:rsidR="00FF4B9B">
        <w:t xml:space="preserve">– </w:t>
      </w:r>
      <w:r>
        <w:t>это именованная характеристика, являющаяся</w:t>
      </w:r>
      <w:r w:rsidR="00F6783B">
        <w:t xml:space="preserve"> </w:t>
      </w:r>
      <w:r>
        <w:t>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1A6937A7" w14:textId="1E25EA39" w:rsidR="00F3628C" w:rsidRPr="00CE35B5" w:rsidRDefault="00F3628C" w:rsidP="00F6783B">
      <w:pPr>
        <w:pStyle w:val="a6"/>
        <w:spacing w:before="0" w:after="0"/>
        <w:ind w:left="0"/>
      </w:pPr>
      <w:r>
        <w:t xml:space="preserve">Примерами атрибутов сущности </w:t>
      </w:r>
      <w:r w:rsidRPr="00FC7ED4">
        <w:t>«</w:t>
      </w:r>
      <w:r w:rsidR="00CE35B5">
        <w:t>Товар</w:t>
      </w:r>
      <w:r w:rsidRPr="00FC7ED4">
        <w:t>»</w:t>
      </w:r>
      <w:r>
        <w:t xml:space="preserve"> могут быть такие атрибуты как </w:t>
      </w:r>
      <w:r w:rsidRPr="00FC7ED4">
        <w:t>«</w:t>
      </w:r>
      <w:r w:rsidR="00CE35B5">
        <w:t>Цена</w:t>
      </w:r>
      <w:r w:rsidRPr="00FC7ED4">
        <w:t>»</w:t>
      </w:r>
      <w:r>
        <w:t xml:space="preserve">, </w:t>
      </w:r>
      <w:r w:rsidRPr="00FC7ED4">
        <w:t>«</w:t>
      </w:r>
      <w:r w:rsidR="00CE35B5">
        <w:t>Краткое описание</w:t>
      </w:r>
      <w:r w:rsidRPr="00FC7ED4">
        <w:t>»</w:t>
      </w:r>
      <w:r>
        <w:t xml:space="preserve">, </w:t>
      </w:r>
      <w:r w:rsidRPr="00FC7ED4">
        <w:t>«</w:t>
      </w:r>
      <w:r w:rsidR="00CE35B5">
        <w:t>Серийный номер</w:t>
      </w:r>
      <w:r w:rsidRPr="00FC7ED4">
        <w:t>»</w:t>
      </w:r>
      <w:r w:rsidR="00CE35B5">
        <w:t xml:space="preserve"> </w:t>
      </w:r>
      <w:r>
        <w:t>изоб</w:t>
      </w:r>
      <w:r w:rsidRPr="009665C4">
        <w:t xml:space="preserve">ражаются </w:t>
      </w:r>
      <w:r>
        <w:t xml:space="preserve">на рисунке </w:t>
      </w:r>
      <w:r w:rsidR="00D60C39">
        <w:t>7.1</w:t>
      </w:r>
    </w:p>
    <w:p w14:paraId="76E70661" w14:textId="366DDA6D" w:rsidR="00CE35B5" w:rsidRPr="00CE35B5" w:rsidRDefault="006C0EA5" w:rsidP="00D60C39">
      <w:pPr>
        <w:pStyle w:val="a6"/>
        <w:ind w:left="1429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615081" wp14:editId="435A3496">
            <wp:extent cx="1381125" cy="12001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AA42" w14:textId="08561BEA" w:rsidR="00CE35B5" w:rsidRPr="0082758D" w:rsidRDefault="00CE35B5" w:rsidP="00D60C39">
      <w:pPr>
        <w:pStyle w:val="a6"/>
        <w:ind w:left="1429" w:firstLine="0"/>
        <w:jc w:val="center"/>
      </w:pPr>
      <w:r>
        <w:t xml:space="preserve">Рисунок </w:t>
      </w:r>
      <w:r w:rsidR="004769AB">
        <w:t>7</w:t>
      </w:r>
      <w:r>
        <w:t>.1 – сущность и атрибуты</w:t>
      </w:r>
    </w:p>
    <w:p w14:paraId="6D4C528E" w14:textId="77777777" w:rsidR="00CE35B5" w:rsidRDefault="00CE35B5" w:rsidP="006B4D13">
      <w:pPr>
        <w:pStyle w:val="a6"/>
        <w:spacing w:before="0" w:after="0"/>
        <w:ind w:left="0"/>
      </w:pPr>
      <w:r>
        <w:lastRenderedPageBreak/>
        <w:t>Связь — это некоторая ассоциация между двумя сущностями. Одна сущность может быть связана с другой сущностью или сама с собою.</w:t>
      </w:r>
    </w:p>
    <w:p w14:paraId="240814B6" w14:textId="77777777" w:rsidR="00CE35B5" w:rsidRDefault="00CE35B5" w:rsidP="006B4D13">
      <w:pPr>
        <w:pStyle w:val="a6"/>
        <w:spacing w:before="0" w:after="0"/>
        <w:ind w:left="0"/>
        <w:jc w:val="left"/>
      </w:pPr>
      <w:r>
        <w:t xml:space="preserve">Связи позволяют по одной сущности находить другие сущности, связанные с нею. Графически связь изображается линией, соединяющей две сущности. Каждая связь имеет два конца и одно или два наименования. Наименование обычно выражается в неопределенной глагольной форме: </w:t>
      </w:r>
      <w:r w:rsidRPr="00FC7ED4">
        <w:t>«</w:t>
      </w:r>
      <w:r>
        <w:t>иметь</w:t>
      </w:r>
      <w:r w:rsidRPr="00FC7ED4">
        <w:t>»</w:t>
      </w:r>
      <w:r>
        <w:t>,</w:t>
      </w:r>
      <w:r w:rsidRPr="001963D6">
        <w:t xml:space="preserve"> </w:t>
      </w:r>
      <w:r w:rsidRPr="00FC7ED4">
        <w:t>«</w:t>
      </w:r>
      <w:r>
        <w:t>принадлежать</w:t>
      </w:r>
      <w:r w:rsidRPr="00FC7ED4">
        <w:t>»</w:t>
      </w:r>
      <w:r>
        <w:t xml:space="preserve"> и т.п. Каждое из наименований относится к свое концу связи. Иногда наименования не пишутся ввиду их очевидности.</w:t>
      </w:r>
    </w:p>
    <w:p w14:paraId="650F5F29" w14:textId="77777777" w:rsidR="00CE35B5" w:rsidRDefault="00CE35B5" w:rsidP="00C840A5">
      <w:pPr>
        <w:pStyle w:val="a6"/>
        <w:ind w:left="0"/>
        <w:jc w:val="left"/>
      </w:pPr>
      <w:r>
        <w:t>Каждая связь может иметь один из следующих типов связи:</w:t>
      </w:r>
    </w:p>
    <w:p w14:paraId="19C287F5" w14:textId="77777777" w:rsidR="00CE35B5" w:rsidRDefault="00CE35B5" w:rsidP="00C840A5">
      <w:pPr>
        <w:pStyle w:val="a6"/>
        <w:ind w:left="1429" w:firstLine="0"/>
        <w:jc w:val="center"/>
      </w:pPr>
      <w:r w:rsidRPr="001963D6">
        <w:rPr>
          <w:noProof/>
        </w:rPr>
        <w:drawing>
          <wp:inline distT="0" distB="0" distL="0" distR="0" wp14:anchorId="38AAFBDC" wp14:editId="128CFB38">
            <wp:extent cx="2295845" cy="93358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03C" w14:textId="0560F16B" w:rsidR="00CE35B5" w:rsidRDefault="00CE35B5" w:rsidP="00C840A5">
      <w:pPr>
        <w:pStyle w:val="a6"/>
        <w:ind w:left="1429" w:firstLine="0"/>
        <w:jc w:val="center"/>
      </w:pPr>
      <w:r>
        <w:t xml:space="preserve">Рисунок </w:t>
      </w:r>
      <w:r w:rsidR="00D31D8C" w:rsidRPr="0082758D">
        <w:t>7</w:t>
      </w:r>
      <w:r>
        <w:t>.2 – Типы связи</w:t>
      </w:r>
    </w:p>
    <w:p w14:paraId="616C8A68" w14:textId="77777777" w:rsidR="00CE35B5" w:rsidRDefault="00CE35B5" w:rsidP="00C840A5">
      <w:pPr>
        <w:pStyle w:val="a6"/>
        <w:spacing w:before="0" w:after="0"/>
        <w:ind w:left="0"/>
      </w:pPr>
      <w:r>
        <w:t>Каждая связь может иметь одну из двух модальностей связи:</w:t>
      </w:r>
    </w:p>
    <w:p w14:paraId="1C06A51B" w14:textId="77777777" w:rsidR="00CE35B5" w:rsidRDefault="00CE35B5" w:rsidP="00E46876">
      <w:pPr>
        <w:pStyle w:val="a6"/>
        <w:ind w:left="1429" w:firstLine="0"/>
        <w:jc w:val="center"/>
      </w:pPr>
      <w:r w:rsidRPr="002F2540">
        <w:rPr>
          <w:noProof/>
        </w:rPr>
        <w:drawing>
          <wp:inline distT="0" distB="0" distL="0" distR="0" wp14:anchorId="458E5415" wp14:editId="003C8113">
            <wp:extent cx="1695687" cy="638264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0CF" w14:textId="392A84AF" w:rsidR="00CE35B5" w:rsidRDefault="00CE35B5" w:rsidP="00E46876">
      <w:pPr>
        <w:pStyle w:val="a6"/>
        <w:ind w:left="1429" w:firstLine="0"/>
        <w:jc w:val="center"/>
      </w:pPr>
      <w:r>
        <w:t xml:space="preserve">Рисунок </w:t>
      </w:r>
      <w:r w:rsidR="00D31D8C" w:rsidRPr="00A73599">
        <w:t>7</w:t>
      </w:r>
      <w:r>
        <w:t>.3 – Модальности связи</w:t>
      </w:r>
    </w:p>
    <w:p w14:paraId="70A3D149" w14:textId="0B2E0728" w:rsidR="00CE35B5" w:rsidRPr="000650D9" w:rsidRDefault="00CE35B5" w:rsidP="0027018B">
      <w:pPr>
        <w:pStyle w:val="a6"/>
        <w:spacing w:before="0" w:after="0"/>
        <w:ind w:left="0"/>
      </w:pPr>
      <w:r>
        <w:t xml:space="preserve">Модальность </w:t>
      </w:r>
      <w:r w:rsidRPr="00FC7ED4">
        <w:t>«</w:t>
      </w:r>
      <w:r>
        <w:t>может</w:t>
      </w:r>
      <w:r w:rsidRPr="00FC7ED4">
        <w:t>»</w:t>
      </w:r>
      <w:r>
        <w:t xml:space="preserve"> означает, что экземпляр одной сущности может быть связан с одним или несколькими экземплярами другой сущности,</w:t>
      </w:r>
      <w:r w:rsidR="00A73599">
        <w:t xml:space="preserve"> может</w:t>
      </w:r>
      <w:r>
        <w:t xml:space="preserve"> быть и не связан ни с одним экземпляром. Модальность </w:t>
      </w:r>
      <w:r w:rsidRPr="00FC7ED4">
        <w:t>«</w:t>
      </w:r>
      <w:r w:rsidR="00007C10">
        <w:t>Добавление</w:t>
      </w:r>
      <w:r w:rsidRPr="00FC7ED4">
        <w:t>»</w:t>
      </w:r>
      <w:r>
        <w:t xml:space="preserve"> означает, что экземпляр одной сущности обязан быть связан не менее чем с одним экземпляром другой сущности. Например, между сущностями «</w:t>
      </w:r>
      <w:r w:rsidR="00007C10">
        <w:t>Товар</w:t>
      </w:r>
      <w:r>
        <w:t>» и «</w:t>
      </w:r>
      <w:r w:rsidR="00007C10">
        <w:t>Корзина</w:t>
      </w:r>
      <w:r>
        <w:t>» установлена связь «один-ко-многим».</w:t>
      </w:r>
    </w:p>
    <w:p w14:paraId="57A0C06C" w14:textId="71CA63A1" w:rsidR="00CE35B5" w:rsidRDefault="00CE35B5" w:rsidP="0027018B">
      <w:pPr>
        <w:pStyle w:val="a6"/>
        <w:spacing w:before="0" w:after="0"/>
        <w:ind w:left="0"/>
      </w:pPr>
      <w:r>
        <w:t>Так как мы выделили две основные сущности «</w:t>
      </w:r>
      <w:r w:rsidR="000562AD">
        <w:t>Товар</w:t>
      </w:r>
      <w:r>
        <w:t>»</w:t>
      </w:r>
      <w:r w:rsidR="000562AD" w:rsidRPr="000562AD">
        <w:t>,</w:t>
      </w:r>
      <w:r w:rsidR="000562AD">
        <w:t xml:space="preserve"> «Покупатель»</w:t>
      </w:r>
      <w:r w:rsidR="000562AD" w:rsidRPr="000562AD">
        <w:t>,</w:t>
      </w:r>
      <w:r>
        <w:t xml:space="preserve"> «Поездка» получилась инфологическая модель, представленная на рисунке </w:t>
      </w:r>
      <w:r w:rsidR="00A73599">
        <w:t>7</w:t>
      </w:r>
      <w:r>
        <w:t>.4.</w:t>
      </w:r>
    </w:p>
    <w:p w14:paraId="4D02E672" w14:textId="276E202D" w:rsidR="00CE35B5" w:rsidRDefault="000562AD" w:rsidP="00027E43">
      <w:pPr>
        <w:pStyle w:val="a6"/>
        <w:ind w:left="1429" w:firstLine="0"/>
        <w:jc w:val="center"/>
      </w:pPr>
      <w:r>
        <w:rPr>
          <w:noProof/>
        </w:rPr>
        <w:drawing>
          <wp:inline distT="0" distB="0" distL="0" distR="0" wp14:anchorId="46D51F63" wp14:editId="2E51AB2D">
            <wp:extent cx="5310836" cy="3755218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88" cy="37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F22" w14:textId="160F27EA" w:rsidR="00CE35B5" w:rsidRDefault="00CE35B5" w:rsidP="00027E43">
      <w:pPr>
        <w:pStyle w:val="a6"/>
        <w:ind w:left="1429" w:firstLine="0"/>
        <w:jc w:val="center"/>
      </w:pPr>
      <w:r>
        <w:t xml:space="preserve">Рисунок </w:t>
      </w:r>
      <w:r w:rsidR="00595194" w:rsidRPr="00F06789">
        <w:t>7</w:t>
      </w:r>
      <w:r>
        <w:t xml:space="preserve">.4 – Диаграмма </w:t>
      </w:r>
      <w:r w:rsidRPr="00CE35B5">
        <w:rPr>
          <w:lang w:val="en-US"/>
        </w:rPr>
        <w:t>ERD</w:t>
      </w:r>
      <w:r w:rsidRPr="00E11FB2">
        <w:t xml:space="preserve"> </w:t>
      </w:r>
      <w:r>
        <w:t>в нотации Чена</w:t>
      </w:r>
    </w:p>
    <w:p w14:paraId="5E7AF327" w14:textId="4E3DDDE5" w:rsidR="00787E33" w:rsidRDefault="00787E33" w:rsidP="00787E33">
      <w:pPr>
        <w:pStyle w:val="1"/>
      </w:pPr>
      <w:r>
        <w:lastRenderedPageBreak/>
        <w:t xml:space="preserve">День </w:t>
      </w:r>
      <w:r w:rsidR="00CE7B56">
        <w:t>восемь (18.10.2022)</w:t>
      </w:r>
    </w:p>
    <w:p w14:paraId="36767215" w14:textId="65822AD6" w:rsidR="00CE7B56" w:rsidRDefault="00FB5864" w:rsidP="00CE7B56">
      <w:pPr>
        <w:pStyle w:val="2"/>
      </w:pPr>
      <w:r>
        <w:t>Составление онтологии (глоссария) проекта</w:t>
      </w:r>
    </w:p>
    <w:p w14:paraId="743CB5AA" w14:textId="22E4B04C" w:rsidR="00FB5864" w:rsidRDefault="00FB5864" w:rsidP="00FB5864">
      <w:pPr>
        <w:pStyle w:val="a9"/>
        <w:ind w:firstLine="709"/>
      </w:pPr>
      <w:r>
        <w:t>Цель работы. Приобрести навыки составления глоссария проекта в выбранной предметной области.</w:t>
      </w:r>
    </w:p>
    <w:p w14:paraId="3A4C061D" w14:textId="4C842DAC" w:rsidR="00321D60" w:rsidRDefault="00321D60" w:rsidP="00321D60">
      <w:pPr>
        <w:pStyle w:val="2"/>
      </w:pPr>
      <w:r>
        <w:t>Краткие теоретические сведения</w:t>
      </w:r>
    </w:p>
    <w:p w14:paraId="49A15C06" w14:textId="609854E8" w:rsidR="00321D60" w:rsidRPr="00321D60" w:rsidRDefault="00321D60" w:rsidP="00DA49CC">
      <w:pPr>
        <w:spacing w:before="0" w:after="0"/>
      </w:pPr>
      <w:r w:rsidRPr="00321D60">
        <w:t xml:space="preserve">Слово </w:t>
      </w:r>
      <w:r w:rsidR="00126D90">
        <w:t>«</w:t>
      </w:r>
      <w:r w:rsidRPr="00321D60">
        <w:t>онтология</w:t>
      </w:r>
      <w:r w:rsidR="00126D90">
        <w:t xml:space="preserve">» </w:t>
      </w:r>
      <w:r w:rsidRPr="00321D60">
        <w:t>имеет два значения:</w:t>
      </w:r>
    </w:p>
    <w:p w14:paraId="559A52F3" w14:textId="1B255919" w:rsidR="00126D90" w:rsidRDefault="00321D60" w:rsidP="00DA49CC">
      <w:pPr>
        <w:pStyle w:val="a6"/>
        <w:numPr>
          <w:ilvl w:val="1"/>
          <w:numId w:val="42"/>
        </w:numPr>
        <w:spacing w:before="0" w:after="0"/>
        <w:ind w:left="0" w:firstLine="709"/>
      </w:pPr>
      <w:r w:rsidRPr="00321D60">
        <w:t xml:space="preserve">Онтология 1 </w:t>
      </w:r>
      <w:r w:rsidR="007A6578">
        <w:t>–</w:t>
      </w:r>
      <w:r w:rsidR="007A6578" w:rsidRPr="007A6578">
        <w:t xml:space="preserve"> </w:t>
      </w:r>
      <w:r w:rsidR="007A6578">
        <w:t>ф</w:t>
      </w:r>
      <w:r w:rsidRPr="00321D60">
        <w:t>илософская дисциплина, которая изучает наиболее общие</w:t>
      </w:r>
    </w:p>
    <w:p w14:paraId="0C8020A2" w14:textId="64882257" w:rsidR="00321D60" w:rsidRPr="00321D60" w:rsidRDefault="00321D60" w:rsidP="00DA49CC">
      <w:pPr>
        <w:spacing w:before="0" w:after="0"/>
        <w:ind w:firstLine="0"/>
      </w:pPr>
      <w:r w:rsidRPr="00321D60">
        <w:t>характеристики бытия и сущностей;</w:t>
      </w:r>
    </w:p>
    <w:p w14:paraId="2A7095FC" w14:textId="26D6AE1F" w:rsidR="00321D60" w:rsidRPr="00321D60" w:rsidRDefault="00321D60" w:rsidP="00DA49CC">
      <w:pPr>
        <w:pStyle w:val="a6"/>
        <w:numPr>
          <w:ilvl w:val="1"/>
          <w:numId w:val="43"/>
        </w:numPr>
        <w:spacing w:before="0" w:after="0"/>
        <w:ind w:left="0" w:firstLine="709"/>
      </w:pPr>
      <w:r w:rsidRPr="00321D60">
        <w:t xml:space="preserve">Онтология 2 </w:t>
      </w:r>
      <w:r w:rsidR="007A6578">
        <w:t>– э</w:t>
      </w:r>
      <w:r w:rsidRPr="00321D60">
        <w:t>то артефакт, структура, описывающая значения элементов</w:t>
      </w:r>
    </w:p>
    <w:p w14:paraId="3C36A1B0" w14:textId="77777777" w:rsidR="00321D60" w:rsidRPr="00321D60" w:rsidRDefault="00321D60" w:rsidP="00DA49CC">
      <w:pPr>
        <w:spacing w:before="0" w:after="0"/>
        <w:ind w:firstLine="0"/>
      </w:pPr>
      <w:r w:rsidRPr="00321D60">
        <w:t>некоторой системы.</w:t>
      </w:r>
    </w:p>
    <w:p w14:paraId="16E5BF2C" w14:textId="77777777" w:rsidR="00321D60" w:rsidRPr="00321D60" w:rsidRDefault="00321D60" w:rsidP="00DA49CC">
      <w:pPr>
        <w:spacing w:before="0" w:after="0"/>
      </w:pPr>
      <w:r w:rsidRPr="00321D60">
        <w:t>Настоящий курс посвящен способам разработки и использования в приложениях</w:t>
      </w:r>
    </w:p>
    <w:p w14:paraId="5993A414" w14:textId="6F3085DA" w:rsidR="00321D60" w:rsidRDefault="00321D60" w:rsidP="00DA49CC">
      <w:pPr>
        <w:spacing w:before="0" w:after="0"/>
        <w:ind w:firstLine="0"/>
      </w:pPr>
      <w:r w:rsidRPr="00321D60">
        <w:t>онтологий как артефактов (Онтология 2).</w:t>
      </w:r>
    </w:p>
    <w:p w14:paraId="4043E0D9" w14:textId="77777777" w:rsidR="00163737" w:rsidRDefault="006F0719" w:rsidP="00DA49CC">
      <w:pPr>
        <w:spacing w:before="0" w:after="0"/>
        <w:ind w:firstLine="0"/>
      </w:pPr>
      <w:r>
        <w:tab/>
      </w:r>
      <w:r w:rsidR="00163737">
        <w:t>Неформально онтология представляет собой некоторое описание взгляда на мир</w:t>
      </w:r>
    </w:p>
    <w:p w14:paraId="0715C040" w14:textId="77777777" w:rsidR="00163737" w:rsidRDefault="00163737" w:rsidP="00DA49CC">
      <w:pPr>
        <w:spacing w:before="0" w:after="0"/>
        <w:ind w:firstLine="0"/>
      </w:pPr>
      <w:r>
        <w:t>применительно к конкретной области интересов. Это описание состоит из терминов и</w:t>
      </w:r>
    </w:p>
    <w:p w14:paraId="687CFB70" w14:textId="77777777" w:rsidR="00163737" w:rsidRDefault="00163737" w:rsidP="00DA49CC">
      <w:pPr>
        <w:spacing w:before="0" w:after="0"/>
        <w:ind w:firstLine="0"/>
      </w:pPr>
      <w:r>
        <w:t>правил использования этих терминов, ограничивающих их значения в рамках</w:t>
      </w:r>
    </w:p>
    <w:p w14:paraId="1DC6EDA1" w14:textId="77777777" w:rsidR="00163737" w:rsidRDefault="00163737" w:rsidP="00DA49CC">
      <w:pPr>
        <w:spacing w:before="0" w:after="0"/>
        <w:ind w:firstLine="0"/>
      </w:pPr>
      <w:r>
        <w:t>конкретной области.</w:t>
      </w:r>
    </w:p>
    <w:p w14:paraId="7396E937" w14:textId="77777777" w:rsidR="00163737" w:rsidRDefault="00163737" w:rsidP="00DA49CC">
      <w:pPr>
        <w:spacing w:before="0" w:after="0"/>
        <w:ind w:firstLine="708"/>
      </w:pPr>
      <w:r>
        <w:t>На формальном уровне онтология — это система, состоящая из набора понятий и</w:t>
      </w:r>
    </w:p>
    <w:p w14:paraId="7F7DD7DD" w14:textId="77777777" w:rsidR="00163737" w:rsidRDefault="00163737" w:rsidP="00DA49CC">
      <w:pPr>
        <w:spacing w:before="0" w:after="0"/>
        <w:ind w:firstLine="0"/>
      </w:pPr>
      <w:r>
        <w:t>набора утверждений об этих понятиях, на основе которых можно описывать классы,</w:t>
      </w:r>
    </w:p>
    <w:p w14:paraId="19CF4747" w14:textId="77777777" w:rsidR="00163737" w:rsidRDefault="00163737" w:rsidP="00DA49CC">
      <w:pPr>
        <w:spacing w:before="0" w:after="0"/>
        <w:ind w:firstLine="0"/>
      </w:pPr>
      <w:r>
        <w:t>отношения, функции и индивиды.</w:t>
      </w:r>
    </w:p>
    <w:p w14:paraId="3FEE2A5C" w14:textId="77777777" w:rsidR="00163737" w:rsidRDefault="00163737" w:rsidP="00DA49CC">
      <w:pPr>
        <w:spacing w:before="0" w:after="0"/>
        <w:ind w:firstLine="708"/>
      </w:pPr>
      <w:r>
        <w:t>Некоторые определения отражают способы, которыми авторы строят и используют</w:t>
      </w:r>
    </w:p>
    <w:p w14:paraId="2EDBF4C6" w14:textId="77777777" w:rsidR="00163737" w:rsidRDefault="00163737" w:rsidP="00DA49CC">
      <w:pPr>
        <w:spacing w:before="0" w:after="0"/>
        <w:ind w:firstLine="0"/>
      </w:pPr>
      <w:r>
        <w:t>онтологии, например: Онтология — это иерархически структурированное множество</w:t>
      </w:r>
    </w:p>
    <w:p w14:paraId="474A123E" w14:textId="77777777" w:rsidR="00163737" w:rsidRDefault="00163737" w:rsidP="00DA49CC">
      <w:pPr>
        <w:spacing w:before="0" w:after="0"/>
        <w:ind w:firstLine="0"/>
      </w:pPr>
      <w:r>
        <w:t>терминов, описывающих предметную область, которое может быть использовано как</w:t>
      </w:r>
    </w:p>
    <w:p w14:paraId="338BDFA0" w14:textId="7FAAA4D8" w:rsidR="006F0719" w:rsidRPr="00321D60" w:rsidRDefault="00163737" w:rsidP="00DA49CC">
      <w:pPr>
        <w:spacing w:before="0" w:after="0"/>
        <w:ind w:firstLine="0"/>
      </w:pPr>
      <w:r>
        <w:t>исходная структура для базы знаний.</w:t>
      </w:r>
    </w:p>
    <w:p w14:paraId="32E26ACC" w14:textId="46BD73F2" w:rsidR="00787E33" w:rsidRDefault="00977D95" w:rsidP="00DA49CC">
      <w:pPr>
        <w:pStyle w:val="2"/>
      </w:pPr>
      <w:r>
        <w:t>Глоссарий</w:t>
      </w:r>
      <w:r w:rsidR="00DA49CC" w:rsidRPr="00DA49CC">
        <w:t>,</w:t>
      </w:r>
      <w:r w:rsidR="00DA49CC">
        <w:t xml:space="preserve"> цель его составления</w:t>
      </w:r>
      <w:r w:rsidR="00357A87">
        <w:t xml:space="preserve"> и обоснование выбора тематики</w:t>
      </w:r>
    </w:p>
    <w:p w14:paraId="241736D2" w14:textId="438456CC" w:rsidR="003C2633" w:rsidRDefault="003C2633" w:rsidP="00DA49CC">
      <w:pPr>
        <w:spacing w:before="0" w:after="0"/>
      </w:pPr>
      <w:r>
        <w:t>Тематика глоссария выбрана в связи с темой ИДЗ.</w:t>
      </w:r>
    </w:p>
    <w:p w14:paraId="6FE8F337" w14:textId="6B7E682C" w:rsidR="00DA49CC" w:rsidRDefault="00DA49CC" w:rsidP="00DA49CC">
      <w:pPr>
        <w:spacing w:before="0" w:after="0"/>
      </w:pPr>
      <w:r>
        <w:t>Цель. Составление глоссария – это вид самостоятельной работы студента, выражающийся в подборе и систематизации терминов, непонятных слов и выражений, встречающихся при изучении темы.</w:t>
      </w:r>
    </w:p>
    <w:p w14:paraId="1E3F2097" w14:textId="7381278E" w:rsidR="00DA49CC" w:rsidRDefault="00DA49CC" w:rsidP="00DA49CC">
      <w:pPr>
        <w:spacing w:before="0" w:after="0"/>
      </w:pPr>
      <w:r>
        <w:t>Глоссарий необходим для того, что любой человек, читающий научную работу, мог без труда для себя найти объяснение сложных терминов. Глоссарий – это толковый словарь, который охватывает все узкоспециализированные термины, встречающиеся в тексте.</w:t>
      </w:r>
    </w:p>
    <w:p w14:paraId="3CD76C92" w14:textId="302F9E69" w:rsidR="00F31760" w:rsidRDefault="00F31760" w:rsidP="00DA49CC">
      <w:pPr>
        <w:spacing w:before="0" w:after="0"/>
      </w:pPr>
      <w:r>
        <w:t>В таблице 8.1 продемонстрирован словарь терминов предметной области.</w:t>
      </w:r>
    </w:p>
    <w:p w14:paraId="31884A0D" w14:textId="3BEED50F" w:rsidR="0065480E" w:rsidRDefault="0065480E" w:rsidP="00CB69FB">
      <w:pPr>
        <w:spacing w:before="0" w:after="0"/>
        <w:ind w:firstLine="708"/>
        <w:jc w:val="left"/>
      </w:pPr>
      <w:r>
        <w:t>Таблица 8.1 – Словарь терминов предметной области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655"/>
      </w:tblGrid>
      <w:tr w:rsidR="008E3757" w14:paraId="35335C65" w14:textId="77777777" w:rsidTr="00A018A9">
        <w:tc>
          <w:tcPr>
            <w:tcW w:w="2552" w:type="dxa"/>
          </w:tcPr>
          <w:p w14:paraId="7BDA8AA9" w14:textId="4EE8D48A" w:rsidR="008E3757" w:rsidRDefault="008E3757" w:rsidP="00A018A9">
            <w:pPr>
              <w:spacing w:before="0"/>
              <w:ind w:firstLine="0"/>
              <w:jc w:val="center"/>
            </w:pPr>
            <w:r>
              <w:t>Термин</w:t>
            </w:r>
          </w:p>
        </w:tc>
        <w:tc>
          <w:tcPr>
            <w:tcW w:w="6655" w:type="dxa"/>
          </w:tcPr>
          <w:p w14:paraId="0A0677EC" w14:textId="2E8E2696" w:rsidR="008E3757" w:rsidRDefault="008E3757" w:rsidP="00A018A9">
            <w:pPr>
              <w:spacing w:before="0"/>
              <w:ind w:firstLine="0"/>
              <w:jc w:val="center"/>
            </w:pPr>
            <w:r>
              <w:t>Назначение</w:t>
            </w:r>
          </w:p>
        </w:tc>
      </w:tr>
      <w:tr w:rsidR="008E3757" w14:paraId="149D9475" w14:textId="77777777" w:rsidTr="00A018A9">
        <w:tc>
          <w:tcPr>
            <w:tcW w:w="2552" w:type="dxa"/>
          </w:tcPr>
          <w:p w14:paraId="0E6C695C" w14:textId="1191D011" w:rsidR="008E3757" w:rsidRDefault="008E3757" w:rsidP="00A018A9">
            <w:pPr>
              <w:spacing w:before="0"/>
              <w:ind w:firstLine="0"/>
              <w:jc w:val="left"/>
            </w:pPr>
            <w:r>
              <w:t>Товар</w:t>
            </w:r>
          </w:p>
        </w:tc>
        <w:tc>
          <w:tcPr>
            <w:tcW w:w="6655" w:type="dxa"/>
          </w:tcPr>
          <w:p w14:paraId="701299A7" w14:textId="62C2D4A8" w:rsidR="008E3757" w:rsidRPr="008E3757" w:rsidRDefault="008E3757" w:rsidP="00A018A9">
            <w:pPr>
              <w:spacing w:before="0"/>
              <w:ind w:firstLine="0"/>
            </w:pPr>
            <w:r>
              <w:t>И</w:t>
            </w:r>
            <w:r w:rsidRPr="008E3757">
              <w:t>меющая потребительную стоимость продукция, производимая для продажи или обмена</w:t>
            </w:r>
          </w:p>
        </w:tc>
      </w:tr>
      <w:tr w:rsidR="008E3757" w14:paraId="0B2886CA" w14:textId="77777777" w:rsidTr="00A018A9">
        <w:tc>
          <w:tcPr>
            <w:tcW w:w="2552" w:type="dxa"/>
          </w:tcPr>
          <w:p w14:paraId="515A0B8C" w14:textId="2688BD76" w:rsidR="008E3757" w:rsidRPr="008E3757" w:rsidRDefault="008E3757" w:rsidP="00A018A9">
            <w:pPr>
              <w:spacing w:before="0"/>
              <w:ind w:firstLine="0"/>
            </w:pPr>
            <w:r w:rsidRPr="008E3757">
              <w:t>Этапы продаж</w:t>
            </w:r>
          </w:p>
        </w:tc>
        <w:tc>
          <w:tcPr>
            <w:tcW w:w="6655" w:type="dxa"/>
          </w:tcPr>
          <w:p w14:paraId="0679D68D" w14:textId="11028C84" w:rsidR="008E3757" w:rsidRPr="008E3757" w:rsidRDefault="008E3757" w:rsidP="00A018A9">
            <w:pPr>
              <w:spacing w:before="0"/>
              <w:ind w:firstLine="0"/>
            </w:pPr>
            <w:r w:rsidRPr="008E3757">
              <w:t>Это последовательность действий продавца, направленная на осуществление продажи. Традиционно выделяют пять этапов продаж: установление контакта, выяснение потребностей, презентация товара, работа с возражениями, заключение сделки)</w:t>
            </w:r>
          </w:p>
        </w:tc>
      </w:tr>
      <w:tr w:rsidR="008E3757" w14:paraId="26D93D52" w14:textId="77777777" w:rsidTr="0031330B">
        <w:tc>
          <w:tcPr>
            <w:tcW w:w="2552" w:type="dxa"/>
            <w:tcBorders>
              <w:bottom w:val="single" w:sz="4" w:space="0" w:color="auto"/>
            </w:tcBorders>
          </w:tcPr>
          <w:p w14:paraId="5CCA6534" w14:textId="3C0C3C01" w:rsidR="008E3757" w:rsidRPr="008E3757" w:rsidRDefault="008E3757" w:rsidP="00A018A9">
            <w:pPr>
              <w:spacing w:before="0"/>
              <w:ind w:firstLine="0"/>
            </w:pPr>
            <w:r>
              <w:t>Холодные звонки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5B99658A" w14:textId="6317DD54" w:rsidR="008E3757" w:rsidRPr="008E3757" w:rsidRDefault="008E3757" w:rsidP="00A018A9">
            <w:pPr>
              <w:spacing w:before="0"/>
              <w:ind w:firstLine="0"/>
            </w:pPr>
            <w:r w:rsidRPr="008E3757">
              <w:t>Рекламные телефонные звонки, которые осуществляются с целью привлечения потенциальных покупателей или продажи товара</w:t>
            </w:r>
          </w:p>
        </w:tc>
      </w:tr>
      <w:tr w:rsidR="008E3757" w14:paraId="21FC21FE" w14:textId="77777777" w:rsidTr="0031330B">
        <w:tc>
          <w:tcPr>
            <w:tcW w:w="2552" w:type="dxa"/>
            <w:tcBorders>
              <w:bottom w:val="nil"/>
            </w:tcBorders>
          </w:tcPr>
          <w:p w14:paraId="2D730C4D" w14:textId="62280DAA" w:rsidR="008E3757" w:rsidRPr="008E3757" w:rsidRDefault="008E3757" w:rsidP="00A018A9">
            <w:pPr>
              <w:spacing w:before="0"/>
              <w:ind w:firstLine="0"/>
            </w:pPr>
            <w:r w:rsidRPr="008E3757">
              <w:t>УТП, или уникальное торговое предложение</w:t>
            </w:r>
          </w:p>
        </w:tc>
        <w:tc>
          <w:tcPr>
            <w:tcW w:w="6655" w:type="dxa"/>
            <w:tcBorders>
              <w:bottom w:val="nil"/>
            </w:tcBorders>
          </w:tcPr>
          <w:p w14:paraId="31ABAC42" w14:textId="159F4531" w:rsidR="008E3757" w:rsidRPr="008E3757" w:rsidRDefault="008E3757" w:rsidP="00A018A9">
            <w:pPr>
              <w:spacing w:before="0"/>
              <w:ind w:firstLine="0"/>
            </w:pPr>
            <w:r>
              <w:t>Э</w:t>
            </w:r>
            <w:r w:rsidRPr="008E3757">
              <w:t>то рекламная стратегия, заключающаяся в особом (уникальном) предложении товара потребителю</w:t>
            </w:r>
          </w:p>
        </w:tc>
      </w:tr>
    </w:tbl>
    <w:p w14:paraId="60D48E9E" w14:textId="30A3DEEA" w:rsidR="008E3757" w:rsidRDefault="00997E01" w:rsidP="00A018A9">
      <w:pPr>
        <w:spacing w:before="0" w:after="0"/>
        <w:ind w:firstLine="708"/>
      </w:pPr>
      <w:r>
        <w:lastRenderedPageBreak/>
        <w:t>Продолжение таблицы</w:t>
      </w:r>
      <w:r w:rsidR="0065480E">
        <w:t xml:space="preserve"> 8.1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655"/>
      </w:tblGrid>
      <w:tr w:rsidR="00A018A9" w14:paraId="76AE4722" w14:textId="77777777" w:rsidTr="00A018A9">
        <w:tc>
          <w:tcPr>
            <w:tcW w:w="2552" w:type="dxa"/>
          </w:tcPr>
          <w:p w14:paraId="3D97C82C" w14:textId="0160A9F1" w:rsidR="00A018A9" w:rsidRDefault="00A018A9" w:rsidP="00A018A9">
            <w:pPr>
              <w:spacing w:before="0"/>
              <w:ind w:firstLine="0"/>
            </w:pPr>
            <w:r w:rsidRPr="008E3757">
              <w:t>Техника активного слушания</w:t>
            </w:r>
          </w:p>
        </w:tc>
        <w:tc>
          <w:tcPr>
            <w:tcW w:w="6655" w:type="dxa"/>
          </w:tcPr>
          <w:p w14:paraId="02E718C7" w14:textId="6D23D4B8" w:rsidR="00A018A9" w:rsidRDefault="00A018A9" w:rsidP="00A018A9">
            <w:pPr>
              <w:spacing w:before="0"/>
              <w:ind w:firstLine="0"/>
            </w:pPr>
            <w:r>
              <w:t>С</w:t>
            </w:r>
            <w:r w:rsidRPr="00B93B00">
              <w:t>пециальные приёмы, позволяющие разговорить и лучше понять собеседника</w:t>
            </w:r>
          </w:p>
        </w:tc>
      </w:tr>
      <w:tr w:rsidR="00A018A9" w14:paraId="033DA9DE" w14:textId="77777777" w:rsidTr="00A018A9">
        <w:tc>
          <w:tcPr>
            <w:tcW w:w="2552" w:type="dxa"/>
          </w:tcPr>
          <w:p w14:paraId="6B448FCE" w14:textId="4DEE4793" w:rsidR="00A018A9" w:rsidRPr="008E3757" w:rsidRDefault="00A018A9" w:rsidP="00A018A9">
            <w:pPr>
              <w:spacing w:before="0"/>
              <w:ind w:firstLine="0"/>
            </w:pPr>
            <w:r>
              <w:t>Условие</w:t>
            </w:r>
          </w:p>
        </w:tc>
        <w:tc>
          <w:tcPr>
            <w:tcW w:w="6655" w:type="dxa"/>
          </w:tcPr>
          <w:p w14:paraId="404DC9A6" w14:textId="6D543001" w:rsidR="00A018A9" w:rsidRPr="00A018A9" w:rsidRDefault="00A018A9" w:rsidP="00A018A9">
            <w:pPr>
              <w:ind w:firstLine="0"/>
            </w:pPr>
            <w:r w:rsidRPr="00A018A9">
              <w:t>Это действительная причина, которую выражает клиент, и которая является объективной, чтобы не продолжать сотрудничать с продавцом</w:t>
            </w:r>
          </w:p>
        </w:tc>
      </w:tr>
      <w:tr w:rsidR="00A018A9" w14:paraId="730CB921" w14:textId="77777777" w:rsidTr="00A018A9">
        <w:tc>
          <w:tcPr>
            <w:tcW w:w="2552" w:type="dxa"/>
          </w:tcPr>
          <w:p w14:paraId="428CFCBE" w14:textId="00E90026" w:rsidR="00A018A9" w:rsidRPr="008E3757" w:rsidRDefault="00A018A9" w:rsidP="00A018A9">
            <w:pPr>
              <w:spacing w:before="0"/>
              <w:ind w:firstLine="0"/>
            </w:pPr>
            <w:r>
              <w:t>Целевая аудитория</w:t>
            </w:r>
          </w:p>
        </w:tc>
        <w:tc>
          <w:tcPr>
            <w:tcW w:w="6655" w:type="dxa"/>
          </w:tcPr>
          <w:p w14:paraId="35C8CA7C" w14:textId="0E6AEB62" w:rsidR="00A018A9" w:rsidRPr="00A018A9" w:rsidRDefault="00A018A9" w:rsidP="00A018A9">
            <w:pPr>
              <w:ind w:firstLine="0"/>
            </w:pPr>
            <w:r w:rsidRPr="00A018A9">
              <w:t>Группа потребителей, являющихся потенциальными или реальными покупателями продукта компании</w:t>
            </w:r>
          </w:p>
        </w:tc>
      </w:tr>
      <w:tr w:rsidR="00A018A9" w14:paraId="43958205" w14:textId="77777777" w:rsidTr="00A018A9">
        <w:tc>
          <w:tcPr>
            <w:tcW w:w="2552" w:type="dxa"/>
          </w:tcPr>
          <w:p w14:paraId="523B37A0" w14:textId="20CDAF0D" w:rsidR="00A018A9" w:rsidRPr="008E3757" w:rsidRDefault="00B16736" w:rsidP="00A018A9">
            <w:pPr>
              <w:spacing w:before="0"/>
              <w:ind w:firstLine="0"/>
            </w:pPr>
            <w:r>
              <w:t>Продажа</w:t>
            </w:r>
          </w:p>
        </w:tc>
        <w:tc>
          <w:tcPr>
            <w:tcW w:w="6655" w:type="dxa"/>
          </w:tcPr>
          <w:p w14:paraId="1E0ADBCE" w14:textId="2CE7CF1F" w:rsidR="00B16736" w:rsidRDefault="00B16736" w:rsidP="00B16736">
            <w:pPr>
              <w:pStyle w:val="a6"/>
              <w:numPr>
                <w:ilvl w:val="1"/>
                <w:numId w:val="47"/>
              </w:numPr>
              <w:spacing w:before="0"/>
              <w:ind w:left="0" w:firstLine="0"/>
            </w:pPr>
            <w:r w:rsidRPr="00B16736">
              <w:t xml:space="preserve">Целенаправленный процесс помощи клиенту в принятии правильного, т.е. взаимовыгодного решения. </w:t>
            </w:r>
          </w:p>
          <w:p w14:paraId="74B05EFC" w14:textId="265E75E5" w:rsidR="00B16736" w:rsidRDefault="00B16736" w:rsidP="00B16736">
            <w:pPr>
              <w:pStyle w:val="a6"/>
              <w:numPr>
                <w:ilvl w:val="1"/>
                <w:numId w:val="47"/>
              </w:numPr>
              <w:ind w:left="0" w:firstLine="0"/>
            </w:pPr>
            <w:r w:rsidRPr="00B16736">
              <w:t xml:space="preserve">Процесс удовлетворения потребностей клиента при помощи вашего продукта/услуги. </w:t>
            </w:r>
          </w:p>
          <w:p w14:paraId="7A63C864" w14:textId="1AA59527" w:rsidR="00B16736" w:rsidRDefault="00B16736" w:rsidP="00B16736">
            <w:pPr>
              <w:pStyle w:val="a6"/>
              <w:numPr>
                <w:ilvl w:val="1"/>
                <w:numId w:val="47"/>
              </w:numPr>
              <w:ind w:left="0" w:firstLine="0"/>
            </w:pPr>
            <w:r w:rsidRPr="00B16736">
              <w:t xml:space="preserve">Обмен, в ходе которого создаются дополнительные ценности. </w:t>
            </w:r>
          </w:p>
          <w:p w14:paraId="44D1E6F1" w14:textId="0738A464" w:rsidR="00B16736" w:rsidRPr="00B16736" w:rsidRDefault="00B16736" w:rsidP="00B16736">
            <w:pPr>
              <w:pStyle w:val="a6"/>
              <w:numPr>
                <w:ilvl w:val="1"/>
                <w:numId w:val="47"/>
              </w:numPr>
              <w:ind w:left="0" w:firstLine="0"/>
            </w:pPr>
            <w:r w:rsidRPr="00B16736">
              <w:t>Одна из форм лидерства.</w:t>
            </w:r>
          </w:p>
        </w:tc>
      </w:tr>
      <w:tr w:rsidR="00A018A9" w14:paraId="0550DD6F" w14:textId="77777777" w:rsidTr="00A018A9">
        <w:tc>
          <w:tcPr>
            <w:tcW w:w="2552" w:type="dxa"/>
          </w:tcPr>
          <w:p w14:paraId="59A9C4D2" w14:textId="55FC208B" w:rsidR="00A018A9" w:rsidRPr="008E3757" w:rsidRDefault="00B16736" w:rsidP="00A018A9">
            <w:pPr>
              <w:spacing w:before="0"/>
              <w:ind w:firstLine="0"/>
            </w:pPr>
            <w:r>
              <w:t>Претензия</w:t>
            </w:r>
          </w:p>
        </w:tc>
        <w:tc>
          <w:tcPr>
            <w:tcW w:w="6655" w:type="dxa"/>
          </w:tcPr>
          <w:p w14:paraId="60F07F4F" w14:textId="2E59AD17" w:rsidR="00A018A9" w:rsidRPr="00B16736" w:rsidRDefault="00B16736" w:rsidP="00B16736">
            <w:pPr>
              <w:ind w:firstLine="0"/>
            </w:pPr>
            <w:r>
              <w:t>В</w:t>
            </w:r>
            <w:r w:rsidRPr="00B16736">
              <w:t>ыражение недовольства клиентом, связанное с какой-то ошибкой, допущенной продавцом</w:t>
            </w:r>
          </w:p>
        </w:tc>
      </w:tr>
      <w:tr w:rsidR="00B16736" w14:paraId="5FC65015" w14:textId="77777777" w:rsidTr="00A018A9">
        <w:tc>
          <w:tcPr>
            <w:tcW w:w="2552" w:type="dxa"/>
          </w:tcPr>
          <w:p w14:paraId="661ADE6A" w14:textId="0ABB1BD8" w:rsidR="00B16736" w:rsidRDefault="00B16736" w:rsidP="00A018A9">
            <w:pPr>
              <w:spacing w:before="0"/>
              <w:ind w:firstLine="0"/>
            </w:pPr>
            <w:r>
              <w:t>Пассивные продажи</w:t>
            </w:r>
          </w:p>
        </w:tc>
        <w:tc>
          <w:tcPr>
            <w:tcW w:w="6655" w:type="dxa"/>
          </w:tcPr>
          <w:p w14:paraId="2FD37F45" w14:textId="129E7526" w:rsidR="00B16736" w:rsidRPr="00B16736" w:rsidRDefault="00B16736" w:rsidP="00B16736">
            <w:pPr>
              <w:ind w:firstLine="0"/>
            </w:pPr>
            <w:r w:rsidRPr="00B16736">
              <w:t>Процесс покупки товара/услуги покупателем за счёт самостоятельного обращения в компанию</w:t>
            </w:r>
          </w:p>
        </w:tc>
      </w:tr>
      <w:tr w:rsidR="00BC7F05" w14:paraId="32E2BC36" w14:textId="77777777" w:rsidTr="00A018A9">
        <w:tc>
          <w:tcPr>
            <w:tcW w:w="2552" w:type="dxa"/>
          </w:tcPr>
          <w:p w14:paraId="0921326B" w14:textId="2F9D714A" w:rsidR="00BC7F05" w:rsidRDefault="00BC7F05" w:rsidP="00A018A9">
            <w:pPr>
              <w:spacing w:before="0"/>
              <w:ind w:firstLine="0"/>
            </w:pPr>
            <w:r>
              <w:t>Активные продажи</w:t>
            </w:r>
          </w:p>
        </w:tc>
        <w:tc>
          <w:tcPr>
            <w:tcW w:w="6655" w:type="dxa"/>
          </w:tcPr>
          <w:p w14:paraId="5997E2C0" w14:textId="346F9721" w:rsidR="00BC7F05" w:rsidRPr="00BC7F05" w:rsidRDefault="00BC7F05" w:rsidP="00BC7F05">
            <w:pPr>
              <w:ind w:firstLine="0"/>
            </w:pPr>
            <w:r w:rsidRPr="00BC7F05">
              <w:t>Это процесс продажи товара/услуги, включающий в себя поиск клиентов, выявление и удовлетворение их потребностей</w:t>
            </w:r>
          </w:p>
        </w:tc>
      </w:tr>
      <w:tr w:rsidR="00B16736" w14:paraId="30E6AE8F" w14:textId="77777777" w:rsidTr="00A018A9">
        <w:tc>
          <w:tcPr>
            <w:tcW w:w="2552" w:type="dxa"/>
          </w:tcPr>
          <w:p w14:paraId="069E24CB" w14:textId="2E33E541" w:rsidR="00B16736" w:rsidRDefault="00B16736" w:rsidP="00A018A9">
            <w:pPr>
              <w:spacing w:before="0"/>
              <w:ind w:firstLine="0"/>
            </w:pPr>
            <w:r>
              <w:t>Клиентская база</w:t>
            </w:r>
          </w:p>
        </w:tc>
        <w:tc>
          <w:tcPr>
            <w:tcW w:w="6655" w:type="dxa"/>
          </w:tcPr>
          <w:p w14:paraId="7BF63F48" w14:textId="6663E31D" w:rsidR="00B16736" w:rsidRPr="00B16736" w:rsidRDefault="00B16736" w:rsidP="00B16736">
            <w:pPr>
              <w:ind w:firstLine="0"/>
            </w:pPr>
            <w:r>
              <w:t>С</w:t>
            </w:r>
            <w:r w:rsidRPr="00B16736">
              <w:t>овокупность всех клиентов компании, когда-либо совершивших или планирующих совершить покупки в компании</w:t>
            </w:r>
          </w:p>
        </w:tc>
      </w:tr>
      <w:tr w:rsidR="00B16736" w14:paraId="47C7090C" w14:textId="77777777" w:rsidTr="00A018A9">
        <w:tc>
          <w:tcPr>
            <w:tcW w:w="2552" w:type="dxa"/>
          </w:tcPr>
          <w:p w14:paraId="57FDEB88" w14:textId="37BAAD7E" w:rsidR="00B16736" w:rsidRDefault="00B16736" w:rsidP="00A018A9">
            <w:pPr>
              <w:spacing w:before="0"/>
              <w:ind w:firstLine="0"/>
            </w:pPr>
            <w:r>
              <w:t>Демпинг</w:t>
            </w:r>
          </w:p>
        </w:tc>
        <w:tc>
          <w:tcPr>
            <w:tcW w:w="6655" w:type="dxa"/>
          </w:tcPr>
          <w:p w14:paraId="4341A0EA" w14:textId="09856B2F" w:rsidR="00B16736" w:rsidRPr="00B16736" w:rsidRDefault="00B16736" w:rsidP="00B16736">
            <w:pPr>
              <w:ind w:firstLine="0"/>
            </w:pPr>
            <w:r w:rsidRPr="00B16736">
              <w:t>Продажа товаров/услуг по ценам ниже рыночных (иногда, ниже себестоимости товара) с целью выведения продукта на рынок, вытеснения конкурентов и др</w:t>
            </w:r>
          </w:p>
        </w:tc>
      </w:tr>
      <w:tr w:rsidR="00B16736" w14:paraId="7068E661" w14:textId="77777777" w:rsidTr="00A018A9">
        <w:tc>
          <w:tcPr>
            <w:tcW w:w="2552" w:type="dxa"/>
          </w:tcPr>
          <w:p w14:paraId="4100CED5" w14:textId="074E70B2" w:rsidR="00B16736" w:rsidRDefault="00BC7F05" w:rsidP="00A018A9">
            <w:pPr>
              <w:spacing w:before="0"/>
              <w:ind w:firstLine="0"/>
            </w:pPr>
            <w:r>
              <w:t>Аттракция</w:t>
            </w:r>
          </w:p>
        </w:tc>
        <w:tc>
          <w:tcPr>
            <w:tcW w:w="6655" w:type="dxa"/>
          </w:tcPr>
          <w:p w14:paraId="570B87E3" w14:textId="5F5DE05F" w:rsidR="00B16736" w:rsidRPr="00BC7F05" w:rsidRDefault="00BC7F05" w:rsidP="00BC7F05">
            <w:pPr>
              <w:ind w:firstLine="0"/>
            </w:pPr>
            <w:r>
              <w:t>П</w:t>
            </w:r>
            <w:r w:rsidRPr="00BC7F05">
              <w:t>риятное ощущение, чувство по отношению к кому- или чему-либо, возникающее у человека под влиянием собеседника</w:t>
            </w:r>
          </w:p>
        </w:tc>
      </w:tr>
      <w:tr w:rsidR="00B16736" w14:paraId="568D5924" w14:textId="77777777" w:rsidTr="00A018A9">
        <w:tc>
          <w:tcPr>
            <w:tcW w:w="2552" w:type="dxa"/>
          </w:tcPr>
          <w:p w14:paraId="712B6215" w14:textId="2341B2BD" w:rsidR="00B16736" w:rsidRPr="007D27DC" w:rsidRDefault="007D27DC" w:rsidP="00A018A9">
            <w:pPr>
              <w:spacing w:before="0"/>
              <w:ind w:firstLine="0"/>
            </w:pPr>
            <w:r>
              <w:t>Поднятие суммы продажи (англ. «</w:t>
            </w:r>
            <w:r>
              <w:rPr>
                <w:lang w:val="en-US"/>
              </w:rPr>
              <w:t>Up</w:t>
            </w:r>
            <w:r w:rsidRPr="002D2E15">
              <w:t>-</w:t>
            </w:r>
            <w:r>
              <w:rPr>
                <w:lang w:val="en-US"/>
              </w:rPr>
              <w:t>sell</w:t>
            </w:r>
            <w:r>
              <w:t>»</w:t>
            </w:r>
            <w:r w:rsidRPr="002D2E15">
              <w:t>)</w:t>
            </w:r>
          </w:p>
        </w:tc>
        <w:tc>
          <w:tcPr>
            <w:tcW w:w="6655" w:type="dxa"/>
          </w:tcPr>
          <w:p w14:paraId="285EC3E1" w14:textId="62A40F42" w:rsidR="00B16736" w:rsidRPr="00017969" w:rsidRDefault="00017969" w:rsidP="00017969">
            <w:pPr>
              <w:ind w:firstLine="0"/>
            </w:pPr>
            <w:r w:rsidRPr="00017969">
              <w:t>Это мотивация покупателя купить товар за большую сумму</w:t>
            </w:r>
          </w:p>
        </w:tc>
      </w:tr>
      <w:tr w:rsidR="00B16736" w14:paraId="2F041457" w14:textId="77777777" w:rsidTr="00A018A9">
        <w:tc>
          <w:tcPr>
            <w:tcW w:w="2552" w:type="dxa"/>
          </w:tcPr>
          <w:p w14:paraId="47E06A06" w14:textId="3073CAA7" w:rsidR="00B16736" w:rsidRPr="00017969" w:rsidRDefault="00017969" w:rsidP="00017969">
            <w:pPr>
              <w:ind w:firstLine="0"/>
            </w:pPr>
            <w:r>
              <w:t>К</w:t>
            </w:r>
            <w:r w:rsidRPr="00017969">
              <w:t>росс-продажа, или дополнительная продажа</w:t>
            </w:r>
            <w:r>
              <w:t xml:space="preserve"> (англ. «</w:t>
            </w:r>
            <w:r>
              <w:rPr>
                <w:lang w:val="en-US"/>
              </w:rPr>
              <w:t>Cross-sell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07504F6F" w14:textId="2EAEA082" w:rsidR="00B16736" w:rsidRPr="00017969" w:rsidRDefault="00017969" w:rsidP="00017969">
            <w:pPr>
              <w:ind w:firstLine="0"/>
            </w:pPr>
            <w:r w:rsidRPr="00017969">
              <w:t>Продажа, которая дополняет уже сделанную покупку</w:t>
            </w:r>
          </w:p>
        </w:tc>
      </w:tr>
      <w:tr w:rsidR="003247DA" w14:paraId="0400B9A8" w14:textId="77777777" w:rsidTr="00A018A9">
        <w:tc>
          <w:tcPr>
            <w:tcW w:w="2552" w:type="dxa"/>
          </w:tcPr>
          <w:p w14:paraId="7997EDFE" w14:textId="02FD6520" w:rsidR="003247DA" w:rsidRPr="003247DA" w:rsidRDefault="003247DA" w:rsidP="00017969">
            <w:pPr>
              <w:ind w:firstLine="0"/>
              <w:rPr>
                <w:lang w:val="en-US"/>
              </w:rPr>
            </w:pPr>
            <w:r>
              <w:t>Управление взаимоотношения с клиентами (англ. «</w:t>
            </w:r>
            <w:r>
              <w:rPr>
                <w:lang w:val="en-US"/>
              </w:rPr>
              <w:t>Customer Relationship Management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54921A1D" w14:textId="76AF7ADC" w:rsidR="003247DA" w:rsidRPr="003247DA" w:rsidRDefault="003247DA" w:rsidP="003247DA">
            <w:pPr>
              <w:ind w:firstLine="0"/>
            </w:pPr>
            <w:r w:rsidRPr="003247DA">
              <w:t>Это программное обеспечение, предназначенное для того, чтобы автоматизировать, организовать и упростить процесс работы с клиентами, сделать его более прозрачным и понятным</w:t>
            </w:r>
          </w:p>
        </w:tc>
      </w:tr>
      <w:tr w:rsidR="002A305E" w14:paraId="29822070" w14:textId="77777777" w:rsidTr="00A018A9">
        <w:tc>
          <w:tcPr>
            <w:tcW w:w="2552" w:type="dxa"/>
          </w:tcPr>
          <w:p w14:paraId="6A5E8E18" w14:textId="5066CCA1" w:rsidR="002A305E" w:rsidRPr="00EC6AFC" w:rsidRDefault="002A305E" w:rsidP="00017969">
            <w:pPr>
              <w:ind w:firstLine="0"/>
            </w:pPr>
            <w:r>
              <w:t>Услуга</w:t>
            </w:r>
            <w:r w:rsidR="00EC6AFC">
              <w:t xml:space="preserve"> (англ. «</w:t>
            </w:r>
            <w:r w:rsidR="00EC6AFC">
              <w:rPr>
                <w:lang w:val="en-US"/>
              </w:rPr>
              <w:t>Service</w:t>
            </w:r>
            <w:r w:rsidR="00EC6AFC">
              <w:t>»)</w:t>
            </w:r>
          </w:p>
        </w:tc>
        <w:tc>
          <w:tcPr>
            <w:tcW w:w="6655" w:type="dxa"/>
          </w:tcPr>
          <w:p w14:paraId="487E1F43" w14:textId="35B5F83C" w:rsidR="002A305E" w:rsidRPr="00EC6AFC" w:rsidRDefault="00EC6AFC" w:rsidP="00EC6AFC">
            <w:pPr>
              <w:ind w:firstLine="0"/>
            </w:pPr>
            <w:r w:rsidRPr="00EC6AFC">
              <w:t>Вид деятельности, в процессе выполнения которого создаются блага и выгоды для потребителя. Желаемый результат создается в самом процессе оказания услуг.</w:t>
            </w:r>
          </w:p>
        </w:tc>
      </w:tr>
      <w:tr w:rsidR="0075262C" w14:paraId="32135A89" w14:textId="77777777" w:rsidTr="0031330B">
        <w:tc>
          <w:tcPr>
            <w:tcW w:w="2552" w:type="dxa"/>
            <w:tcBorders>
              <w:bottom w:val="single" w:sz="4" w:space="0" w:color="auto"/>
            </w:tcBorders>
          </w:tcPr>
          <w:p w14:paraId="79473900" w14:textId="5BA8940E" w:rsidR="0075262C" w:rsidRDefault="0075262C" w:rsidP="00017969">
            <w:pPr>
              <w:ind w:firstLine="0"/>
            </w:pPr>
            <w:r>
              <w:t>Менеджер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3C62B700" w14:textId="3D158BC4" w:rsidR="0075262C" w:rsidRPr="0075262C" w:rsidRDefault="0075262C" w:rsidP="0075262C">
            <w:pPr>
              <w:ind w:firstLine="0"/>
            </w:pPr>
            <w:r w:rsidRPr="0075262C">
              <w:t>Наемный работник, занятый профессиональной организаторской деятельностью в органах управления предприятия, фирмы, учреждения, наделенный субъектом собственности определенными полномочиями</w:t>
            </w:r>
          </w:p>
        </w:tc>
      </w:tr>
      <w:tr w:rsidR="0075262C" w14:paraId="478D3DF0" w14:textId="77777777" w:rsidTr="0031330B">
        <w:tc>
          <w:tcPr>
            <w:tcW w:w="2552" w:type="dxa"/>
            <w:tcBorders>
              <w:bottom w:val="nil"/>
            </w:tcBorders>
          </w:tcPr>
          <w:p w14:paraId="2197967A" w14:textId="3EC8FB28" w:rsidR="0075262C" w:rsidRDefault="0075262C" w:rsidP="00017969">
            <w:pPr>
              <w:ind w:firstLine="0"/>
            </w:pPr>
            <w:r>
              <w:t>Автоматизация</w:t>
            </w:r>
          </w:p>
        </w:tc>
        <w:tc>
          <w:tcPr>
            <w:tcW w:w="6655" w:type="dxa"/>
            <w:tcBorders>
              <w:bottom w:val="nil"/>
            </w:tcBorders>
          </w:tcPr>
          <w:p w14:paraId="4F749BE3" w14:textId="74B67D0D" w:rsidR="0075262C" w:rsidRPr="0075262C" w:rsidRDefault="0075262C" w:rsidP="0075262C">
            <w:pPr>
              <w:ind w:firstLine="0"/>
            </w:pPr>
            <w:r>
              <w:t>М</w:t>
            </w:r>
            <w:r w:rsidRPr="0075262C">
              <w:t>еханизация производства с полным или частичным устранением физического труда рабочих. В процессе автоматизации труд людей замещается работой оборудования, действующего по принципу саморегуляции</w:t>
            </w:r>
          </w:p>
        </w:tc>
      </w:tr>
    </w:tbl>
    <w:p w14:paraId="19AB743A" w14:textId="067E7172" w:rsidR="00A018A9" w:rsidRDefault="0075262C" w:rsidP="00A018A9">
      <w:pPr>
        <w:spacing w:before="0" w:after="0"/>
        <w:ind w:firstLine="708"/>
      </w:pPr>
      <w:r>
        <w:lastRenderedPageBreak/>
        <w:t>Продолжение таблицы 8.1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655"/>
      </w:tblGrid>
      <w:tr w:rsidR="0075262C" w:rsidRPr="0075262C" w14:paraId="37AF48D4" w14:textId="77777777" w:rsidTr="00631DF8">
        <w:tc>
          <w:tcPr>
            <w:tcW w:w="2552" w:type="dxa"/>
          </w:tcPr>
          <w:p w14:paraId="29EF369F" w14:textId="43CB875F" w:rsidR="0075262C" w:rsidRDefault="00A11446" w:rsidP="00631DF8">
            <w:pPr>
              <w:ind w:firstLine="0"/>
            </w:pPr>
            <w:r>
              <w:t>Заказчик</w:t>
            </w:r>
          </w:p>
        </w:tc>
        <w:tc>
          <w:tcPr>
            <w:tcW w:w="6655" w:type="dxa"/>
          </w:tcPr>
          <w:p w14:paraId="590F369F" w14:textId="68FFBDCA" w:rsidR="0075262C" w:rsidRPr="00A11446" w:rsidRDefault="00A11446" w:rsidP="00A11446">
            <w:pPr>
              <w:ind w:firstLine="0"/>
            </w:pPr>
            <w:r>
              <w:t>С</w:t>
            </w:r>
            <w:r w:rsidRPr="00A11446">
              <w:t>торона по договору подряда, которая поручает подрядчику выполнить определенную работу и обязуется принять результат работы и оплатить его</w:t>
            </w:r>
          </w:p>
        </w:tc>
      </w:tr>
      <w:tr w:rsidR="00A11446" w:rsidRPr="0075262C" w14:paraId="1DC0C94D" w14:textId="77777777" w:rsidTr="00631DF8">
        <w:tc>
          <w:tcPr>
            <w:tcW w:w="2552" w:type="dxa"/>
          </w:tcPr>
          <w:p w14:paraId="73FFA6A0" w14:textId="1C400A18" w:rsidR="00A11446" w:rsidRDefault="00761471" w:rsidP="00631DF8">
            <w:pPr>
              <w:ind w:firstLine="0"/>
            </w:pPr>
            <w:r>
              <w:t>Организация</w:t>
            </w:r>
          </w:p>
        </w:tc>
        <w:tc>
          <w:tcPr>
            <w:tcW w:w="6655" w:type="dxa"/>
          </w:tcPr>
          <w:p w14:paraId="31A839DE" w14:textId="28E30A87" w:rsidR="00A11446" w:rsidRPr="00761471" w:rsidRDefault="00761471" w:rsidP="00761471">
            <w:pPr>
              <w:ind w:firstLine="0"/>
            </w:pPr>
            <w:r w:rsidRPr="00761471">
              <w:t>В широком смысле</w:t>
            </w:r>
            <w:r>
              <w:t xml:space="preserve"> </w:t>
            </w:r>
            <w:r w:rsidRPr="00761471">
              <w:t>- социально-экономическая система, созданная для достижения коммерческих или некоммерческих целей</w:t>
            </w:r>
          </w:p>
        </w:tc>
      </w:tr>
      <w:tr w:rsidR="00A11446" w:rsidRPr="0075262C" w14:paraId="09D20088" w14:textId="77777777" w:rsidTr="00631DF8">
        <w:tc>
          <w:tcPr>
            <w:tcW w:w="2552" w:type="dxa"/>
          </w:tcPr>
          <w:p w14:paraId="7BA76976" w14:textId="56F39850" w:rsidR="00A11446" w:rsidRDefault="0031330B" w:rsidP="00631DF8">
            <w:pPr>
              <w:ind w:firstLine="0"/>
            </w:pPr>
            <w:r>
              <w:t>Аутентификация</w:t>
            </w:r>
          </w:p>
        </w:tc>
        <w:tc>
          <w:tcPr>
            <w:tcW w:w="6655" w:type="dxa"/>
          </w:tcPr>
          <w:p w14:paraId="6085D890" w14:textId="74878086" w:rsidR="00A11446" w:rsidRPr="0031330B" w:rsidRDefault="0031330B" w:rsidP="0031330B">
            <w:pPr>
              <w:ind w:firstLine="0"/>
            </w:pPr>
            <w:r w:rsidRPr="0031330B">
              <w:t>Процедура проверки подлинности данных и субъектов информационного взаимодействия исключительно на основе внутренней структура самих данных</w:t>
            </w:r>
          </w:p>
        </w:tc>
      </w:tr>
      <w:tr w:rsidR="002D2E15" w:rsidRPr="0075262C" w14:paraId="044BC586" w14:textId="77777777" w:rsidTr="00631DF8">
        <w:tc>
          <w:tcPr>
            <w:tcW w:w="2552" w:type="dxa"/>
          </w:tcPr>
          <w:p w14:paraId="515366CF" w14:textId="67E85B43" w:rsidR="002D2E15" w:rsidRDefault="002D2E15" w:rsidP="00631DF8">
            <w:pPr>
              <w:ind w:firstLine="0"/>
            </w:pPr>
            <w:r>
              <w:t>Электроника</w:t>
            </w:r>
          </w:p>
        </w:tc>
        <w:tc>
          <w:tcPr>
            <w:tcW w:w="6655" w:type="dxa"/>
          </w:tcPr>
          <w:p w14:paraId="079BEFD0" w14:textId="39690376" w:rsidR="002D2E15" w:rsidRPr="002D2E15" w:rsidRDefault="002D2E15" w:rsidP="002D2E15">
            <w:pPr>
              <w:ind w:firstLine="0"/>
            </w:pPr>
            <w:r w:rsidRPr="002D2E15">
              <w:t>Электроника - наука о взаимодействии электронов с электромагнитными полями и о методах создания на этой основе средств сбора, хранения, передачи и обработки информации.</w:t>
            </w:r>
          </w:p>
        </w:tc>
      </w:tr>
    </w:tbl>
    <w:p w14:paraId="540C4F50" w14:textId="0D30A736" w:rsidR="00357A87" w:rsidRDefault="00357A87" w:rsidP="00357A87">
      <w:pPr>
        <w:spacing w:before="0" w:after="0"/>
      </w:pPr>
      <w:r>
        <w:t>В таблице 8.2 продемонстрирован словарь предметной области по методу Аббота.</w:t>
      </w:r>
    </w:p>
    <w:p w14:paraId="774B907E" w14:textId="47A2ACD3" w:rsidR="00357A87" w:rsidRDefault="00357A87" w:rsidP="00357A87">
      <w:pPr>
        <w:spacing w:before="0" w:after="0"/>
        <w:ind w:firstLine="708"/>
        <w:jc w:val="left"/>
      </w:pPr>
      <w:r>
        <w:t>Таблица 8.2 – Словарь предметной области по методу Аббота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961"/>
        <w:gridCol w:w="4246"/>
      </w:tblGrid>
      <w:tr w:rsidR="004A35EC" w14:paraId="49ED0606" w14:textId="77777777" w:rsidTr="004B6AFB">
        <w:tc>
          <w:tcPr>
            <w:tcW w:w="4961" w:type="dxa"/>
          </w:tcPr>
          <w:p w14:paraId="23C67F03" w14:textId="7F01546C" w:rsidR="004A35EC" w:rsidRDefault="004A35EC" w:rsidP="00631DF8">
            <w:pPr>
              <w:spacing w:before="0"/>
              <w:ind w:firstLine="0"/>
              <w:jc w:val="center"/>
            </w:pPr>
            <w:r>
              <w:t>Существительное</w:t>
            </w:r>
          </w:p>
        </w:tc>
        <w:tc>
          <w:tcPr>
            <w:tcW w:w="4246" w:type="dxa"/>
          </w:tcPr>
          <w:p w14:paraId="110362AB" w14:textId="326A8E28" w:rsidR="004A35EC" w:rsidRDefault="004A35EC" w:rsidP="00631DF8">
            <w:pPr>
              <w:spacing w:before="0"/>
              <w:ind w:firstLine="0"/>
              <w:jc w:val="center"/>
            </w:pPr>
            <w:r>
              <w:t>Глагол</w:t>
            </w:r>
          </w:p>
        </w:tc>
      </w:tr>
      <w:tr w:rsidR="004A35EC" w:rsidRPr="008E3757" w14:paraId="15B689B1" w14:textId="77777777" w:rsidTr="004B6AFB">
        <w:tc>
          <w:tcPr>
            <w:tcW w:w="4961" w:type="dxa"/>
          </w:tcPr>
          <w:p w14:paraId="250CEE18" w14:textId="77777777" w:rsidR="004A35EC" w:rsidRDefault="004A35EC" w:rsidP="00631DF8">
            <w:pPr>
              <w:spacing w:before="0"/>
              <w:ind w:firstLine="0"/>
              <w:jc w:val="left"/>
            </w:pPr>
            <w:r>
              <w:t>Товар</w:t>
            </w:r>
          </w:p>
        </w:tc>
        <w:tc>
          <w:tcPr>
            <w:tcW w:w="4246" w:type="dxa"/>
          </w:tcPr>
          <w:p w14:paraId="7C16E75B" w14:textId="658D3E04" w:rsidR="004A35EC" w:rsidRPr="008E3757" w:rsidRDefault="004A35EC" w:rsidP="00631DF8">
            <w:pPr>
              <w:spacing w:before="0"/>
              <w:ind w:firstLine="0"/>
            </w:pPr>
            <w:r>
              <w:t>Вводить</w:t>
            </w:r>
          </w:p>
        </w:tc>
      </w:tr>
      <w:tr w:rsidR="004A35EC" w:rsidRPr="008E3757" w14:paraId="69900A5A" w14:textId="77777777" w:rsidTr="004B6AFB">
        <w:tc>
          <w:tcPr>
            <w:tcW w:w="4961" w:type="dxa"/>
          </w:tcPr>
          <w:p w14:paraId="61C9DC32" w14:textId="5368195F" w:rsidR="004A35EC" w:rsidRDefault="004A35EC" w:rsidP="00631DF8">
            <w:pPr>
              <w:spacing w:before="0"/>
              <w:ind w:firstLine="0"/>
              <w:jc w:val="left"/>
            </w:pPr>
            <w:r w:rsidRPr="008E3757">
              <w:t>Этапы продаж</w:t>
            </w:r>
          </w:p>
        </w:tc>
        <w:tc>
          <w:tcPr>
            <w:tcW w:w="4246" w:type="dxa"/>
          </w:tcPr>
          <w:p w14:paraId="181144FB" w14:textId="3DAE2386" w:rsidR="004A35EC" w:rsidRDefault="004A35EC" w:rsidP="00631DF8">
            <w:pPr>
              <w:spacing w:before="0"/>
              <w:ind w:firstLine="0"/>
            </w:pPr>
            <w:r>
              <w:t>Установить</w:t>
            </w:r>
          </w:p>
        </w:tc>
      </w:tr>
      <w:tr w:rsidR="004A35EC" w:rsidRPr="008E3757" w14:paraId="27942A50" w14:textId="77777777" w:rsidTr="004B6AFB">
        <w:tc>
          <w:tcPr>
            <w:tcW w:w="4961" w:type="dxa"/>
          </w:tcPr>
          <w:p w14:paraId="55EA0F3D" w14:textId="548C12A5" w:rsidR="004A35EC" w:rsidRDefault="004A35EC" w:rsidP="004A35EC">
            <w:pPr>
              <w:spacing w:before="0"/>
              <w:ind w:firstLine="0"/>
              <w:jc w:val="left"/>
            </w:pPr>
            <w:r>
              <w:t>Холодные звонки</w:t>
            </w:r>
          </w:p>
        </w:tc>
        <w:tc>
          <w:tcPr>
            <w:tcW w:w="4246" w:type="dxa"/>
          </w:tcPr>
          <w:p w14:paraId="0F576A42" w14:textId="7ADD32E3" w:rsidR="004A35EC" w:rsidRDefault="008F0D22" w:rsidP="004A35EC">
            <w:pPr>
              <w:spacing w:before="0"/>
              <w:ind w:firstLine="0"/>
            </w:pPr>
            <w:r>
              <w:t>Обзвонить</w:t>
            </w:r>
          </w:p>
        </w:tc>
      </w:tr>
      <w:tr w:rsidR="004A35EC" w:rsidRPr="008E3757" w14:paraId="03713700" w14:textId="77777777" w:rsidTr="004B6AFB">
        <w:tc>
          <w:tcPr>
            <w:tcW w:w="4961" w:type="dxa"/>
          </w:tcPr>
          <w:p w14:paraId="20A2D8A4" w14:textId="1CB41EFB" w:rsidR="004A35EC" w:rsidRDefault="004A35EC" w:rsidP="004A35EC">
            <w:pPr>
              <w:spacing w:before="0"/>
              <w:ind w:firstLine="0"/>
              <w:jc w:val="left"/>
            </w:pPr>
            <w:r w:rsidRPr="008E3757">
              <w:t>УТП, или уникальное торговое предложение</w:t>
            </w:r>
          </w:p>
        </w:tc>
        <w:tc>
          <w:tcPr>
            <w:tcW w:w="4246" w:type="dxa"/>
          </w:tcPr>
          <w:p w14:paraId="225DCC3E" w14:textId="58146822" w:rsidR="004A35EC" w:rsidRDefault="008F0D22" w:rsidP="004A35EC">
            <w:pPr>
              <w:spacing w:before="0"/>
              <w:ind w:firstLine="0"/>
            </w:pPr>
            <w:r>
              <w:t>Выбрать</w:t>
            </w:r>
          </w:p>
        </w:tc>
      </w:tr>
      <w:tr w:rsidR="004A35EC" w:rsidRPr="008E3757" w14:paraId="2E0FFC12" w14:textId="77777777" w:rsidTr="004B6AFB">
        <w:tc>
          <w:tcPr>
            <w:tcW w:w="4961" w:type="dxa"/>
          </w:tcPr>
          <w:p w14:paraId="2957B1A0" w14:textId="2B3B3FC6" w:rsidR="004A35EC" w:rsidRDefault="004A35EC" w:rsidP="004A35EC">
            <w:pPr>
              <w:spacing w:before="0"/>
              <w:ind w:firstLine="0"/>
              <w:jc w:val="left"/>
            </w:pPr>
            <w:r w:rsidRPr="008E3757">
              <w:t>Техника активного слушания</w:t>
            </w:r>
          </w:p>
        </w:tc>
        <w:tc>
          <w:tcPr>
            <w:tcW w:w="4246" w:type="dxa"/>
          </w:tcPr>
          <w:p w14:paraId="24460A90" w14:textId="6F64D18D" w:rsidR="004A35EC" w:rsidRDefault="008F0D22" w:rsidP="004A35EC">
            <w:pPr>
              <w:spacing w:before="0"/>
              <w:ind w:firstLine="0"/>
            </w:pPr>
            <w:r>
              <w:t>Выделить</w:t>
            </w:r>
          </w:p>
        </w:tc>
      </w:tr>
      <w:tr w:rsidR="004A35EC" w:rsidRPr="008E3757" w14:paraId="795D0E04" w14:textId="77777777" w:rsidTr="004B6AFB">
        <w:tc>
          <w:tcPr>
            <w:tcW w:w="4961" w:type="dxa"/>
          </w:tcPr>
          <w:p w14:paraId="36461C80" w14:textId="1B0A4C73" w:rsidR="004A35EC" w:rsidRDefault="004A35EC" w:rsidP="004A35EC">
            <w:pPr>
              <w:spacing w:before="0"/>
              <w:ind w:firstLine="0"/>
              <w:jc w:val="left"/>
            </w:pPr>
            <w:r>
              <w:t>Условие</w:t>
            </w:r>
          </w:p>
        </w:tc>
        <w:tc>
          <w:tcPr>
            <w:tcW w:w="4246" w:type="dxa"/>
          </w:tcPr>
          <w:p w14:paraId="3AC02BCC" w14:textId="58ED3835" w:rsidR="004A35EC" w:rsidRDefault="008F0D22" w:rsidP="004A35EC">
            <w:pPr>
              <w:spacing w:before="0"/>
              <w:ind w:firstLine="0"/>
            </w:pPr>
            <w:r>
              <w:t>Поставить</w:t>
            </w:r>
          </w:p>
        </w:tc>
      </w:tr>
      <w:tr w:rsidR="004A35EC" w:rsidRPr="008E3757" w14:paraId="57110288" w14:textId="77777777" w:rsidTr="004B6AFB">
        <w:tc>
          <w:tcPr>
            <w:tcW w:w="4961" w:type="dxa"/>
          </w:tcPr>
          <w:p w14:paraId="01EFB8A7" w14:textId="7523901F" w:rsidR="004A35EC" w:rsidRDefault="004A35EC" w:rsidP="004A35EC">
            <w:pPr>
              <w:spacing w:before="0"/>
              <w:ind w:firstLine="0"/>
              <w:jc w:val="left"/>
            </w:pPr>
            <w:r>
              <w:t>Целевая аудитория</w:t>
            </w:r>
          </w:p>
        </w:tc>
        <w:tc>
          <w:tcPr>
            <w:tcW w:w="4246" w:type="dxa"/>
          </w:tcPr>
          <w:p w14:paraId="648B8242" w14:textId="784A711F" w:rsidR="004A35EC" w:rsidRDefault="008F0D22" w:rsidP="004A35EC">
            <w:pPr>
              <w:spacing w:before="0"/>
              <w:ind w:firstLine="0"/>
            </w:pPr>
            <w:r>
              <w:t>Обозначить</w:t>
            </w:r>
          </w:p>
        </w:tc>
      </w:tr>
      <w:tr w:rsidR="004A35EC" w:rsidRPr="008E3757" w14:paraId="531E8378" w14:textId="77777777" w:rsidTr="004B6AFB">
        <w:tc>
          <w:tcPr>
            <w:tcW w:w="4961" w:type="dxa"/>
          </w:tcPr>
          <w:p w14:paraId="6E72241C" w14:textId="705CE5E0" w:rsidR="004A35EC" w:rsidRDefault="004A35EC" w:rsidP="004A35EC">
            <w:pPr>
              <w:spacing w:before="0"/>
              <w:ind w:firstLine="0"/>
              <w:jc w:val="left"/>
            </w:pPr>
            <w:r>
              <w:t>Продажа</w:t>
            </w:r>
          </w:p>
        </w:tc>
        <w:tc>
          <w:tcPr>
            <w:tcW w:w="4246" w:type="dxa"/>
          </w:tcPr>
          <w:p w14:paraId="2BE03358" w14:textId="562E1C9B" w:rsidR="004A35EC" w:rsidRDefault="008F0D22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1A75038E" w14:textId="77777777" w:rsidTr="004B6AFB">
        <w:tc>
          <w:tcPr>
            <w:tcW w:w="4961" w:type="dxa"/>
          </w:tcPr>
          <w:p w14:paraId="54A67DE4" w14:textId="36EBC2E1" w:rsidR="004A35EC" w:rsidRDefault="004A35EC" w:rsidP="004A35EC">
            <w:pPr>
              <w:spacing w:before="0"/>
              <w:ind w:firstLine="0"/>
              <w:jc w:val="left"/>
            </w:pPr>
            <w:r>
              <w:t>Претензия</w:t>
            </w:r>
          </w:p>
        </w:tc>
        <w:tc>
          <w:tcPr>
            <w:tcW w:w="4246" w:type="dxa"/>
          </w:tcPr>
          <w:p w14:paraId="123871DE" w14:textId="69F7385C" w:rsidR="004A35EC" w:rsidRDefault="008F0D22" w:rsidP="004A35EC">
            <w:pPr>
              <w:spacing w:before="0"/>
              <w:ind w:firstLine="0"/>
            </w:pPr>
            <w:r>
              <w:t>Предъявить</w:t>
            </w:r>
          </w:p>
        </w:tc>
      </w:tr>
      <w:tr w:rsidR="004A35EC" w:rsidRPr="008E3757" w14:paraId="3A94C0F8" w14:textId="77777777" w:rsidTr="004B6AFB">
        <w:tc>
          <w:tcPr>
            <w:tcW w:w="4961" w:type="dxa"/>
          </w:tcPr>
          <w:p w14:paraId="16161104" w14:textId="0D9FF900" w:rsidR="004A35EC" w:rsidRDefault="004A35EC" w:rsidP="004A35EC">
            <w:pPr>
              <w:spacing w:before="0"/>
              <w:ind w:firstLine="0"/>
              <w:jc w:val="left"/>
            </w:pPr>
            <w:r>
              <w:t>Пассивные продажи</w:t>
            </w:r>
          </w:p>
        </w:tc>
        <w:tc>
          <w:tcPr>
            <w:tcW w:w="4246" w:type="dxa"/>
          </w:tcPr>
          <w:p w14:paraId="6797834B" w14:textId="369441EE" w:rsidR="004A35EC" w:rsidRDefault="008F0D22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6656C533" w14:textId="77777777" w:rsidTr="004B6AFB">
        <w:tc>
          <w:tcPr>
            <w:tcW w:w="4961" w:type="dxa"/>
          </w:tcPr>
          <w:p w14:paraId="77BBB312" w14:textId="4D201E83" w:rsidR="004A35EC" w:rsidRDefault="004A35EC" w:rsidP="004A35EC">
            <w:pPr>
              <w:spacing w:before="0"/>
              <w:ind w:firstLine="0"/>
              <w:jc w:val="left"/>
            </w:pPr>
            <w:r>
              <w:t>Активные продажи</w:t>
            </w:r>
          </w:p>
        </w:tc>
        <w:tc>
          <w:tcPr>
            <w:tcW w:w="4246" w:type="dxa"/>
          </w:tcPr>
          <w:p w14:paraId="76D1B697" w14:textId="686BBF5F" w:rsidR="004A35EC" w:rsidRDefault="008F0D22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4537C969" w14:textId="77777777" w:rsidTr="004B6AFB">
        <w:tc>
          <w:tcPr>
            <w:tcW w:w="4961" w:type="dxa"/>
          </w:tcPr>
          <w:p w14:paraId="29D82998" w14:textId="643F5331" w:rsidR="004A35EC" w:rsidRDefault="004A35EC" w:rsidP="004A35EC">
            <w:pPr>
              <w:spacing w:before="0"/>
              <w:ind w:firstLine="0"/>
              <w:jc w:val="left"/>
            </w:pPr>
            <w:r>
              <w:t>Клиентская база</w:t>
            </w:r>
          </w:p>
        </w:tc>
        <w:tc>
          <w:tcPr>
            <w:tcW w:w="4246" w:type="dxa"/>
          </w:tcPr>
          <w:p w14:paraId="64C06D8E" w14:textId="1A134600" w:rsidR="004A35EC" w:rsidRPr="009E360F" w:rsidRDefault="009E360F" w:rsidP="004A35EC">
            <w:pPr>
              <w:spacing w:before="0"/>
              <w:ind w:firstLine="0"/>
            </w:pPr>
            <w:r>
              <w:t>Принять</w:t>
            </w:r>
            <w:r w:rsidRPr="009E360F">
              <w:t>/</w:t>
            </w:r>
            <w:r>
              <w:t>Заполнить БД</w:t>
            </w:r>
            <w:r w:rsidRPr="009E360F">
              <w:t>/</w:t>
            </w:r>
            <w:r>
              <w:t>Передать</w:t>
            </w:r>
            <w:r w:rsidRPr="009E360F">
              <w:t>/</w:t>
            </w:r>
            <w:r>
              <w:t>Составить</w:t>
            </w:r>
          </w:p>
        </w:tc>
      </w:tr>
      <w:tr w:rsidR="004A35EC" w:rsidRPr="008E3757" w14:paraId="115EB049" w14:textId="77777777" w:rsidTr="004B6AFB">
        <w:tc>
          <w:tcPr>
            <w:tcW w:w="4961" w:type="dxa"/>
          </w:tcPr>
          <w:p w14:paraId="08369F68" w14:textId="6C676334" w:rsidR="004A35EC" w:rsidRDefault="004A35EC" w:rsidP="004A35EC">
            <w:pPr>
              <w:spacing w:before="0"/>
              <w:ind w:firstLine="0"/>
              <w:jc w:val="left"/>
            </w:pPr>
            <w:r>
              <w:t>Демпинг</w:t>
            </w:r>
          </w:p>
        </w:tc>
        <w:tc>
          <w:tcPr>
            <w:tcW w:w="4246" w:type="dxa"/>
          </w:tcPr>
          <w:p w14:paraId="328E1F97" w14:textId="016CD57B" w:rsidR="004A35EC" w:rsidRDefault="009E360F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1493EBEF" w14:textId="77777777" w:rsidTr="004B6AFB">
        <w:tc>
          <w:tcPr>
            <w:tcW w:w="4961" w:type="dxa"/>
          </w:tcPr>
          <w:p w14:paraId="789D9E7B" w14:textId="5555AB04" w:rsidR="004A35EC" w:rsidRDefault="004A35EC" w:rsidP="004A35EC">
            <w:pPr>
              <w:spacing w:before="0"/>
              <w:ind w:firstLine="0"/>
              <w:jc w:val="left"/>
            </w:pPr>
            <w:r>
              <w:t>Аттракция</w:t>
            </w:r>
          </w:p>
        </w:tc>
        <w:tc>
          <w:tcPr>
            <w:tcW w:w="4246" w:type="dxa"/>
          </w:tcPr>
          <w:p w14:paraId="51D5DD34" w14:textId="2E14F413" w:rsidR="004A35EC" w:rsidRDefault="009E360F" w:rsidP="004A35EC">
            <w:pPr>
              <w:spacing w:before="0"/>
              <w:ind w:firstLine="0"/>
            </w:pPr>
            <w:r>
              <w:t>Способствовать</w:t>
            </w:r>
          </w:p>
        </w:tc>
      </w:tr>
      <w:tr w:rsidR="004A35EC" w:rsidRPr="008E3757" w14:paraId="34C47363" w14:textId="77777777" w:rsidTr="004B6AFB">
        <w:tc>
          <w:tcPr>
            <w:tcW w:w="4961" w:type="dxa"/>
          </w:tcPr>
          <w:p w14:paraId="09CEF3B6" w14:textId="528E8C4C" w:rsidR="004A35EC" w:rsidRDefault="004A35EC" w:rsidP="004A35EC">
            <w:pPr>
              <w:spacing w:before="0"/>
              <w:ind w:firstLine="0"/>
              <w:jc w:val="left"/>
            </w:pPr>
            <w:r>
              <w:t>Поднятие суммы продажи (англ. «</w:t>
            </w:r>
            <w:r>
              <w:rPr>
                <w:lang w:val="en-US"/>
              </w:rPr>
              <w:t>Up</w:t>
            </w:r>
            <w:r w:rsidRPr="004A35EC">
              <w:t>-</w:t>
            </w:r>
            <w:r>
              <w:rPr>
                <w:lang w:val="en-US"/>
              </w:rPr>
              <w:t>sell</w:t>
            </w:r>
            <w:r>
              <w:t>»</w:t>
            </w:r>
            <w:r w:rsidRPr="004A35EC">
              <w:t>)</w:t>
            </w:r>
          </w:p>
        </w:tc>
        <w:tc>
          <w:tcPr>
            <w:tcW w:w="4246" w:type="dxa"/>
          </w:tcPr>
          <w:p w14:paraId="63685652" w14:textId="13975D9C" w:rsidR="004A35EC" w:rsidRDefault="009E360F" w:rsidP="004A35EC">
            <w:pPr>
              <w:spacing w:before="0"/>
              <w:ind w:firstLine="0"/>
            </w:pPr>
            <w:r>
              <w:t>Поднять</w:t>
            </w:r>
          </w:p>
        </w:tc>
      </w:tr>
      <w:tr w:rsidR="004A35EC" w:rsidRPr="008E3757" w14:paraId="58CD8FEC" w14:textId="77777777" w:rsidTr="004B6AFB">
        <w:tc>
          <w:tcPr>
            <w:tcW w:w="4961" w:type="dxa"/>
          </w:tcPr>
          <w:p w14:paraId="65389ED7" w14:textId="61173536" w:rsidR="004A35EC" w:rsidRDefault="004A35EC" w:rsidP="004A35EC">
            <w:pPr>
              <w:spacing w:before="0"/>
              <w:ind w:firstLine="0"/>
              <w:jc w:val="left"/>
            </w:pPr>
            <w:r>
              <w:t>К</w:t>
            </w:r>
            <w:r w:rsidRPr="00017969">
              <w:t>росс-продажа, или дополнительная продажа</w:t>
            </w:r>
            <w:r>
              <w:t xml:space="preserve"> (англ. «</w:t>
            </w:r>
            <w:r>
              <w:rPr>
                <w:lang w:val="en-US"/>
              </w:rPr>
              <w:t>Cross-sell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4246" w:type="dxa"/>
          </w:tcPr>
          <w:p w14:paraId="48329D69" w14:textId="03081A9A" w:rsidR="004A35EC" w:rsidRDefault="009E360F" w:rsidP="004A35EC">
            <w:pPr>
              <w:spacing w:before="0"/>
              <w:ind w:firstLine="0"/>
            </w:pPr>
            <w:r>
              <w:t>Продать</w:t>
            </w:r>
          </w:p>
        </w:tc>
      </w:tr>
      <w:tr w:rsidR="004A35EC" w:rsidRPr="008E3757" w14:paraId="2EBB2F8D" w14:textId="77777777" w:rsidTr="004B6AFB">
        <w:tc>
          <w:tcPr>
            <w:tcW w:w="4961" w:type="dxa"/>
          </w:tcPr>
          <w:p w14:paraId="24616544" w14:textId="5E1C0A50" w:rsidR="004A35EC" w:rsidRDefault="004A35EC" w:rsidP="004A35EC">
            <w:pPr>
              <w:spacing w:before="0"/>
              <w:ind w:firstLine="0"/>
              <w:jc w:val="left"/>
            </w:pPr>
            <w:r>
              <w:t>Управление взаимоотношения с клиентами (англ. «</w:t>
            </w:r>
            <w:r>
              <w:rPr>
                <w:lang w:val="en-US"/>
              </w:rPr>
              <w:t>Customer Relationship Management</w:t>
            </w:r>
            <w:r>
              <w:t>»</w:t>
            </w:r>
            <w:r>
              <w:rPr>
                <w:lang w:val="en-US"/>
              </w:rPr>
              <w:t>)</w:t>
            </w:r>
          </w:p>
        </w:tc>
        <w:tc>
          <w:tcPr>
            <w:tcW w:w="4246" w:type="dxa"/>
          </w:tcPr>
          <w:p w14:paraId="4776AC42" w14:textId="4996B08E" w:rsidR="004A35EC" w:rsidRDefault="009E360F" w:rsidP="004A35EC">
            <w:pPr>
              <w:spacing w:before="0"/>
              <w:ind w:firstLine="0"/>
            </w:pPr>
            <w:r>
              <w:t>Управлять</w:t>
            </w:r>
          </w:p>
        </w:tc>
      </w:tr>
      <w:tr w:rsidR="004A35EC" w:rsidRPr="008E3757" w14:paraId="00D61264" w14:textId="77777777" w:rsidTr="004B6AFB">
        <w:tc>
          <w:tcPr>
            <w:tcW w:w="4961" w:type="dxa"/>
          </w:tcPr>
          <w:p w14:paraId="49FE57D9" w14:textId="2F8C304A" w:rsidR="004A35EC" w:rsidRDefault="004A35EC" w:rsidP="004A35EC">
            <w:pPr>
              <w:spacing w:before="0"/>
              <w:ind w:firstLine="0"/>
              <w:jc w:val="left"/>
            </w:pPr>
            <w:r>
              <w:t>Услуга (англ. «</w:t>
            </w:r>
            <w:r>
              <w:rPr>
                <w:lang w:val="en-US"/>
              </w:rPr>
              <w:t>Service</w:t>
            </w:r>
            <w:r>
              <w:t>»)</w:t>
            </w:r>
          </w:p>
        </w:tc>
        <w:tc>
          <w:tcPr>
            <w:tcW w:w="4246" w:type="dxa"/>
          </w:tcPr>
          <w:p w14:paraId="3D7D092F" w14:textId="7A111847" w:rsidR="004A35EC" w:rsidRDefault="009E360F" w:rsidP="004A35EC">
            <w:pPr>
              <w:spacing w:before="0"/>
              <w:ind w:firstLine="0"/>
            </w:pPr>
            <w:r>
              <w:t>Предоставить</w:t>
            </w:r>
          </w:p>
        </w:tc>
      </w:tr>
      <w:tr w:rsidR="004A35EC" w:rsidRPr="008E3757" w14:paraId="442BA6C3" w14:textId="77777777" w:rsidTr="004B6AFB">
        <w:tc>
          <w:tcPr>
            <w:tcW w:w="4961" w:type="dxa"/>
          </w:tcPr>
          <w:p w14:paraId="7CBABF04" w14:textId="59A94CD2" w:rsidR="004A35EC" w:rsidRDefault="004A35EC" w:rsidP="004A35EC">
            <w:pPr>
              <w:spacing w:before="0"/>
              <w:ind w:firstLine="0"/>
              <w:jc w:val="left"/>
            </w:pPr>
            <w:r>
              <w:t>Менеджер</w:t>
            </w:r>
          </w:p>
        </w:tc>
        <w:tc>
          <w:tcPr>
            <w:tcW w:w="4246" w:type="dxa"/>
          </w:tcPr>
          <w:p w14:paraId="233F083C" w14:textId="4299AD81" w:rsidR="004A35EC" w:rsidRDefault="004B6AFB" w:rsidP="004A35EC">
            <w:pPr>
              <w:spacing w:before="0"/>
              <w:ind w:firstLine="0"/>
            </w:pPr>
            <w:r>
              <w:t>Управлять</w:t>
            </w:r>
          </w:p>
        </w:tc>
      </w:tr>
      <w:tr w:rsidR="004A35EC" w:rsidRPr="008E3757" w14:paraId="3492FBE3" w14:textId="77777777" w:rsidTr="004B6AFB">
        <w:tc>
          <w:tcPr>
            <w:tcW w:w="4961" w:type="dxa"/>
          </w:tcPr>
          <w:p w14:paraId="576F0944" w14:textId="05D5F04F" w:rsidR="004A35EC" w:rsidRDefault="004A35EC" w:rsidP="004A35EC">
            <w:pPr>
              <w:spacing w:before="0"/>
              <w:ind w:firstLine="0"/>
              <w:jc w:val="left"/>
            </w:pPr>
            <w:r>
              <w:t>Автоматизация</w:t>
            </w:r>
          </w:p>
        </w:tc>
        <w:tc>
          <w:tcPr>
            <w:tcW w:w="4246" w:type="dxa"/>
          </w:tcPr>
          <w:p w14:paraId="59C34DF8" w14:textId="11518D00" w:rsidR="004A35EC" w:rsidRDefault="004B6AFB" w:rsidP="004A35EC">
            <w:pPr>
              <w:spacing w:before="0"/>
              <w:ind w:firstLine="0"/>
            </w:pPr>
            <w:r>
              <w:t>Механизировать</w:t>
            </w:r>
          </w:p>
        </w:tc>
      </w:tr>
      <w:tr w:rsidR="004B6AFB" w:rsidRPr="008E3757" w14:paraId="035E1489" w14:textId="77777777" w:rsidTr="004B6AFB">
        <w:tc>
          <w:tcPr>
            <w:tcW w:w="4961" w:type="dxa"/>
          </w:tcPr>
          <w:p w14:paraId="3049D97F" w14:textId="0FE889A9" w:rsidR="004B6AFB" w:rsidRDefault="004B6AFB" w:rsidP="004B6AFB">
            <w:pPr>
              <w:spacing w:before="0"/>
              <w:ind w:firstLine="0"/>
              <w:jc w:val="left"/>
            </w:pPr>
            <w:r>
              <w:t>Заказчик</w:t>
            </w:r>
          </w:p>
        </w:tc>
        <w:tc>
          <w:tcPr>
            <w:tcW w:w="4246" w:type="dxa"/>
          </w:tcPr>
          <w:p w14:paraId="1C299C4E" w14:textId="71EC6A44" w:rsidR="004B6AFB" w:rsidRDefault="004B6AFB" w:rsidP="004B6AFB">
            <w:pPr>
              <w:spacing w:before="0"/>
              <w:ind w:firstLine="0"/>
            </w:pPr>
            <w:r>
              <w:t>Заказать</w:t>
            </w:r>
          </w:p>
        </w:tc>
      </w:tr>
      <w:tr w:rsidR="004B6AFB" w:rsidRPr="008E3757" w14:paraId="2591BA57" w14:textId="77777777" w:rsidTr="004B6AFB">
        <w:tc>
          <w:tcPr>
            <w:tcW w:w="4961" w:type="dxa"/>
          </w:tcPr>
          <w:p w14:paraId="47EA1CB7" w14:textId="62A66BDA" w:rsidR="004B6AFB" w:rsidRDefault="004B6AFB" w:rsidP="004B6AFB">
            <w:pPr>
              <w:spacing w:before="0"/>
              <w:ind w:firstLine="0"/>
              <w:jc w:val="left"/>
            </w:pPr>
            <w:r>
              <w:t>Организация</w:t>
            </w:r>
          </w:p>
        </w:tc>
        <w:tc>
          <w:tcPr>
            <w:tcW w:w="4246" w:type="dxa"/>
          </w:tcPr>
          <w:p w14:paraId="7B5C78C3" w14:textId="3AEF8C27" w:rsidR="004B6AFB" w:rsidRDefault="004B6AFB" w:rsidP="004B6AFB">
            <w:pPr>
              <w:spacing w:before="0"/>
              <w:ind w:firstLine="0"/>
            </w:pPr>
            <w:r>
              <w:t>Организовать</w:t>
            </w:r>
          </w:p>
        </w:tc>
      </w:tr>
      <w:tr w:rsidR="004B6AFB" w:rsidRPr="008E3757" w14:paraId="0210F386" w14:textId="77777777" w:rsidTr="004B6AFB">
        <w:tc>
          <w:tcPr>
            <w:tcW w:w="4961" w:type="dxa"/>
          </w:tcPr>
          <w:p w14:paraId="4DFC7CDF" w14:textId="5F5B0C9B" w:rsidR="004B6AFB" w:rsidRDefault="004B6AFB" w:rsidP="004B6AFB">
            <w:pPr>
              <w:spacing w:before="0"/>
              <w:ind w:firstLine="0"/>
              <w:jc w:val="left"/>
            </w:pPr>
            <w:r>
              <w:t>Аутентификация</w:t>
            </w:r>
          </w:p>
        </w:tc>
        <w:tc>
          <w:tcPr>
            <w:tcW w:w="4246" w:type="dxa"/>
          </w:tcPr>
          <w:p w14:paraId="6A4F5F89" w14:textId="2C94D4D2" w:rsidR="004B6AFB" w:rsidRDefault="004B6AFB" w:rsidP="004B6AFB">
            <w:pPr>
              <w:spacing w:before="0"/>
              <w:ind w:firstLine="0"/>
            </w:pPr>
            <w:r>
              <w:t>Пройти</w:t>
            </w:r>
          </w:p>
        </w:tc>
      </w:tr>
      <w:tr w:rsidR="002D2E15" w:rsidRPr="008E3757" w14:paraId="58C9242C" w14:textId="77777777" w:rsidTr="004B6AFB">
        <w:tc>
          <w:tcPr>
            <w:tcW w:w="4961" w:type="dxa"/>
          </w:tcPr>
          <w:p w14:paraId="60BEB1FE" w14:textId="45420E0B" w:rsidR="002D2E15" w:rsidRDefault="002D2E15" w:rsidP="004B6AFB">
            <w:pPr>
              <w:spacing w:before="0"/>
              <w:ind w:firstLine="0"/>
              <w:jc w:val="left"/>
            </w:pPr>
            <w:r>
              <w:t>Электроника</w:t>
            </w:r>
          </w:p>
        </w:tc>
        <w:tc>
          <w:tcPr>
            <w:tcW w:w="4246" w:type="dxa"/>
          </w:tcPr>
          <w:p w14:paraId="0EBF37B7" w14:textId="1747B5EF" w:rsidR="002D2E15" w:rsidRDefault="002D2E15" w:rsidP="004B6AFB">
            <w:pPr>
              <w:spacing w:before="0"/>
              <w:ind w:firstLine="0"/>
            </w:pPr>
            <w:r>
              <w:t>Проверить</w:t>
            </w:r>
          </w:p>
        </w:tc>
      </w:tr>
    </w:tbl>
    <w:p w14:paraId="4F3D1E24" w14:textId="51279780" w:rsidR="00882592" w:rsidRDefault="00882592" w:rsidP="00882592">
      <w:pPr>
        <w:spacing w:before="0" w:after="0"/>
      </w:pPr>
      <w:r>
        <w:t>В таблице 8.3 продемонстрирован объектно-ориентированный словарь.</w:t>
      </w:r>
    </w:p>
    <w:p w14:paraId="76EBDE17" w14:textId="7F4CABEF" w:rsidR="00006558" w:rsidRDefault="00006558" w:rsidP="00006558">
      <w:pPr>
        <w:spacing w:before="0" w:after="0"/>
        <w:ind w:firstLine="708"/>
        <w:jc w:val="left"/>
      </w:pPr>
      <w:r>
        <w:t>Таблица 8.3 – Объектно-ориентированный словарь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2126"/>
        <w:gridCol w:w="4671"/>
      </w:tblGrid>
      <w:tr w:rsidR="00882592" w14:paraId="651F5DFF" w14:textId="77777777" w:rsidTr="00A71D75">
        <w:tc>
          <w:tcPr>
            <w:tcW w:w="2410" w:type="dxa"/>
            <w:tcBorders>
              <w:bottom w:val="single" w:sz="4" w:space="0" w:color="auto"/>
            </w:tcBorders>
          </w:tcPr>
          <w:p w14:paraId="0A62D9CB" w14:textId="2A66EABC" w:rsidR="00882592" w:rsidRPr="00882592" w:rsidRDefault="00882592" w:rsidP="00882592">
            <w:pPr>
              <w:spacing w:before="0"/>
              <w:ind w:firstLine="0"/>
              <w:jc w:val="center"/>
            </w:pPr>
            <w:r>
              <w:t>Класс (сущность</w:t>
            </w:r>
            <w:r>
              <w:rPr>
                <w:lang w:val="en-US"/>
              </w:rPr>
              <w:t>,</w:t>
            </w:r>
            <w:r>
              <w:t xml:space="preserve"> актёр)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D49EC6F" w14:textId="7ADCE6FE" w:rsidR="00882592" w:rsidRDefault="00882592" w:rsidP="00882592">
            <w:pPr>
              <w:spacing w:before="0"/>
              <w:ind w:firstLine="0"/>
              <w:jc w:val="center"/>
            </w:pPr>
            <w:r>
              <w:t>Свойство (состояние)</w:t>
            </w:r>
          </w:p>
        </w:tc>
        <w:tc>
          <w:tcPr>
            <w:tcW w:w="4671" w:type="dxa"/>
            <w:tcBorders>
              <w:bottom w:val="single" w:sz="4" w:space="0" w:color="auto"/>
            </w:tcBorders>
          </w:tcPr>
          <w:p w14:paraId="68000DD4" w14:textId="5FD90B82" w:rsidR="00882592" w:rsidRDefault="00882592" w:rsidP="00882592">
            <w:pPr>
              <w:spacing w:before="0"/>
              <w:ind w:firstLine="0"/>
              <w:jc w:val="center"/>
            </w:pPr>
            <w:r>
              <w:t>Метод (функция)</w:t>
            </w:r>
          </w:p>
        </w:tc>
      </w:tr>
      <w:tr w:rsidR="00882592" w14:paraId="5BAC019E" w14:textId="77777777" w:rsidTr="00A71D75">
        <w:tc>
          <w:tcPr>
            <w:tcW w:w="2410" w:type="dxa"/>
            <w:tcBorders>
              <w:bottom w:val="nil"/>
            </w:tcBorders>
          </w:tcPr>
          <w:p w14:paraId="7F65F39F" w14:textId="33CE01C7" w:rsidR="00882592" w:rsidRDefault="00FB7F87" w:rsidP="00882592">
            <w:pPr>
              <w:spacing w:before="0"/>
              <w:ind w:firstLine="0"/>
            </w:pPr>
            <w:r>
              <w:t>Менеджер</w:t>
            </w:r>
          </w:p>
        </w:tc>
        <w:tc>
          <w:tcPr>
            <w:tcW w:w="2126" w:type="dxa"/>
            <w:tcBorders>
              <w:bottom w:val="nil"/>
            </w:tcBorders>
          </w:tcPr>
          <w:p w14:paraId="6F737550" w14:textId="77777777" w:rsidR="00882592" w:rsidRDefault="00FB7F87" w:rsidP="00882592">
            <w:pPr>
              <w:spacing w:before="0"/>
              <w:ind w:firstLine="0"/>
            </w:pPr>
            <w:r>
              <w:t>Фамилия</w:t>
            </w:r>
          </w:p>
          <w:p w14:paraId="5190924F" w14:textId="77777777" w:rsidR="00FB7F87" w:rsidRDefault="00FB7F87" w:rsidP="00882592">
            <w:pPr>
              <w:spacing w:before="0"/>
              <w:ind w:firstLine="0"/>
            </w:pPr>
            <w:r>
              <w:t>Имя</w:t>
            </w:r>
          </w:p>
          <w:p w14:paraId="054021DD" w14:textId="39FFC9F4" w:rsidR="00FB7F87" w:rsidRDefault="00FB7F87" w:rsidP="00882592">
            <w:pPr>
              <w:spacing w:before="0"/>
              <w:ind w:firstLine="0"/>
            </w:pPr>
            <w:r>
              <w:t>Отчество</w:t>
            </w:r>
          </w:p>
        </w:tc>
        <w:tc>
          <w:tcPr>
            <w:tcW w:w="4671" w:type="dxa"/>
            <w:tcBorders>
              <w:bottom w:val="nil"/>
            </w:tcBorders>
          </w:tcPr>
          <w:p w14:paraId="00E2075F" w14:textId="109565AE" w:rsidR="00FB7F87" w:rsidRDefault="00FB7F87" w:rsidP="00882592">
            <w:pPr>
              <w:spacing w:before="0"/>
              <w:ind w:firstLine="0"/>
            </w:pPr>
            <w:r>
              <w:t>Приём товара</w:t>
            </w:r>
          </w:p>
          <w:p w14:paraId="4E6A724B" w14:textId="648FACB6" w:rsidR="00FB7F87" w:rsidRDefault="00FB7F87" w:rsidP="00882592">
            <w:pPr>
              <w:spacing w:before="0"/>
              <w:ind w:firstLine="0"/>
            </w:pPr>
            <w:r>
              <w:t>Ввод номера накладной</w:t>
            </w:r>
          </w:p>
          <w:p w14:paraId="76E1BC19" w14:textId="5DF5B130" w:rsidR="00FB7F87" w:rsidRDefault="00FB7F87" w:rsidP="00882592">
            <w:pPr>
              <w:spacing w:before="0"/>
              <w:ind w:firstLine="0"/>
            </w:pPr>
            <w:r>
              <w:t>Ввод информации о товаре</w:t>
            </w:r>
          </w:p>
          <w:p w14:paraId="085FBB95" w14:textId="6BB600F4" w:rsidR="00FB7F87" w:rsidRDefault="00FB7F87" w:rsidP="00882592">
            <w:pPr>
              <w:spacing w:before="0"/>
              <w:ind w:firstLine="0"/>
            </w:pPr>
            <w:r>
              <w:t>Отбор товара ненадлежащего качества</w:t>
            </w:r>
          </w:p>
        </w:tc>
      </w:tr>
    </w:tbl>
    <w:p w14:paraId="3BD2D032" w14:textId="6F62CCBD" w:rsidR="0075262C" w:rsidRDefault="00BA2923" w:rsidP="001A3784">
      <w:pPr>
        <w:spacing w:before="0" w:after="0"/>
        <w:ind w:firstLine="0"/>
      </w:pPr>
      <w:r>
        <w:lastRenderedPageBreak/>
        <w:tab/>
        <w:t>Продолжение таблицы 8.3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2126"/>
        <w:gridCol w:w="4671"/>
      </w:tblGrid>
      <w:tr w:rsidR="00BA2923" w14:paraId="408CA79A" w14:textId="77777777" w:rsidTr="00E41EAE">
        <w:tc>
          <w:tcPr>
            <w:tcW w:w="2410" w:type="dxa"/>
          </w:tcPr>
          <w:p w14:paraId="0FEEFD72" w14:textId="77777777" w:rsidR="00BA2923" w:rsidRDefault="00BA2923" w:rsidP="00E41EAE">
            <w:pPr>
              <w:spacing w:before="0"/>
              <w:ind w:firstLine="0"/>
            </w:pPr>
          </w:p>
        </w:tc>
        <w:tc>
          <w:tcPr>
            <w:tcW w:w="2126" w:type="dxa"/>
          </w:tcPr>
          <w:p w14:paraId="5E7DC1D9" w14:textId="77777777" w:rsidR="00BA2923" w:rsidRDefault="00BA2923" w:rsidP="00E41EAE">
            <w:pPr>
              <w:spacing w:before="0"/>
              <w:ind w:firstLine="0"/>
            </w:pPr>
          </w:p>
        </w:tc>
        <w:tc>
          <w:tcPr>
            <w:tcW w:w="4671" w:type="dxa"/>
          </w:tcPr>
          <w:p w14:paraId="637C3382" w14:textId="77777777" w:rsidR="00BA2923" w:rsidRDefault="00BA2923" w:rsidP="00E41EAE">
            <w:pPr>
              <w:spacing w:before="0"/>
              <w:ind w:firstLine="0"/>
            </w:pPr>
            <w:r>
              <w:t>Составление отчёта</w:t>
            </w:r>
          </w:p>
          <w:p w14:paraId="19828DF5" w14:textId="7FA184B7" w:rsidR="00BA2923" w:rsidRDefault="00BA2923" w:rsidP="00E41EAE">
            <w:pPr>
              <w:spacing w:before="0"/>
              <w:ind w:firstLine="0"/>
            </w:pPr>
            <w:r>
              <w:t>Изменение отчёта</w:t>
            </w:r>
          </w:p>
        </w:tc>
      </w:tr>
      <w:tr w:rsidR="00BA2923" w14:paraId="47E9247B" w14:textId="77777777" w:rsidTr="00E41EAE">
        <w:tc>
          <w:tcPr>
            <w:tcW w:w="2410" w:type="dxa"/>
          </w:tcPr>
          <w:p w14:paraId="2BC8DCBE" w14:textId="77777777" w:rsidR="00BA2923" w:rsidRDefault="00BA2923" w:rsidP="00E41EAE">
            <w:pPr>
              <w:spacing w:before="0"/>
              <w:ind w:firstLine="0"/>
            </w:pPr>
            <w:r>
              <w:t>Организация</w:t>
            </w:r>
          </w:p>
        </w:tc>
        <w:tc>
          <w:tcPr>
            <w:tcW w:w="2126" w:type="dxa"/>
          </w:tcPr>
          <w:p w14:paraId="53C94142" w14:textId="77777777" w:rsidR="00BA2923" w:rsidRDefault="00BA2923" w:rsidP="00E41EAE">
            <w:pPr>
              <w:spacing w:before="0"/>
              <w:ind w:firstLine="0"/>
            </w:pPr>
            <w:r>
              <w:t>Связь с БД</w:t>
            </w:r>
          </w:p>
        </w:tc>
        <w:tc>
          <w:tcPr>
            <w:tcW w:w="4671" w:type="dxa"/>
          </w:tcPr>
          <w:p w14:paraId="6AD971D1" w14:textId="77777777" w:rsidR="00BA2923" w:rsidRDefault="00BA2923" w:rsidP="00E41EAE">
            <w:pPr>
              <w:spacing w:before="0"/>
              <w:ind w:firstLine="0"/>
            </w:pPr>
            <w:r>
              <w:t>Сохранение изменений</w:t>
            </w:r>
          </w:p>
          <w:p w14:paraId="32F04DE5" w14:textId="77777777" w:rsidR="00BA2923" w:rsidRDefault="00BA2923" w:rsidP="00E41EAE">
            <w:pPr>
              <w:spacing w:before="0"/>
              <w:ind w:firstLine="0"/>
            </w:pPr>
            <w:r>
              <w:t>Вывод информации</w:t>
            </w:r>
          </w:p>
        </w:tc>
      </w:tr>
    </w:tbl>
    <w:p w14:paraId="2290E5B4" w14:textId="77777777" w:rsidR="00BA2923" w:rsidRPr="00DA49CC" w:rsidRDefault="00BA2923" w:rsidP="001A3784">
      <w:pPr>
        <w:spacing w:before="0" w:after="0"/>
        <w:ind w:firstLine="0"/>
      </w:pPr>
    </w:p>
    <w:sectPr w:rsidR="00BA2923" w:rsidRPr="00DA49CC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3E95" w14:textId="77777777" w:rsidR="005A630D" w:rsidRDefault="005A630D">
      <w:pPr>
        <w:spacing w:before="0" w:after="0"/>
      </w:pPr>
      <w:r>
        <w:separator/>
      </w:r>
    </w:p>
  </w:endnote>
  <w:endnote w:type="continuationSeparator" w:id="0">
    <w:p w14:paraId="14FB7B37" w14:textId="77777777" w:rsidR="005A630D" w:rsidRDefault="005A63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5A63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9C47" w14:textId="77777777" w:rsidR="005A630D" w:rsidRDefault="005A630D">
      <w:pPr>
        <w:spacing w:before="0" w:after="0"/>
      </w:pPr>
      <w:r>
        <w:separator/>
      </w:r>
    </w:p>
  </w:footnote>
  <w:footnote w:type="continuationSeparator" w:id="0">
    <w:p w14:paraId="228025EF" w14:textId="77777777" w:rsidR="005A630D" w:rsidRDefault="005A63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7B7"/>
    <w:multiLevelType w:val="hybridMultilevel"/>
    <w:tmpl w:val="FF700C96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6066BF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D7063"/>
    <w:multiLevelType w:val="hybridMultilevel"/>
    <w:tmpl w:val="8F100160"/>
    <w:lvl w:ilvl="0" w:tplc="86FE3D4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B33225"/>
    <w:multiLevelType w:val="hybridMultilevel"/>
    <w:tmpl w:val="C5608412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13A09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A2992"/>
    <w:multiLevelType w:val="hybridMultilevel"/>
    <w:tmpl w:val="1DDCEE3A"/>
    <w:lvl w:ilvl="0" w:tplc="282438F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5394D"/>
    <w:multiLevelType w:val="hybridMultilevel"/>
    <w:tmpl w:val="FD1243E0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4E83C8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1CBF"/>
    <w:multiLevelType w:val="hybridMultilevel"/>
    <w:tmpl w:val="F69A30C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43DFD"/>
    <w:multiLevelType w:val="hybridMultilevel"/>
    <w:tmpl w:val="A0A2158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4D0F22"/>
    <w:multiLevelType w:val="hybridMultilevel"/>
    <w:tmpl w:val="64BE5404"/>
    <w:lvl w:ilvl="0" w:tplc="563237A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DC0D55"/>
    <w:multiLevelType w:val="hybridMultilevel"/>
    <w:tmpl w:val="6810A90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01626"/>
    <w:multiLevelType w:val="hybridMultilevel"/>
    <w:tmpl w:val="AE26596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15F47"/>
    <w:multiLevelType w:val="hybridMultilevel"/>
    <w:tmpl w:val="E79C036E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7F05C6"/>
    <w:multiLevelType w:val="hybridMultilevel"/>
    <w:tmpl w:val="6EBC7E6E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E4ED5D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5" w15:restartNumberingAfterBreak="0">
    <w:nsid w:val="441F0951"/>
    <w:multiLevelType w:val="hybridMultilevel"/>
    <w:tmpl w:val="12E8CAB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3149E"/>
    <w:multiLevelType w:val="hybridMultilevel"/>
    <w:tmpl w:val="37CE6B58"/>
    <w:lvl w:ilvl="0" w:tplc="6600A5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436D76"/>
    <w:multiLevelType w:val="multilevel"/>
    <w:tmpl w:val="32401DE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3E217E"/>
    <w:multiLevelType w:val="multilevel"/>
    <w:tmpl w:val="287EB82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CA34AD"/>
    <w:multiLevelType w:val="hybridMultilevel"/>
    <w:tmpl w:val="1934638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DF3D6F"/>
    <w:multiLevelType w:val="hybridMultilevel"/>
    <w:tmpl w:val="FD36B02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A840A0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59498B"/>
    <w:multiLevelType w:val="hybridMultilevel"/>
    <w:tmpl w:val="57AA7AF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CCA638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D4EE7"/>
    <w:multiLevelType w:val="hybridMultilevel"/>
    <w:tmpl w:val="7C8A2016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A840A0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AD3DCF"/>
    <w:multiLevelType w:val="hybridMultilevel"/>
    <w:tmpl w:val="CDB65536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3F8C"/>
    <w:multiLevelType w:val="hybridMultilevel"/>
    <w:tmpl w:val="56F2EDA6"/>
    <w:lvl w:ilvl="0" w:tplc="6394A05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751AB6"/>
    <w:multiLevelType w:val="hybridMultilevel"/>
    <w:tmpl w:val="DC60FBD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C4045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8C10FA"/>
    <w:multiLevelType w:val="hybridMultilevel"/>
    <w:tmpl w:val="E5C0A4D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11"/>
  </w:num>
  <w:num w:numId="4">
    <w:abstractNumId w:val="44"/>
  </w:num>
  <w:num w:numId="5">
    <w:abstractNumId w:val="45"/>
  </w:num>
  <w:num w:numId="6">
    <w:abstractNumId w:val="17"/>
  </w:num>
  <w:num w:numId="7">
    <w:abstractNumId w:val="42"/>
  </w:num>
  <w:num w:numId="8">
    <w:abstractNumId w:val="4"/>
  </w:num>
  <w:num w:numId="9">
    <w:abstractNumId w:val="23"/>
  </w:num>
  <w:num w:numId="10">
    <w:abstractNumId w:val="46"/>
  </w:num>
  <w:num w:numId="11">
    <w:abstractNumId w:val="8"/>
  </w:num>
  <w:num w:numId="12">
    <w:abstractNumId w:val="14"/>
  </w:num>
  <w:num w:numId="13">
    <w:abstractNumId w:val="30"/>
  </w:num>
  <w:num w:numId="14">
    <w:abstractNumId w:val="31"/>
  </w:num>
  <w:num w:numId="15">
    <w:abstractNumId w:val="16"/>
  </w:num>
  <w:num w:numId="16">
    <w:abstractNumId w:val="41"/>
  </w:num>
  <w:num w:numId="17">
    <w:abstractNumId w:val="10"/>
  </w:num>
  <w:num w:numId="18">
    <w:abstractNumId w:val="12"/>
  </w:num>
  <w:num w:numId="19">
    <w:abstractNumId w:val="43"/>
  </w:num>
  <w:num w:numId="20">
    <w:abstractNumId w:val="20"/>
  </w:num>
  <w:num w:numId="21">
    <w:abstractNumId w:val="2"/>
  </w:num>
  <w:num w:numId="22">
    <w:abstractNumId w:val="9"/>
  </w:num>
  <w:num w:numId="23">
    <w:abstractNumId w:val="37"/>
  </w:num>
  <w:num w:numId="24">
    <w:abstractNumId w:val="13"/>
  </w:num>
  <w:num w:numId="25">
    <w:abstractNumId w:val="26"/>
  </w:num>
  <w:num w:numId="26">
    <w:abstractNumId w:val="19"/>
  </w:num>
  <w:num w:numId="27">
    <w:abstractNumId w:val="5"/>
  </w:num>
  <w:num w:numId="28">
    <w:abstractNumId w:val="18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29"/>
  </w:num>
  <w:num w:numId="34">
    <w:abstractNumId w:val="7"/>
  </w:num>
  <w:num w:numId="35">
    <w:abstractNumId w:val="38"/>
  </w:num>
  <w:num w:numId="36">
    <w:abstractNumId w:val="0"/>
  </w:num>
  <w:num w:numId="37">
    <w:abstractNumId w:val="3"/>
  </w:num>
  <w:num w:numId="38">
    <w:abstractNumId w:val="35"/>
  </w:num>
  <w:num w:numId="39">
    <w:abstractNumId w:val="32"/>
  </w:num>
  <w:num w:numId="40">
    <w:abstractNumId w:val="33"/>
  </w:num>
  <w:num w:numId="41">
    <w:abstractNumId w:val="40"/>
  </w:num>
  <w:num w:numId="42">
    <w:abstractNumId w:val="22"/>
  </w:num>
  <w:num w:numId="43">
    <w:abstractNumId w:val="39"/>
  </w:num>
  <w:num w:numId="44">
    <w:abstractNumId w:val="28"/>
  </w:num>
  <w:num w:numId="45">
    <w:abstractNumId w:val="27"/>
  </w:num>
  <w:num w:numId="46">
    <w:abstractNumId w:val="3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001085"/>
    <w:rsid w:val="00006558"/>
    <w:rsid w:val="00007C10"/>
    <w:rsid w:val="00017969"/>
    <w:rsid w:val="00023833"/>
    <w:rsid w:val="00027342"/>
    <w:rsid w:val="00027E43"/>
    <w:rsid w:val="00043BD0"/>
    <w:rsid w:val="00044054"/>
    <w:rsid w:val="000562AD"/>
    <w:rsid w:val="0008135C"/>
    <w:rsid w:val="00096238"/>
    <w:rsid w:val="000A58EF"/>
    <w:rsid w:val="000B5ADE"/>
    <w:rsid w:val="000B6AD1"/>
    <w:rsid w:val="000E5CBE"/>
    <w:rsid w:val="001151DC"/>
    <w:rsid w:val="00124459"/>
    <w:rsid w:val="00126D90"/>
    <w:rsid w:val="00133A4F"/>
    <w:rsid w:val="00144ABE"/>
    <w:rsid w:val="00151EF5"/>
    <w:rsid w:val="00163737"/>
    <w:rsid w:val="001703C5"/>
    <w:rsid w:val="00187BBD"/>
    <w:rsid w:val="001A3784"/>
    <w:rsid w:val="001B5A78"/>
    <w:rsid w:val="001C0EF1"/>
    <w:rsid w:val="001C2595"/>
    <w:rsid w:val="001C6EBF"/>
    <w:rsid w:val="00235620"/>
    <w:rsid w:val="00244A1B"/>
    <w:rsid w:val="0027018B"/>
    <w:rsid w:val="00272657"/>
    <w:rsid w:val="00293BC3"/>
    <w:rsid w:val="002A305E"/>
    <w:rsid w:val="002D2E15"/>
    <w:rsid w:val="002D55B6"/>
    <w:rsid w:val="002D6A00"/>
    <w:rsid w:val="0031330B"/>
    <w:rsid w:val="00321D60"/>
    <w:rsid w:val="00323798"/>
    <w:rsid w:val="003247DA"/>
    <w:rsid w:val="00355AFA"/>
    <w:rsid w:val="00357A87"/>
    <w:rsid w:val="00371A6A"/>
    <w:rsid w:val="00384EB4"/>
    <w:rsid w:val="003A1E5D"/>
    <w:rsid w:val="003A7703"/>
    <w:rsid w:val="003C2633"/>
    <w:rsid w:val="003D0A74"/>
    <w:rsid w:val="003F1CC2"/>
    <w:rsid w:val="003F7D81"/>
    <w:rsid w:val="00412707"/>
    <w:rsid w:val="0043579E"/>
    <w:rsid w:val="00455521"/>
    <w:rsid w:val="00470817"/>
    <w:rsid w:val="004718E7"/>
    <w:rsid w:val="004743F8"/>
    <w:rsid w:val="00475605"/>
    <w:rsid w:val="004769AB"/>
    <w:rsid w:val="00481926"/>
    <w:rsid w:val="00482DDF"/>
    <w:rsid w:val="00487A91"/>
    <w:rsid w:val="004A35EC"/>
    <w:rsid w:val="004B4641"/>
    <w:rsid w:val="004B6AFB"/>
    <w:rsid w:val="004C4835"/>
    <w:rsid w:val="004D7019"/>
    <w:rsid w:val="004F0DC5"/>
    <w:rsid w:val="005000D9"/>
    <w:rsid w:val="00523AEE"/>
    <w:rsid w:val="005340A5"/>
    <w:rsid w:val="0053680D"/>
    <w:rsid w:val="005401FE"/>
    <w:rsid w:val="00551CEC"/>
    <w:rsid w:val="00555624"/>
    <w:rsid w:val="005639DE"/>
    <w:rsid w:val="005668BA"/>
    <w:rsid w:val="00590866"/>
    <w:rsid w:val="00595194"/>
    <w:rsid w:val="00595EC5"/>
    <w:rsid w:val="005A630D"/>
    <w:rsid w:val="005B6123"/>
    <w:rsid w:val="005D2476"/>
    <w:rsid w:val="005D35BE"/>
    <w:rsid w:val="005E60AA"/>
    <w:rsid w:val="005F21DD"/>
    <w:rsid w:val="00600BCA"/>
    <w:rsid w:val="00603351"/>
    <w:rsid w:val="00624EA7"/>
    <w:rsid w:val="0062587E"/>
    <w:rsid w:val="00633206"/>
    <w:rsid w:val="0065480E"/>
    <w:rsid w:val="00662AFD"/>
    <w:rsid w:val="0066662C"/>
    <w:rsid w:val="006A202A"/>
    <w:rsid w:val="006A5ADF"/>
    <w:rsid w:val="006B4D13"/>
    <w:rsid w:val="006C0EA5"/>
    <w:rsid w:val="006C4DE2"/>
    <w:rsid w:val="006C6A02"/>
    <w:rsid w:val="006D1E55"/>
    <w:rsid w:val="006F0719"/>
    <w:rsid w:val="006F50E7"/>
    <w:rsid w:val="00703346"/>
    <w:rsid w:val="007063B9"/>
    <w:rsid w:val="00710A02"/>
    <w:rsid w:val="00726197"/>
    <w:rsid w:val="0075262C"/>
    <w:rsid w:val="007565F1"/>
    <w:rsid w:val="00761471"/>
    <w:rsid w:val="00764B76"/>
    <w:rsid w:val="00781275"/>
    <w:rsid w:val="00784720"/>
    <w:rsid w:val="00787E33"/>
    <w:rsid w:val="00795BF8"/>
    <w:rsid w:val="0079755B"/>
    <w:rsid w:val="007A39E0"/>
    <w:rsid w:val="007A6578"/>
    <w:rsid w:val="007B45F1"/>
    <w:rsid w:val="007D27DC"/>
    <w:rsid w:val="007D5268"/>
    <w:rsid w:val="00805EA7"/>
    <w:rsid w:val="00810EB2"/>
    <w:rsid w:val="00813C69"/>
    <w:rsid w:val="008215E0"/>
    <w:rsid w:val="00825110"/>
    <w:rsid w:val="0082758D"/>
    <w:rsid w:val="0083679F"/>
    <w:rsid w:val="0086250B"/>
    <w:rsid w:val="008732A3"/>
    <w:rsid w:val="00876054"/>
    <w:rsid w:val="00882592"/>
    <w:rsid w:val="0089149E"/>
    <w:rsid w:val="008B11B5"/>
    <w:rsid w:val="008C5046"/>
    <w:rsid w:val="008D3DCF"/>
    <w:rsid w:val="008E3757"/>
    <w:rsid w:val="008F0D22"/>
    <w:rsid w:val="00900BE5"/>
    <w:rsid w:val="00910E66"/>
    <w:rsid w:val="00950E88"/>
    <w:rsid w:val="00952FFB"/>
    <w:rsid w:val="009546E9"/>
    <w:rsid w:val="00977D95"/>
    <w:rsid w:val="00982630"/>
    <w:rsid w:val="009864B1"/>
    <w:rsid w:val="00997E01"/>
    <w:rsid w:val="009A6309"/>
    <w:rsid w:val="009B5383"/>
    <w:rsid w:val="009C09F2"/>
    <w:rsid w:val="009C2B7A"/>
    <w:rsid w:val="009C505F"/>
    <w:rsid w:val="009D0C88"/>
    <w:rsid w:val="009E360F"/>
    <w:rsid w:val="009F5AA5"/>
    <w:rsid w:val="00A018A9"/>
    <w:rsid w:val="00A0192D"/>
    <w:rsid w:val="00A079F7"/>
    <w:rsid w:val="00A11446"/>
    <w:rsid w:val="00A21B66"/>
    <w:rsid w:val="00A35A23"/>
    <w:rsid w:val="00A373D2"/>
    <w:rsid w:val="00A529AF"/>
    <w:rsid w:val="00A71D75"/>
    <w:rsid w:val="00A73599"/>
    <w:rsid w:val="00A81042"/>
    <w:rsid w:val="00AA0355"/>
    <w:rsid w:val="00AC0735"/>
    <w:rsid w:val="00AC6C50"/>
    <w:rsid w:val="00AD10EE"/>
    <w:rsid w:val="00AE5F81"/>
    <w:rsid w:val="00B135D5"/>
    <w:rsid w:val="00B16736"/>
    <w:rsid w:val="00B352F4"/>
    <w:rsid w:val="00B41527"/>
    <w:rsid w:val="00B47A26"/>
    <w:rsid w:val="00B67F95"/>
    <w:rsid w:val="00B7412D"/>
    <w:rsid w:val="00B93614"/>
    <w:rsid w:val="00B93B00"/>
    <w:rsid w:val="00B95EBD"/>
    <w:rsid w:val="00BA2923"/>
    <w:rsid w:val="00BC6CDD"/>
    <w:rsid w:val="00BC7F05"/>
    <w:rsid w:val="00BD0BD8"/>
    <w:rsid w:val="00BD2ECB"/>
    <w:rsid w:val="00BE5FE3"/>
    <w:rsid w:val="00BF1DA7"/>
    <w:rsid w:val="00C001F1"/>
    <w:rsid w:val="00C0614F"/>
    <w:rsid w:val="00C137B0"/>
    <w:rsid w:val="00C221BB"/>
    <w:rsid w:val="00C34800"/>
    <w:rsid w:val="00C517BF"/>
    <w:rsid w:val="00C840A5"/>
    <w:rsid w:val="00CB069B"/>
    <w:rsid w:val="00CB69FB"/>
    <w:rsid w:val="00CB6BE4"/>
    <w:rsid w:val="00CC6F94"/>
    <w:rsid w:val="00CE0311"/>
    <w:rsid w:val="00CE35B5"/>
    <w:rsid w:val="00CE4F74"/>
    <w:rsid w:val="00CE56CB"/>
    <w:rsid w:val="00CE7003"/>
    <w:rsid w:val="00CE7B56"/>
    <w:rsid w:val="00CF7EBB"/>
    <w:rsid w:val="00D07CE3"/>
    <w:rsid w:val="00D10FE0"/>
    <w:rsid w:val="00D31D8C"/>
    <w:rsid w:val="00D5636C"/>
    <w:rsid w:val="00D569F7"/>
    <w:rsid w:val="00D57992"/>
    <w:rsid w:val="00D60C39"/>
    <w:rsid w:val="00D7352D"/>
    <w:rsid w:val="00D82B5A"/>
    <w:rsid w:val="00D8556E"/>
    <w:rsid w:val="00DA43DE"/>
    <w:rsid w:val="00DA49CC"/>
    <w:rsid w:val="00DE01BB"/>
    <w:rsid w:val="00DE35B6"/>
    <w:rsid w:val="00DF3937"/>
    <w:rsid w:val="00E376A9"/>
    <w:rsid w:val="00E42554"/>
    <w:rsid w:val="00E46876"/>
    <w:rsid w:val="00E51D3F"/>
    <w:rsid w:val="00E72EBE"/>
    <w:rsid w:val="00E91A18"/>
    <w:rsid w:val="00E96461"/>
    <w:rsid w:val="00EB2202"/>
    <w:rsid w:val="00EB7979"/>
    <w:rsid w:val="00EB7CF4"/>
    <w:rsid w:val="00EC6AFC"/>
    <w:rsid w:val="00ED1827"/>
    <w:rsid w:val="00ED2306"/>
    <w:rsid w:val="00F02BEC"/>
    <w:rsid w:val="00F0447D"/>
    <w:rsid w:val="00F06789"/>
    <w:rsid w:val="00F215FE"/>
    <w:rsid w:val="00F31760"/>
    <w:rsid w:val="00F31912"/>
    <w:rsid w:val="00F33DBF"/>
    <w:rsid w:val="00F3628C"/>
    <w:rsid w:val="00F44041"/>
    <w:rsid w:val="00F52259"/>
    <w:rsid w:val="00F536A1"/>
    <w:rsid w:val="00F65C40"/>
    <w:rsid w:val="00F6783B"/>
    <w:rsid w:val="00F72722"/>
    <w:rsid w:val="00F77C7B"/>
    <w:rsid w:val="00FA0F42"/>
    <w:rsid w:val="00FA4442"/>
    <w:rsid w:val="00FB5864"/>
    <w:rsid w:val="00FB77D4"/>
    <w:rsid w:val="00FB7F87"/>
    <w:rsid w:val="00FF084E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8E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81042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9B538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B5383"/>
    <w:rPr>
      <w:rFonts w:ascii="Times New Roman" w:hAnsi="Times New Roman"/>
      <w:sz w:val="24"/>
    </w:rPr>
  </w:style>
  <w:style w:type="paragraph" w:styleId="af0">
    <w:name w:val="TOC Heading"/>
    <w:basedOn w:val="1"/>
    <w:next w:val="a"/>
    <w:uiPriority w:val="39"/>
    <w:unhideWhenUsed/>
    <w:qFormat/>
    <w:rsid w:val="00D569F7"/>
    <w:pPr>
      <w:pageBreakBefore w:val="0"/>
      <w:numPr>
        <w:numId w:val="0"/>
      </w:numPr>
      <w:spacing w:before="240" w:beforeAutospacing="0" w:after="0" w:line="259" w:lineRule="auto"/>
      <w:contextualSpacing w:val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69F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569F7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rsid w:val="008E375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f1">
    <w:name w:val="Strong"/>
    <w:basedOn w:val="a0"/>
    <w:uiPriority w:val="22"/>
    <w:qFormat/>
    <w:rsid w:val="008E3757"/>
    <w:rPr>
      <w:b/>
      <w:bCs/>
    </w:rPr>
  </w:style>
  <w:style w:type="character" w:styleId="af2">
    <w:name w:val="Intense Emphasis"/>
    <w:basedOn w:val="a0"/>
    <w:uiPriority w:val="21"/>
    <w:qFormat/>
    <w:rsid w:val="008E37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32</Pages>
  <Words>5518</Words>
  <Characters>31456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242</cp:revision>
  <dcterms:created xsi:type="dcterms:W3CDTF">2022-09-27T12:21:00Z</dcterms:created>
  <dcterms:modified xsi:type="dcterms:W3CDTF">2022-10-25T13:33:00Z</dcterms:modified>
</cp:coreProperties>
</file>