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E6259" w14:textId="61904073" w:rsidR="000C1841" w:rsidRDefault="00846C43" w:rsidP="00846C43">
      <w:pPr>
        <w:spacing w:after="0" w:line="240" w:lineRule="auto"/>
        <w:jc w:val="center"/>
        <w:rPr>
          <w:b/>
          <w:bCs/>
        </w:rPr>
      </w:pPr>
      <w:r w:rsidRPr="00A475DD">
        <w:rPr>
          <w:b/>
          <w:bCs/>
        </w:rPr>
        <w:t>Лабораторная работа №1</w:t>
      </w:r>
    </w:p>
    <w:p w14:paraId="76057023" w14:textId="77777777" w:rsidR="002D1D15" w:rsidRPr="00A475DD" w:rsidRDefault="002D1D15" w:rsidP="00846C43">
      <w:pPr>
        <w:spacing w:after="0" w:line="240" w:lineRule="auto"/>
        <w:jc w:val="center"/>
        <w:rPr>
          <w:b/>
          <w:bCs/>
        </w:rPr>
      </w:pPr>
    </w:p>
    <w:p w14:paraId="6F2BE62E" w14:textId="49ABF24A" w:rsidR="00846C43" w:rsidRDefault="00846C43" w:rsidP="00846C43">
      <w:pPr>
        <w:spacing w:after="0" w:line="240" w:lineRule="auto"/>
        <w:jc w:val="center"/>
      </w:pPr>
      <w:r w:rsidRPr="00A475DD">
        <w:t>Контрольные вопросы</w:t>
      </w:r>
    </w:p>
    <w:p w14:paraId="647AD939" w14:textId="77777777" w:rsidR="002D1D15" w:rsidRPr="00A475DD" w:rsidRDefault="002D1D15" w:rsidP="00846C43">
      <w:pPr>
        <w:spacing w:after="0" w:line="240" w:lineRule="auto"/>
        <w:jc w:val="center"/>
      </w:pPr>
    </w:p>
    <w:p w14:paraId="55BD857E" w14:textId="055DB290" w:rsidR="00846C4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Понятия «решение», «проект» и «конфигурация» в MS Visual Studio.</w:t>
      </w:r>
    </w:p>
    <w:p w14:paraId="1B1DCA94" w14:textId="1DB897BF" w:rsidR="00DB0D83" w:rsidRPr="00861DF7" w:rsidRDefault="00DB0D83" w:rsidP="00DB0D8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61DF7">
        <w:rPr>
          <w:rFonts w:eastAsia="Times New Roman" w:cs="Times New Roman"/>
          <w:b/>
          <w:bCs/>
          <w:szCs w:val="28"/>
          <w:lang w:eastAsia="ru-RU"/>
        </w:rPr>
        <w:t>Решение</w:t>
      </w:r>
      <w:r w:rsidRPr="00861DF7">
        <w:rPr>
          <w:rFonts w:eastAsia="Times New Roman" w:cs="Times New Roman"/>
          <w:szCs w:val="28"/>
          <w:lang w:eastAsia="ru-RU"/>
        </w:rPr>
        <w:t xml:space="preserve"> </w:t>
      </w:r>
      <w:r w:rsidR="00515208">
        <w:rPr>
          <w:rFonts w:eastAsia="Times New Roman" w:cs="Times New Roman"/>
          <w:szCs w:val="28"/>
          <w:lang w:eastAsia="ru-RU"/>
        </w:rPr>
        <w:t>–</w:t>
      </w:r>
      <w:r w:rsidR="00A06B85">
        <w:rPr>
          <w:rFonts w:eastAsia="Times New Roman" w:cs="Times New Roman"/>
          <w:szCs w:val="28"/>
          <w:lang w:eastAsia="ru-RU"/>
        </w:rPr>
        <w:t xml:space="preserve"> </w:t>
      </w:r>
      <w:r w:rsidRPr="00861DF7">
        <w:rPr>
          <w:rFonts w:eastAsia="Times New Roman" w:cs="Times New Roman"/>
          <w:szCs w:val="28"/>
          <w:lang w:eastAsia="ru-RU"/>
        </w:rPr>
        <w:t>это контейнер для одного или нескольких проектов. Оно служит для организации и управления проектами, которые могут быть связаны друг с другом.</w:t>
      </w:r>
    </w:p>
    <w:p w14:paraId="60F15586" w14:textId="103B834A" w:rsidR="00DB0D83" w:rsidRPr="00861DF7" w:rsidRDefault="00DB0D83" w:rsidP="00DB0D8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61DF7">
        <w:rPr>
          <w:rFonts w:eastAsia="Times New Roman" w:cs="Times New Roman"/>
          <w:b/>
          <w:bCs/>
          <w:szCs w:val="28"/>
          <w:lang w:eastAsia="ru-RU"/>
        </w:rPr>
        <w:t>Проект</w:t>
      </w:r>
      <w:r w:rsidRPr="00861DF7">
        <w:rPr>
          <w:rFonts w:eastAsia="Times New Roman" w:cs="Times New Roman"/>
          <w:szCs w:val="28"/>
          <w:lang w:eastAsia="ru-RU"/>
        </w:rPr>
        <w:t xml:space="preserve"> </w:t>
      </w:r>
      <w:r w:rsidR="00515208">
        <w:rPr>
          <w:rFonts w:eastAsia="Times New Roman" w:cs="Times New Roman"/>
          <w:szCs w:val="28"/>
          <w:lang w:eastAsia="ru-RU"/>
        </w:rPr>
        <w:t>–</w:t>
      </w:r>
      <w:r w:rsidRPr="00861DF7">
        <w:rPr>
          <w:rFonts w:eastAsia="Times New Roman" w:cs="Times New Roman"/>
          <w:szCs w:val="28"/>
          <w:lang w:eastAsia="ru-RU"/>
        </w:rPr>
        <w:t xml:space="preserve"> это конкретная единица разработки, которая содержит код, ресурсы и настройки для построения приложения.</w:t>
      </w:r>
    </w:p>
    <w:p w14:paraId="7697F096" w14:textId="3998FD66" w:rsidR="00DB0D83" w:rsidRPr="00861DF7" w:rsidRDefault="00DB0D83" w:rsidP="00DB0D8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861DF7">
        <w:rPr>
          <w:rFonts w:eastAsia="Times New Roman" w:cs="Times New Roman"/>
          <w:b/>
          <w:bCs/>
          <w:szCs w:val="28"/>
          <w:lang w:eastAsia="ru-RU"/>
        </w:rPr>
        <w:t>Конфигурация</w:t>
      </w:r>
      <w:r w:rsidRPr="00861DF7">
        <w:rPr>
          <w:rFonts w:eastAsia="Times New Roman" w:cs="Times New Roman"/>
          <w:szCs w:val="28"/>
          <w:lang w:eastAsia="ru-RU"/>
        </w:rPr>
        <w:t xml:space="preserve"> </w:t>
      </w:r>
      <w:r w:rsidR="00515208">
        <w:rPr>
          <w:rFonts w:eastAsia="Times New Roman" w:cs="Times New Roman"/>
          <w:szCs w:val="28"/>
          <w:lang w:eastAsia="ru-RU"/>
        </w:rPr>
        <w:t>–</w:t>
      </w:r>
      <w:r w:rsidRPr="00861DF7">
        <w:rPr>
          <w:rFonts w:eastAsia="Times New Roman" w:cs="Times New Roman"/>
          <w:szCs w:val="28"/>
          <w:lang w:eastAsia="ru-RU"/>
        </w:rPr>
        <w:t xml:space="preserve"> это набор настроек компиляции и сборки проекта (например, Debug или Release), которые могут варьироваться в зависимости от целей сборки.</w:t>
      </w:r>
    </w:p>
    <w:p w14:paraId="2BF695D5" w14:textId="77777777" w:rsidR="00DB0D83" w:rsidRPr="00DB0D83" w:rsidRDefault="00DB0D83" w:rsidP="00DB0D83">
      <w:pPr>
        <w:pStyle w:val="a3"/>
        <w:spacing w:after="0" w:line="240" w:lineRule="auto"/>
        <w:ind w:left="709"/>
        <w:jc w:val="both"/>
      </w:pPr>
    </w:p>
    <w:p w14:paraId="4967746F" w14:textId="011835D4" w:rsidR="00846C43" w:rsidRP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lang w:val="en-US"/>
        </w:rPr>
      </w:pPr>
      <w:r>
        <w:t>Возможности рабочего пространства проекта.</w:t>
      </w:r>
    </w:p>
    <w:p w14:paraId="18D5ADA8" w14:textId="6C28AFAE" w:rsidR="00DB0D83" w:rsidRPr="006E7496" w:rsidRDefault="006E7496" w:rsidP="00DB0D83">
      <w:pPr>
        <w:spacing w:after="0" w:line="240" w:lineRule="auto"/>
        <w:ind w:firstLine="709"/>
        <w:jc w:val="both"/>
      </w:pPr>
      <w:r>
        <w:t>Рабочее пространство проекта в Visual Studio включает редактор кода, окна для управления проектом, отладчик, средства для сборки и тестирования, а также интеграцию с различными инструментами для контроля версий и работы с документацией.</w:t>
      </w:r>
    </w:p>
    <w:p w14:paraId="2FF0C384" w14:textId="77777777" w:rsidR="006E7496" w:rsidRPr="006E7496" w:rsidRDefault="006E7496" w:rsidP="00DB0D83">
      <w:pPr>
        <w:spacing w:after="0" w:line="240" w:lineRule="auto"/>
        <w:ind w:firstLine="709"/>
        <w:jc w:val="both"/>
      </w:pPr>
    </w:p>
    <w:p w14:paraId="1503C06E" w14:textId="42A944B1" w:rsidR="00846C43" w:rsidRP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lang w:val="en-US"/>
        </w:rPr>
      </w:pPr>
      <w:r>
        <w:t>Этапы построения консольного приложения.</w:t>
      </w:r>
    </w:p>
    <w:p w14:paraId="02CE122A" w14:textId="717E61C4" w:rsidR="006E7496" w:rsidRPr="00160500" w:rsidRDefault="006E7496" w:rsidP="006E7496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160500">
        <w:rPr>
          <w:rFonts w:eastAsia="Times New Roman" w:cs="Times New Roman"/>
          <w:szCs w:val="28"/>
          <w:lang w:eastAsia="ru-RU"/>
        </w:rPr>
        <w:t>Создание нового проекта.</w:t>
      </w:r>
    </w:p>
    <w:p w14:paraId="369B8776" w14:textId="084EB8E9" w:rsidR="006E7496" w:rsidRPr="00160500" w:rsidRDefault="006E7496" w:rsidP="006E7496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160500">
        <w:rPr>
          <w:rFonts w:eastAsia="Times New Roman" w:cs="Times New Roman"/>
          <w:szCs w:val="28"/>
          <w:lang w:eastAsia="ru-RU"/>
        </w:rPr>
        <w:t>Написание исходного кода (например, с использованием языка C++).</w:t>
      </w:r>
    </w:p>
    <w:p w14:paraId="07A8882C" w14:textId="4F186FFA" w:rsidR="006E7496" w:rsidRPr="00160500" w:rsidRDefault="006E7496" w:rsidP="006E7496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160500">
        <w:rPr>
          <w:rFonts w:eastAsia="Times New Roman" w:cs="Times New Roman"/>
          <w:szCs w:val="28"/>
          <w:lang w:eastAsia="ru-RU"/>
        </w:rPr>
        <w:t>Сборка и компиляция проекта.</w:t>
      </w:r>
    </w:p>
    <w:p w14:paraId="677CC358" w14:textId="778C9F89" w:rsidR="006E7496" w:rsidRPr="00160500" w:rsidRDefault="006E7496" w:rsidP="006E7496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160500">
        <w:rPr>
          <w:rFonts w:eastAsia="Times New Roman" w:cs="Times New Roman"/>
          <w:szCs w:val="28"/>
          <w:lang w:eastAsia="ru-RU"/>
        </w:rPr>
        <w:t>Тестирование и отладка приложения.</w:t>
      </w:r>
    </w:p>
    <w:p w14:paraId="72BD230C" w14:textId="68D1432D" w:rsidR="00DB0D83" w:rsidRPr="006E7496" w:rsidRDefault="006E7496" w:rsidP="006E7496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160500">
        <w:rPr>
          <w:rFonts w:eastAsia="Times New Roman" w:cs="Times New Roman"/>
          <w:szCs w:val="28"/>
          <w:lang w:eastAsia="ru-RU"/>
        </w:rPr>
        <w:t>Запуск программы и анализ результатов.</w:t>
      </w:r>
    </w:p>
    <w:p w14:paraId="481786C7" w14:textId="77777777" w:rsidR="006E7496" w:rsidRPr="006E7496" w:rsidRDefault="006E7496" w:rsidP="00DB0D83">
      <w:pPr>
        <w:spacing w:after="0" w:line="240" w:lineRule="auto"/>
        <w:ind w:firstLine="709"/>
        <w:jc w:val="both"/>
      </w:pPr>
    </w:p>
    <w:p w14:paraId="7D1D6C31" w14:textId="476BF04A" w:rsidR="00846C4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Понятия «препроцессор» и «условная компиляция» в C++.</w:t>
      </w:r>
    </w:p>
    <w:p w14:paraId="778B81B5" w14:textId="0F3049D9" w:rsidR="006E37E1" w:rsidRPr="006E37E1" w:rsidRDefault="006E37E1" w:rsidP="006E37E1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6E37E1">
        <w:rPr>
          <w:rFonts w:eastAsia="Times New Roman" w:cs="Times New Roman"/>
          <w:szCs w:val="28"/>
          <w:lang w:eastAsia="ru-RU"/>
        </w:rPr>
        <w:t xml:space="preserve">Препроцессор </w:t>
      </w:r>
      <w:r w:rsidR="00515208">
        <w:rPr>
          <w:rFonts w:eastAsia="Times New Roman" w:cs="Times New Roman"/>
          <w:szCs w:val="28"/>
          <w:lang w:eastAsia="ru-RU"/>
        </w:rPr>
        <w:t>–</w:t>
      </w:r>
      <w:r w:rsidRPr="006E37E1">
        <w:rPr>
          <w:rFonts w:eastAsia="Times New Roman" w:cs="Times New Roman"/>
          <w:szCs w:val="28"/>
          <w:lang w:eastAsia="ru-RU"/>
        </w:rPr>
        <w:t xml:space="preserve"> это этап обработки исходного кода до компиляции, который выполняет директивы, такие как #include, #define, и #if.</w:t>
      </w:r>
    </w:p>
    <w:p w14:paraId="12EE14D0" w14:textId="2F21A2BB" w:rsidR="00DB0D83" w:rsidRPr="006E37E1" w:rsidRDefault="006E37E1" w:rsidP="006E37E1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6E37E1">
        <w:rPr>
          <w:rFonts w:eastAsia="Times New Roman" w:cs="Times New Roman"/>
          <w:szCs w:val="28"/>
          <w:lang w:eastAsia="ru-RU"/>
        </w:rPr>
        <w:t>Условная компиляция позволяет включать или исключать части кода в зависимости от заданных условий с помощью директив #if, #else, #elif, #endif.</w:t>
      </w:r>
    </w:p>
    <w:p w14:paraId="006B0148" w14:textId="77777777" w:rsidR="006E37E1" w:rsidRPr="00DB0D83" w:rsidRDefault="006E37E1" w:rsidP="00DB0D83">
      <w:pPr>
        <w:spacing w:after="0" w:line="240" w:lineRule="auto"/>
        <w:ind w:firstLine="709"/>
        <w:jc w:val="both"/>
      </w:pPr>
    </w:p>
    <w:p w14:paraId="256959ED" w14:textId="367908DA" w:rsidR="00846C4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Назначение команд препроцессора #include, #define.</w:t>
      </w:r>
    </w:p>
    <w:p w14:paraId="26C4F1AF" w14:textId="0BFA7915" w:rsidR="00113FC7" w:rsidRPr="00A0351B" w:rsidRDefault="00113FC7" w:rsidP="00A0351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0351B">
        <w:rPr>
          <w:rFonts w:eastAsia="Times New Roman" w:cs="Times New Roman"/>
          <w:b/>
          <w:bCs/>
          <w:szCs w:val="28"/>
          <w:lang w:eastAsia="ru-RU"/>
        </w:rPr>
        <w:t>#include</w:t>
      </w:r>
      <w:r w:rsidRPr="00A0351B">
        <w:rPr>
          <w:rFonts w:eastAsia="Times New Roman" w:cs="Times New Roman"/>
          <w:szCs w:val="28"/>
          <w:lang w:eastAsia="ru-RU"/>
        </w:rPr>
        <w:t xml:space="preserve"> </w:t>
      </w:r>
      <w:r w:rsidR="00515208">
        <w:rPr>
          <w:rFonts w:eastAsia="Times New Roman" w:cs="Times New Roman"/>
          <w:szCs w:val="28"/>
          <w:lang w:eastAsia="ru-RU"/>
        </w:rPr>
        <w:t xml:space="preserve">– </w:t>
      </w:r>
      <w:r w:rsidRPr="00A0351B">
        <w:rPr>
          <w:rFonts w:eastAsia="Times New Roman" w:cs="Times New Roman"/>
          <w:szCs w:val="28"/>
          <w:lang w:eastAsia="ru-RU"/>
        </w:rPr>
        <w:t>подключает файлы (например, библиотеки) в код, чтобы использовать их функциональность.</w:t>
      </w:r>
    </w:p>
    <w:p w14:paraId="5C5551AF" w14:textId="4143B55A" w:rsidR="00DB0D83" w:rsidRPr="00A0351B" w:rsidRDefault="00113FC7" w:rsidP="00A0351B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A0351B">
        <w:rPr>
          <w:rFonts w:eastAsia="Times New Roman" w:cs="Times New Roman"/>
          <w:b/>
          <w:bCs/>
          <w:szCs w:val="28"/>
          <w:lang w:eastAsia="ru-RU"/>
        </w:rPr>
        <w:t>#define</w:t>
      </w:r>
      <w:r w:rsidRPr="00A0351B">
        <w:rPr>
          <w:rFonts w:eastAsia="Times New Roman" w:cs="Times New Roman"/>
          <w:szCs w:val="28"/>
          <w:lang w:eastAsia="ru-RU"/>
        </w:rPr>
        <w:t xml:space="preserve"> </w:t>
      </w:r>
      <w:r w:rsidR="00515208">
        <w:rPr>
          <w:rFonts w:eastAsia="Times New Roman" w:cs="Times New Roman"/>
          <w:szCs w:val="28"/>
          <w:lang w:eastAsia="ru-RU"/>
        </w:rPr>
        <w:t xml:space="preserve">– </w:t>
      </w:r>
      <w:r w:rsidRPr="00A0351B">
        <w:rPr>
          <w:rFonts w:eastAsia="Times New Roman" w:cs="Times New Roman"/>
          <w:szCs w:val="28"/>
          <w:lang w:eastAsia="ru-RU"/>
        </w:rPr>
        <w:t>определяет макросы, которые могут быть заменены на конкретные значения или выражения в коде.</w:t>
      </w:r>
    </w:p>
    <w:p w14:paraId="5D1070CB" w14:textId="77777777" w:rsidR="00113FC7" w:rsidRPr="00DB0D83" w:rsidRDefault="00113FC7" w:rsidP="00DB0D83">
      <w:pPr>
        <w:spacing w:after="0" w:line="240" w:lineRule="auto"/>
        <w:ind w:firstLine="709"/>
        <w:jc w:val="both"/>
      </w:pPr>
    </w:p>
    <w:p w14:paraId="13302085" w14:textId="6CCF52B9" w:rsidR="00846C4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Понятия «оператор», «операнд», «идентификатор», «переменная» и «константа» в C++.</w:t>
      </w:r>
    </w:p>
    <w:p w14:paraId="6B06C434" w14:textId="7D62CF07" w:rsidR="00515208" w:rsidRPr="00515208" w:rsidRDefault="00515208" w:rsidP="00515208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15208">
        <w:rPr>
          <w:rFonts w:eastAsia="Times New Roman" w:cs="Times New Roman"/>
          <w:b/>
          <w:bCs/>
          <w:szCs w:val="28"/>
          <w:lang w:eastAsia="ru-RU"/>
        </w:rPr>
        <w:t>Оператор</w:t>
      </w:r>
      <w:r w:rsidRPr="0051520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– </w:t>
      </w:r>
      <w:r w:rsidRPr="00515208">
        <w:rPr>
          <w:rFonts w:eastAsia="Times New Roman" w:cs="Times New Roman"/>
          <w:szCs w:val="28"/>
          <w:lang w:eastAsia="ru-RU"/>
        </w:rPr>
        <w:t>это символ, выполняющий операцию (например, +, -, *, /).</w:t>
      </w:r>
    </w:p>
    <w:p w14:paraId="7DA1ED8E" w14:textId="3EE32DAD" w:rsidR="00515208" w:rsidRPr="00515208" w:rsidRDefault="00515208" w:rsidP="00515208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15208">
        <w:rPr>
          <w:rFonts w:eastAsia="Times New Roman" w:cs="Times New Roman"/>
          <w:b/>
          <w:bCs/>
          <w:szCs w:val="28"/>
          <w:lang w:eastAsia="ru-RU"/>
        </w:rPr>
        <w:lastRenderedPageBreak/>
        <w:t>Операнд</w:t>
      </w:r>
      <w:r w:rsidRPr="0051520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</w:t>
      </w:r>
      <w:r w:rsidRPr="00515208">
        <w:rPr>
          <w:rFonts w:eastAsia="Times New Roman" w:cs="Times New Roman"/>
          <w:szCs w:val="28"/>
          <w:lang w:eastAsia="ru-RU"/>
        </w:rPr>
        <w:t xml:space="preserve"> это значения, над которыми выполняются операции (например, числа в выражениях).</w:t>
      </w:r>
    </w:p>
    <w:p w14:paraId="48236BBA" w14:textId="7FA5F99C" w:rsidR="00515208" w:rsidRPr="00515208" w:rsidRDefault="00515208" w:rsidP="00515208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15208">
        <w:rPr>
          <w:rFonts w:eastAsia="Times New Roman" w:cs="Times New Roman"/>
          <w:b/>
          <w:bCs/>
          <w:szCs w:val="28"/>
          <w:lang w:eastAsia="ru-RU"/>
        </w:rPr>
        <w:t>Идентификатор</w:t>
      </w:r>
      <w:r w:rsidRPr="0051520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</w:t>
      </w:r>
      <w:r w:rsidRPr="00515208">
        <w:rPr>
          <w:rFonts w:eastAsia="Times New Roman" w:cs="Times New Roman"/>
          <w:szCs w:val="28"/>
          <w:lang w:eastAsia="ru-RU"/>
        </w:rPr>
        <w:t xml:space="preserve"> это имя, которое используется для обозначения переменных, функций, классов и других элементов.</w:t>
      </w:r>
    </w:p>
    <w:p w14:paraId="11E8A440" w14:textId="672F5FAB" w:rsidR="00515208" w:rsidRPr="00515208" w:rsidRDefault="00515208" w:rsidP="00515208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15208">
        <w:rPr>
          <w:rFonts w:eastAsia="Times New Roman" w:cs="Times New Roman"/>
          <w:b/>
          <w:bCs/>
          <w:szCs w:val="28"/>
          <w:lang w:eastAsia="ru-RU"/>
        </w:rPr>
        <w:t>Переменная</w:t>
      </w:r>
      <w:r w:rsidRPr="0051520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</w:t>
      </w:r>
      <w:r w:rsidRPr="00515208">
        <w:rPr>
          <w:rFonts w:eastAsia="Times New Roman" w:cs="Times New Roman"/>
          <w:szCs w:val="28"/>
          <w:lang w:eastAsia="ru-RU"/>
        </w:rPr>
        <w:t xml:space="preserve"> это именованная область памяти, предназначенная для хранения значения, которое может изменяться.</w:t>
      </w:r>
    </w:p>
    <w:p w14:paraId="68A58521" w14:textId="0FDD33DB" w:rsidR="00DB0D83" w:rsidRPr="00515208" w:rsidRDefault="00515208" w:rsidP="00515208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515208">
        <w:rPr>
          <w:rFonts w:eastAsia="Times New Roman" w:cs="Times New Roman"/>
          <w:b/>
          <w:bCs/>
          <w:szCs w:val="28"/>
          <w:lang w:eastAsia="ru-RU"/>
        </w:rPr>
        <w:t>Константа</w:t>
      </w:r>
      <w:r w:rsidRPr="0051520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</w:t>
      </w:r>
      <w:r w:rsidRPr="00515208">
        <w:rPr>
          <w:rFonts w:eastAsia="Times New Roman" w:cs="Times New Roman"/>
          <w:szCs w:val="28"/>
          <w:lang w:eastAsia="ru-RU"/>
        </w:rPr>
        <w:t xml:space="preserve"> это неизменяемое значение, которое не может быть изменено в процессе выполнения программы.</w:t>
      </w:r>
    </w:p>
    <w:p w14:paraId="69DE1A40" w14:textId="77777777" w:rsidR="00515208" w:rsidRPr="00DB0D83" w:rsidRDefault="00515208" w:rsidP="00DB0D83">
      <w:pPr>
        <w:spacing w:after="0" w:line="240" w:lineRule="auto"/>
        <w:ind w:firstLine="709"/>
        <w:jc w:val="both"/>
      </w:pPr>
    </w:p>
    <w:p w14:paraId="031144A8" w14:textId="5CFCDEB9" w:rsidR="00846C4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Приоритетность операций и порядок обработки выражений в C++.</w:t>
      </w:r>
    </w:p>
    <w:p w14:paraId="6BF9542B" w14:textId="56DD57EC" w:rsidR="00DB0D83" w:rsidRDefault="00A06B85" w:rsidP="00DB0D83">
      <w:pPr>
        <w:spacing w:after="0" w:line="240" w:lineRule="auto"/>
        <w:ind w:firstLine="709"/>
        <w:jc w:val="both"/>
      </w:pPr>
      <w:r>
        <w:t>В C++ существует порядок выполнения операций, основанный на приоритете операторов. Например, умножение (*) имеет более высокий приоритет, чем сложение (+). Это влияет на порядок обработки выражений.</w:t>
      </w:r>
    </w:p>
    <w:p w14:paraId="626D0174" w14:textId="77777777" w:rsidR="00A06B85" w:rsidRDefault="00A06B85" w:rsidP="00DB0D83">
      <w:pPr>
        <w:spacing w:after="0" w:line="240" w:lineRule="auto"/>
        <w:ind w:firstLine="709"/>
        <w:jc w:val="both"/>
      </w:pPr>
    </w:p>
    <w:p w14:paraId="6758FCC2" w14:textId="3578BFAB" w:rsid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Понятие типизации. Правила преобразования значений операндов из одного типа в другой в C++.</w:t>
      </w:r>
    </w:p>
    <w:p w14:paraId="745DDDB5" w14:textId="1A2BAB69" w:rsidR="0036027D" w:rsidRDefault="0036027D" w:rsidP="004551B0">
      <w:pPr>
        <w:pStyle w:val="a3"/>
        <w:spacing w:after="0" w:line="240" w:lineRule="auto"/>
        <w:ind w:left="0" w:firstLine="709"/>
        <w:jc w:val="both"/>
      </w:pPr>
      <w:r>
        <w:rPr>
          <w:rStyle w:val="a4"/>
        </w:rPr>
        <w:t>Типизация</w:t>
      </w:r>
      <w:r>
        <w:t xml:space="preserve"> в C++ означает определение типа данных для переменных и</w:t>
      </w:r>
      <w:r w:rsidR="004551B0">
        <w:t xml:space="preserve"> </w:t>
      </w:r>
      <w:r>
        <w:t>выражений. Преобразование типов бывает явным (например, с использованием static_cast) и неявным (автоматическим), когда компилятор сам приводит операнды к нужному типу.</w:t>
      </w:r>
    </w:p>
    <w:p w14:paraId="09D4B2C7" w14:textId="77777777" w:rsidR="00DB0D83" w:rsidRDefault="00DB0D83" w:rsidP="00DB0D83">
      <w:pPr>
        <w:spacing w:after="0" w:line="240" w:lineRule="auto"/>
        <w:ind w:firstLine="709"/>
        <w:jc w:val="both"/>
      </w:pPr>
    </w:p>
    <w:p w14:paraId="48A9CE5C" w14:textId="5301D7AA" w:rsid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Порядок автоматического приведения типов в выражениях в C++.</w:t>
      </w:r>
    </w:p>
    <w:p w14:paraId="511C2710" w14:textId="065FB26B" w:rsidR="00DB0D83" w:rsidRDefault="00AD1B08" w:rsidP="00DB0D83">
      <w:pPr>
        <w:spacing w:after="0" w:line="240" w:lineRule="auto"/>
        <w:ind w:firstLine="709"/>
        <w:jc w:val="both"/>
      </w:pPr>
      <w:r>
        <w:t>Компилятор автоматически приводит типы данных к более общему типу (например, int к float), чтобы операции можно было выполнить без ошибок. Преобразования происходят по определённым правилам, например, при смешивании целых и вещественных типов.</w:t>
      </w:r>
    </w:p>
    <w:p w14:paraId="3152A40D" w14:textId="77777777" w:rsidR="00AD1B08" w:rsidRDefault="00AD1B08" w:rsidP="00DB0D83">
      <w:pPr>
        <w:spacing w:after="0" w:line="240" w:lineRule="auto"/>
        <w:ind w:firstLine="709"/>
        <w:jc w:val="both"/>
      </w:pPr>
    </w:p>
    <w:p w14:paraId="0BC344F9" w14:textId="65125255" w:rsidR="004428C0" w:rsidRDefault="00DB0D83" w:rsidP="004428C0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Средства и особенности языка C++ при организации разветвляющегося процесса.</w:t>
      </w:r>
    </w:p>
    <w:p w14:paraId="61978F7B" w14:textId="579D94C5" w:rsidR="00DB0D83" w:rsidRDefault="00C00AB4" w:rsidP="00DB0D83">
      <w:pPr>
        <w:spacing w:after="0" w:line="240" w:lineRule="auto"/>
        <w:ind w:firstLine="709"/>
        <w:jc w:val="both"/>
      </w:pPr>
      <w:r>
        <w:t>В C++ для разветвляющихся процессов используются условные операторы, такие как if, else, switch, что позволяет выполнять разные блоки кода в зависимости от условий.</w:t>
      </w:r>
    </w:p>
    <w:p w14:paraId="6C5C114C" w14:textId="77777777" w:rsidR="00C00AB4" w:rsidRDefault="00C00AB4" w:rsidP="00DB0D83">
      <w:pPr>
        <w:spacing w:after="0" w:line="240" w:lineRule="auto"/>
        <w:ind w:firstLine="709"/>
        <w:jc w:val="both"/>
      </w:pPr>
    </w:p>
    <w:p w14:paraId="20F96CC8" w14:textId="509FF23F" w:rsid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Возможности языка C++ для организации циклического процесса.</w:t>
      </w:r>
    </w:p>
    <w:p w14:paraId="231D4E34" w14:textId="1E68E02E" w:rsidR="00DB0D83" w:rsidRDefault="004428C0" w:rsidP="00DB0D83">
      <w:pPr>
        <w:spacing w:after="0" w:line="240" w:lineRule="auto"/>
        <w:ind w:firstLine="709"/>
        <w:jc w:val="both"/>
      </w:pPr>
      <w:r>
        <w:t>В C++ циклические процессы могут быть организованы с помощью операторов цикла: for, while, do-while, которые позволяют повторять выполнение блоков кода</w:t>
      </w:r>
      <w:r w:rsidR="000B42FD">
        <w:t>.</w:t>
      </w:r>
    </w:p>
    <w:p w14:paraId="526764B3" w14:textId="77777777" w:rsidR="004428C0" w:rsidRDefault="004428C0" w:rsidP="00DB0D83">
      <w:pPr>
        <w:spacing w:after="0" w:line="240" w:lineRule="auto"/>
        <w:ind w:firstLine="709"/>
        <w:jc w:val="both"/>
      </w:pPr>
    </w:p>
    <w:p w14:paraId="30F76D1A" w14:textId="150CFE75" w:rsid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Особенности организации в C++ итеративного процесса. Цикл for.</w:t>
      </w:r>
    </w:p>
    <w:p w14:paraId="2E8A8F65" w14:textId="36E9B28F" w:rsidR="00DB0D83" w:rsidRDefault="000B42FD" w:rsidP="00DB0D83">
      <w:pPr>
        <w:spacing w:after="0" w:line="240" w:lineRule="auto"/>
        <w:ind w:firstLine="709"/>
        <w:jc w:val="both"/>
      </w:pPr>
      <w:r>
        <w:t>Цикл for в C++ используется для итерации с определённым числом повторений. Он состоит из трёх частей: инициализация, условие и шаг (или инкремент).</w:t>
      </w:r>
    </w:p>
    <w:p w14:paraId="4C11C637" w14:textId="77777777" w:rsidR="000B42FD" w:rsidRDefault="000B42FD" w:rsidP="00DB0D83">
      <w:pPr>
        <w:spacing w:after="0" w:line="240" w:lineRule="auto"/>
        <w:ind w:firstLine="709"/>
        <w:jc w:val="both"/>
      </w:pPr>
    </w:p>
    <w:p w14:paraId="77073F50" w14:textId="5ED9D280" w:rsid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Инструментальная панель отладчика в среде Visual C++.</w:t>
      </w:r>
    </w:p>
    <w:p w14:paraId="656D502A" w14:textId="73FDFCC5" w:rsidR="00DB0D83" w:rsidRDefault="00E34F54" w:rsidP="00DB0D83">
      <w:pPr>
        <w:spacing w:after="0" w:line="240" w:lineRule="auto"/>
        <w:ind w:firstLine="709"/>
        <w:jc w:val="both"/>
      </w:pPr>
      <w:r>
        <w:lastRenderedPageBreak/>
        <w:t>Отладчик в Visual C++ предоставляет различные инструменты для пошагового выполнения программы, установки точек останова, просмотра значений переменных и анализирования стеков вызовов.</w:t>
      </w:r>
    </w:p>
    <w:p w14:paraId="4EEE4BAC" w14:textId="77777777" w:rsidR="00E34F54" w:rsidRDefault="00E34F54" w:rsidP="00DB0D83">
      <w:pPr>
        <w:spacing w:after="0" w:line="240" w:lineRule="auto"/>
        <w:ind w:firstLine="709"/>
        <w:jc w:val="both"/>
      </w:pPr>
    </w:p>
    <w:p w14:paraId="516E4C36" w14:textId="329AC5CB" w:rsid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Точки останова и точки трассировки. Настройки отладчика и пошаговое выполнение программы.</w:t>
      </w:r>
    </w:p>
    <w:p w14:paraId="1E781D95" w14:textId="06E39D42" w:rsidR="00EC6931" w:rsidRPr="00EC6931" w:rsidRDefault="00EC6931" w:rsidP="00EC6931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6931">
        <w:rPr>
          <w:rFonts w:eastAsia="Times New Roman" w:cs="Times New Roman"/>
          <w:b/>
          <w:bCs/>
          <w:szCs w:val="28"/>
          <w:lang w:eastAsia="ru-RU"/>
        </w:rPr>
        <w:t>Точка останова</w:t>
      </w:r>
      <w:r w:rsidRPr="00EC693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– </w:t>
      </w:r>
      <w:r w:rsidRPr="00EC6931">
        <w:rPr>
          <w:rFonts w:eastAsia="Times New Roman" w:cs="Times New Roman"/>
          <w:szCs w:val="28"/>
          <w:lang w:eastAsia="ru-RU"/>
        </w:rPr>
        <w:t>это место в коде, где выполнение программы приостанавливается, чтобы можно было изучить состояние программы.</w:t>
      </w:r>
    </w:p>
    <w:p w14:paraId="011390E9" w14:textId="77777777" w:rsidR="00EC6931" w:rsidRPr="00EC6931" w:rsidRDefault="00EC6931" w:rsidP="00EC6931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6931">
        <w:rPr>
          <w:rFonts w:eastAsia="Times New Roman" w:cs="Times New Roman"/>
          <w:b/>
          <w:bCs/>
          <w:szCs w:val="28"/>
          <w:lang w:eastAsia="ru-RU"/>
        </w:rPr>
        <w:t>Точка трассировки</w:t>
      </w:r>
      <w:r w:rsidRPr="00EC6931">
        <w:rPr>
          <w:rFonts w:eastAsia="Times New Roman" w:cs="Times New Roman"/>
          <w:szCs w:val="28"/>
          <w:lang w:eastAsia="ru-RU"/>
        </w:rPr>
        <w:t xml:space="preserve"> позволяет отслеживать выполнение программы, выводя информацию о её процессе.</w:t>
      </w:r>
    </w:p>
    <w:p w14:paraId="76A2C294" w14:textId="261F00BF" w:rsidR="00DB0D83" w:rsidRPr="00EC6931" w:rsidRDefault="00EC6931" w:rsidP="00EC6931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C6931">
        <w:rPr>
          <w:rFonts w:eastAsia="Times New Roman" w:cs="Times New Roman"/>
          <w:szCs w:val="28"/>
          <w:lang w:eastAsia="ru-RU"/>
        </w:rPr>
        <w:t xml:space="preserve">Пошаговое выполнение позволяет пройти через код по одной инструкции за раз для детальной проверки. </w:t>
      </w:r>
    </w:p>
    <w:p w14:paraId="55C67037" w14:textId="77777777" w:rsidR="00EC6931" w:rsidRDefault="00EC6931" w:rsidP="00DB0D83">
      <w:pPr>
        <w:spacing w:after="0" w:line="240" w:lineRule="auto"/>
        <w:ind w:firstLine="709"/>
        <w:jc w:val="both"/>
      </w:pPr>
    </w:p>
    <w:p w14:paraId="5A82B9E7" w14:textId="232D32FA" w:rsidR="00DB0D83" w:rsidRDefault="00DB0D83" w:rsidP="00DB0D83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</w:pPr>
      <w:r>
        <w:t>Возможности языка C++ по организации ввода и вывода данных для консольного приложения. Форматированный вывод данных.</w:t>
      </w:r>
    </w:p>
    <w:p w14:paraId="18096D06" w14:textId="26FCECD1" w:rsidR="00295DB5" w:rsidRPr="00DB0D83" w:rsidRDefault="00527CCA" w:rsidP="001112A3">
      <w:pPr>
        <w:pStyle w:val="a3"/>
        <w:spacing w:after="0" w:line="240" w:lineRule="auto"/>
        <w:ind w:left="0" w:firstLine="709"/>
        <w:jc w:val="both"/>
      </w:pPr>
      <w:r>
        <w:t xml:space="preserve">В C++ для ввода и вывода данных используется стандартная библиотека </w:t>
      </w:r>
      <w:r>
        <w:rPr>
          <w:rStyle w:val="HTML"/>
          <w:rFonts w:eastAsiaTheme="minorHAnsi"/>
        </w:rPr>
        <w:t>&lt;iostream&gt;</w:t>
      </w:r>
      <w:r>
        <w:t xml:space="preserve">. Для форматированного вывода можно использовать функции вроде </w:t>
      </w:r>
      <w:r>
        <w:rPr>
          <w:rStyle w:val="HTML"/>
          <w:rFonts w:eastAsiaTheme="minorHAnsi"/>
        </w:rPr>
        <w:t>std::cout</w:t>
      </w:r>
      <w:r>
        <w:t xml:space="preserve"> и манипуляторы, такие как </w:t>
      </w:r>
      <w:r>
        <w:rPr>
          <w:rStyle w:val="HTML"/>
          <w:rFonts w:eastAsiaTheme="minorHAnsi"/>
        </w:rPr>
        <w:t>std::setw</w:t>
      </w:r>
      <w:r>
        <w:t xml:space="preserve">, </w:t>
      </w:r>
      <w:r>
        <w:rPr>
          <w:rStyle w:val="HTML"/>
          <w:rFonts w:eastAsiaTheme="minorHAnsi"/>
        </w:rPr>
        <w:t>std::fixed</w:t>
      </w:r>
      <w:r>
        <w:t xml:space="preserve">, </w:t>
      </w:r>
      <w:r>
        <w:rPr>
          <w:rStyle w:val="HTML"/>
          <w:rFonts w:eastAsiaTheme="minorHAnsi"/>
        </w:rPr>
        <w:t>std::setprecision</w:t>
      </w:r>
      <w:r>
        <w:t>, чтобы настроить формат вывода.</w:t>
      </w:r>
    </w:p>
    <w:sectPr w:rsidR="00295DB5" w:rsidRPr="00DB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41DDC"/>
    <w:multiLevelType w:val="hybridMultilevel"/>
    <w:tmpl w:val="3D28945E"/>
    <w:lvl w:ilvl="0" w:tplc="AEF466A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790BA8"/>
    <w:multiLevelType w:val="hybridMultilevel"/>
    <w:tmpl w:val="431267F2"/>
    <w:lvl w:ilvl="0" w:tplc="7BB68C50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23F06A4"/>
    <w:multiLevelType w:val="hybridMultilevel"/>
    <w:tmpl w:val="D312E9F0"/>
    <w:lvl w:ilvl="0" w:tplc="6E24EB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604DF"/>
    <w:multiLevelType w:val="multilevel"/>
    <w:tmpl w:val="123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531E2"/>
    <w:multiLevelType w:val="hybridMultilevel"/>
    <w:tmpl w:val="79204076"/>
    <w:lvl w:ilvl="0" w:tplc="F484EC9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AC3775C"/>
    <w:multiLevelType w:val="hybridMultilevel"/>
    <w:tmpl w:val="EB3A9C26"/>
    <w:lvl w:ilvl="0" w:tplc="4CE680C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7BC2B84"/>
    <w:multiLevelType w:val="hybridMultilevel"/>
    <w:tmpl w:val="5A04E868"/>
    <w:lvl w:ilvl="0" w:tplc="D6DC5E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55"/>
    <w:rsid w:val="000B42FD"/>
    <w:rsid w:val="000C1841"/>
    <w:rsid w:val="000C7EDB"/>
    <w:rsid w:val="001112A3"/>
    <w:rsid w:val="00113FC7"/>
    <w:rsid w:val="00160500"/>
    <w:rsid w:val="00295DB5"/>
    <w:rsid w:val="002D1D15"/>
    <w:rsid w:val="0036027D"/>
    <w:rsid w:val="003E1255"/>
    <w:rsid w:val="004428C0"/>
    <w:rsid w:val="004551B0"/>
    <w:rsid w:val="00515208"/>
    <w:rsid w:val="00527CCA"/>
    <w:rsid w:val="00561303"/>
    <w:rsid w:val="006301AF"/>
    <w:rsid w:val="006E37E1"/>
    <w:rsid w:val="006E7496"/>
    <w:rsid w:val="00846C43"/>
    <w:rsid w:val="00861DF7"/>
    <w:rsid w:val="00A0351B"/>
    <w:rsid w:val="00A06B85"/>
    <w:rsid w:val="00A475DD"/>
    <w:rsid w:val="00A53690"/>
    <w:rsid w:val="00AD1B08"/>
    <w:rsid w:val="00C00AB4"/>
    <w:rsid w:val="00DB0D83"/>
    <w:rsid w:val="00E34F54"/>
    <w:rsid w:val="00E95E22"/>
    <w:rsid w:val="00EC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6896E"/>
  <w15:chartTrackingRefBased/>
  <w15:docId w15:val="{A98F3B2C-037F-4620-A785-7CE9572B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ahoma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6C43"/>
    <w:pPr>
      <w:ind w:left="720"/>
      <w:contextualSpacing/>
    </w:pPr>
  </w:style>
  <w:style w:type="character" w:styleId="a4">
    <w:name w:val="Strong"/>
    <w:basedOn w:val="a0"/>
    <w:uiPriority w:val="22"/>
    <w:qFormat/>
    <w:rsid w:val="00DB0D83"/>
    <w:rPr>
      <w:b/>
      <w:bCs/>
    </w:rPr>
  </w:style>
  <w:style w:type="character" w:styleId="HTML">
    <w:name w:val="HTML Code"/>
    <w:basedOn w:val="a0"/>
    <w:uiPriority w:val="99"/>
    <w:semiHidden/>
    <w:unhideWhenUsed/>
    <w:rsid w:val="00527C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F388A-1136-4F10-95B8-6ACF3DB2D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Zenevich</dc:creator>
  <cp:keywords/>
  <dc:description/>
  <cp:lastModifiedBy>Aleksandr Zenevich</cp:lastModifiedBy>
  <cp:revision>28</cp:revision>
  <dcterms:created xsi:type="dcterms:W3CDTF">2024-11-19T20:45:00Z</dcterms:created>
  <dcterms:modified xsi:type="dcterms:W3CDTF">2024-12-06T10:52:00Z</dcterms:modified>
</cp:coreProperties>
</file>