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AC90" w14:textId="125CB33E" w:rsidR="005116B1" w:rsidRDefault="009F6352" w:rsidP="009F6352">
      <w:pPr>
        <w:jc w:val="center"/>
        <w:rPr>
          <w:rFonts w:cs="Times New Roman"/>
          <w:sz w:val="28"/>
          <w:szCs w:val="28"/>
        </w:rPr>
      </w:pPr>
      <w:r w:rsidRPr="009F6352">
        <w:rPr>
          <w:rFonts w:cs="Times New Roman"/>
          <w:sz w:val="28"/>
          <w:szCs w:val="28"/>
        </w:rPr>
        <w:t>Тест-План</w:t>
      </w:r>
    </w:p>
    <w:p w14:paraId="5D8579DF" w14:textId="4D6319C0" w:rsidR="009F6352" w:rsidRDefault="00544382" w:rsidP="009F635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приложения</w:t>
      </w:r>
      <w:r w:rsidR="009F6352">
        <w:rPr>
          <w:rFonts w:cs="Times New Roman"/>
          <w:sz w:val="28"/>
          <w:szCs w:val="28"/>
        </w:rPr>
        <w:t xml:space="preserve"> «</w:t>
      </w:r>
      <w:r>
        <w:rPr>
          <w:rFonts w:cs="Times New Roman"/>
          <w:sz w:val="28"/>
          <w:szCs w:val="28"/>
        </w:rPr>
        <w:t>Продажа ж</w:t>
      </w:r>
      <w:r w:rsidRPr="000957F8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</w:rPr>
        <w:t>д билетов</w:t>
      </w:r>
      <w:r w:rsidR="009F6352">
        <w:rPr>
          <w:rFonts w:cs="Times New Roman"/>
          <w:sz w:val="28"/>
          <w:szCs w:val="28"/>
        </w:rPr>
        <w:t>»</w:t>
      </w:r>
    </w:p>
    <w:p w14:paraId="1712ED96" w14:textId="4201160E" w:rsidR="009F6352" w:rsidRDefault="009F6352" w:rsidP="009F635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Версия 1.0</w:t>
      </w:r>
    </w:p>
    <w:p w14:paraId="4B615276" w14:textId="3359F5B2" w:rsidR="00A110F9" w:rsidRDefault="00A110F9" w:rsidP="00C03580">
      <w:pPr>
        <w:rPr>
          <w:rFonts w:cs="Times New Roman"/>
          <w:sz w:val="28"/>
          <w:szCs w:val="28"/>
        </w:rPr>
      </w:pPr>
    </w:p>
    <w:p w14:paraId="1D336B68" w14:textId="58AC4208" w:rsidR="007645BD" w:rsidRDefault="007645BD" w:rsidP="00C03580">
      <w:pPr>
        <w:rPr>
          <w:rFonts w:cs="Times New Roman"/>
          <w:sz w:val="28"/>
          <w:szCs w:val="28"/>
        </w:rPr>
      </w:pPr>
    </w:p>
    <w:p w14:paraId="636E1129" w14:textId="10952D16" w:rsidR="007645BD" w:rsidRDefault="007645BD" w:rsidP="00C03580">
      <w:pPr>
        <w:rPr>
          <w:rFonts w:cs="Times New Roman"/>
          <w:sz w:val="28"/>
          <w:szCs w:val="28"/>
        </w:rPr>
      </w:pPr>
    </w:p>
    <w:p w14:paraId="45EF5AA4" w14:textId="0A752185" w:rsidR="007645BD" w:rsidRDefault="007645BD" w:rsidP="00C03580">
      <w:pPr>
        <w:rPr>
          <w:rFonts w:cs="Times New Roman"/>
          <w:sz w:val="28"/>
          <w:szCs w:val="28"/>
        </w:rPr>
      </w:pPr>
    </w:p>
    <w:p w14:paraId="4A9399EC" w14:textId="5F94D0ED" w:rsidR="007645BD" w:rsidRDefault="007645BD" w:rsidP="00C03580">
      <w:pPr>
        <w:rPr>
          <w:rFonts w:cs="Times New Roman"/>
          <w:sz w:val="28"/>
          <w:szCs w:val="28"/>
        </w:rPr>
      </w:pPr>
    </w:p>
    <w:p w14:paraId="6B1FFB1F" w14:textId="44F1CB19" w:rsidR="007645BD" w:rsidRDefault="007645BD" w:rsidP="00C03580">
      <w:pPr>
        <w:rPr>
          <w:rFonts w:cs="Times New Roman"/>
          <w:sz w:val="28"/>
          <w:szCs w:val="28"/>
        </w:rPr>
      </w:pPr>
    </w:p>
    <w:p w14:paraId="0B095B39" w14:textId="00FD44B8" w:rsidR="007645BD" w:rsidRDefault="007645BD" w:rsidP="00C03580">
      <w:pPr>
        <w:rPr>
          <w:rFonts w:cs="Times New Roman"/>
          <w:sz w:val="28"/>
          <w:szCs w:val="28"/>
        </w:rPr>
      </w:pPr>
    </w:p>
    <w:p w14:paraId="29F81558" w14:textId="77777777" w:rsidR="000D51F9" w:rsidRDefault="000D51F9" w:rsidP="00C03580">
      <w:pPr>
        <w:rPr>
          <w:rFonts w:cs="Times New Roman"/>
          <w:sz w:val="28"/>
          <w:szCs w:val="28"/>
        </w:rPr>
      </w:pPr>
    </w:p>
    <w:p w14:paraId="1A5F7F8D" w14:textId="4A4331CF" w:rsidR="009F6352" w:rsidRDefault="00490FF3" w:rsidP="009F635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Содержание</w:t>
      </w:r>
    </w:p>
    <w:p w14:paraId="4C4713B1" w14:textId="264238A7" w:rsidR="0088502A" w:rsidRPr="000D4730" w:rsidRDefault="0088502A" w:rsidP="0088502A">
      <w:pPr>
        <w:pStyle w:val="22"/>
        <w:tabs>
          <w:tab w:val="right" w:pos="9911"/>
        </w:tabs>
        <w:ind w:left="0"/>
        <w:rPr>
          <w:rFonts w:eastAsiaTheme="minorEastAsia" w:cs="Times New Roman"/>
          <w:noProof/>
          <w:lang w:eastAsia="ru-RU"/>
        </w:rPr>
      </w:pPr>
      <w:r>
        <w:rPr>
          <w:rFonts w:cs="Times New Roman"/>
          <w:sz w:val="28"/>
          <w:szCs w:val="28"/>
        </w:rPr>
        <w:fldChar w:fldCharType="begin"/>
      </w:r>
      <w:r>
        <w:rPr>
          <w:rFonts w:cs="Times New Roman"/>
          <w:sz w:val="28"/>
          <w:szCs w:val="28"/>
        </w:rPr>
        <w:instrText xml:space="preserve"> TOC \o "1-3" \h \z \u </w:instrText>
      </w:r>
      <w:r>
        <w:rPr>
          <w:rFonts w:cs="Times New Roman"/>
          <w:sz w:val="28"/>
          <w:szCs w:val="28"/>
        </w:rPr>
        <w:fldChar w:fldCharType="separate"/>
      </w:r>
      <w:hyperlink w:anchor="_Toc115309005" w:history="1">
        <w:r w:rsidRPr="000D4730">
          <w:rPr>
            <w:rStyle w:val="a4"/>
            <w:rFonts w:cs="Times New Roman"/>
            <w:noProof/>
          </w:rPr>
          <w:t>1 Введение</w:t>
        </w:r>
        <w:r w:rsidRPr="000D4730">
          <w:rPr>
            <w:rFonts w:cs="Times New Roman"/>
            <w:noProof/>
            <w:webHidden/>
          </w:rPr>
          <w:tab/>
        </w:r>
        <w:r w:rsidRPr="000D4730">
          <w:rPr>
            <w:rFonts w:cs="Times New Roman"/>
            <w:noProof/>
            <w:webHidden/>
          </w:rPr>
          <w:fldChar w:fldCharType="begin"/>
        </w:r>
        <w:r w:rsidRPr="000D4730">
          <w:rPr>
            <w:rFonts w:cs="Times New Roman"/>
            <w:noProof/>
            <w:webHidden/>
          </w:rPr>
          <w:instrText xml:space="preserve"> PAGEREF _Toc115309005 \h </w:instrText>
        </w:r>
        <w:r w:rsidRPr="000D4730">
          <w:rPr>
            <w:rFonts w:cs="Times New Roman"/>
            <w:noProof/>
            <w:webHidden/>
          </w:rPr>
        </w:r>
        <w:r w:rsidRPr="000D4730">
          <w:rPr>
            <w:rFonts w:cs="Times New Roman"/>
            <w:noProof/>
            <w:webHidden/>
          </w:rPr>
          <w:fldChar w:fldCharType="separate"/>
        </w:r>
        <w:r w:rsidRPr="000D4730">
          <w:rPr>
            <w:rFonts w:cs="Times New Roman"/>
            <w:noProof/>
            <w:webHidden/>
          </w:rPr>
          <w:t>2</w:t>
        </w:r>
        <w:r w:rsidRPr="000D4730">
          <w:rPr>
            <w:rFonts w:cs="Times New Roman"/>
            <w:noProof/>
            <w:webHidden/>
          </w:rPr>
          <w:fldChar w:fldCharType="end"/>
        </w:r>
      </w:hyperlink>
    </w:p>
    <w:p w14:paraId="5DCB438B" w14:textId="4D8F2B65" w:rsidR="0088502A" w:rsidRPr="000D4730" w:rsidRDefault="0097252A">
      <w:pPr>
        <w:pStyle w:val="12"/>
        <w:tabs>
          <w:tab w:val="right" w:pos="9911"/>
        </w:tabs>
        <w:rPr>
          <w:rFonts w:eastAsiaTheme="minorEastAsia" w:cs="Times New Roman"/>
          <w:noProof/>
          <w:lang w:eastAsia="ru-RU"/>
        </w:rPr>
      </w:pPr>
      <w:hyperlink w:anchor="_Toc115309007" w:history="1">
        <w:r w:rsidR="0088502A" w:rsidRPr="000D4730">
          <w:rPr>
            <w:rStyle w:val="a4"/>
            <w:rFonts w:cs="Times New Roman"/>
            <w:noProof/>
          </w:rPr>
          <w:t>2 Документация с требованиями к ПО</w:t>
        </w:r>
        <w:r w:rsidR="0088502A" w:rsidRPr="000D4730">
          <w:rPr>
            <w:rFonts w:cs="Times New Roman"/>
            <w:noProof/>
            <w:webHidden/>
          </w:rPr>
          <w:tab/>
        </w:r>
        <w:r w:rsidR="0088502A" w:rsidRPr="000D4730">
          <w:rPr>
            <w:rFonts w:cs="Times New Roman"/>
            <w:noProof/>
            <w:webHidden/>
          </w:rPr>
          <w:fldChar w:fldCharType="begin"/>
        </w:r>
        <w:r w:rsidR="0088502A" w:rsidRPr="000D4730">
          <w:rPr>
            <w:rFonts w:cs="Times New Roman"/>
            <w:noProof/>
            <w:webHidden/>
          </w:rPr>
          <w:instrText xml:space="preserve"> PAGEREF _Toc115309007 \h </w:instrText>
        </w:r>
        <w:r w:rsidR="0088502A" w:rsidRPr="000D4730">
          <w:rPr>
            <w:rFonts w:cs="Times New Roman"/>
            <w:noProof/>
            <w:webHidden/>
          </w:rPr>
        </w:r>
        <w:r w:rsidR="0088502A" w:rsidRPr="000D4730">
          <w:rPr>
            <w:rFonts w:cs="Times New Roman"/>
            <w:noProof/>
            <w:webHidden/>
          </w:rPr>
          <w:fldChar w:fldCharType="separate"/>
        </w:r>
        <w:r w:rsidR="0088502A" w:rsidRPr="000D4730">
          <w:rPr>
            <w:rFonts w:cs="Times New Roman"/>
            <w:noProof/>
            <w:webHidden/>
          </w:rPr>
          <w:t>2</w:t>
        </w:r>
        <w:r w:rsidR="0088502A" w:rsidRPr="000D4730">
          <w:rPr>
            <w:rFonts w:cs="Times New Roman"/>
            <w:noProof/>
            <w:webHidden/>
          </w:rPr>
          <w:fldChar w:fldCharType="end"/>
        </w:r>
      </w:hyperlink>
    </w:p>
    <w:p w14:paraId="59EB07F5" w14:textId="5B4A563A" w:rsidR="0088502A" w:rsidRPr="000D4730" w:rsidRDefault="0097252A">
      <w:pPr>
        <w:pStyle w:val="12"/>
        <w:tabs>
          <w:tab w:val="right" w:pos="9911"/>
        </w:tabs>
        <w:rPr>
          <w:rFonts w:eastAsiaTheme="minorEastAsia" w:cs="Times New Roman"/>
          <w:noProof/>
          <w:lang w:eastAsia="ru-RU"/>
        </w:rPr>
      </w:pPr>
      <w:hyperlink w:anchor="_Toc115309008" w:history="1">
        <w:r w:rsidR="0088502A" w:rsidRPr="000D4730">
          <w:rPr>
            <w:rStyle w:val="a4"/>
            <w:rFonts w:eastAsiaTheme="majorEastAsia" w:cs="Times New Roman"/>
            <w:noProof/>
          </w:rPr>
          <w:t>3 Объем тестирования</w:t>
        </w:r>
        <w:r w:rsidR="0088502A" w:rsidRPr="000D4730">
          <w:rPr>
            <w:rFonts w:cs="Times New Roman"/>
            <w:noProof/>
            <w:webHidden/>
          </w:rPr>
          <w:tab/>
        </w:r>
        <w:r w:rsidR="0088502A" w:rsidRPr="000D4730">
          <w:rPr>
            <w:rFonts w:cs="Times New Roman"/>
            <w:noProof/>
            <w:webHidden/>
          </w:rPr>
          <w:fldChar w:fldCharType="begin"/>
        </w:r>
        <w:r w:rsidR="0088502A" w:rsidRPr="000D4730">
          <w:rPr>
            <w:rFonts w:cs="Times New Roman"/>
            <w:noProof/>
            <w:webHidden/>
          </w:rPr>
          <w:instrText xml:space="preserve"> PAGEREF _Toc115309008 \h </w:instrText>
        </w:r>
        <w:r w:rsidR="0088502A" w:rsidRPr="000D4730">
          <w:rPr>
            <w:rFonts w:cs="Times New Roman"/>
            <w:noProof/>
            <w:webHidden/>
          </w:rPr>
        </w:r>
        <w:r w:rsidR="0088502A" w:rsidRPr="000D4730">
          <w:rPr>
            <w:rFonts w:cs="Times New Roman"/>
            <w:noProof/>
            <w:webHidden/>
          </w:rPr>
          <w:fldChar w:fldCharType="separate"/>
        </w:r>
        <w:r w:rsidR="0088502A" w:rsidRPr="000D4730">
          <w:rPr>
            <w:rFonts w:cs="Times New Roman"/>
            <w:noProof/>
            <w:webHidden/>
          </w:rPr>
          <w:t>2</w:t>
        </w:r>
        <w:r w:rsidR="0088502A" w:rsidRPr="000D4730">
          <w:rPr>
            <w:rFonts w:cs="Times New Roman"/>
            <w:noProof/>
            <w:webHidden/>
          </w:rPr>
          <w:fldChar w:fldCharType="end"/>
        </w:r>
      </w:hyperlink>
    </w:p>
    <w:p w14:paraId="289D2164" w14:textId="302A920D" w:rsidR="0088502A" w:rsidRPr="000D4730" w:rsidRDefault="0097252A">
      <w:pPr>
        <w:pStyle w:val="12"/>
        <w:tabs>
          <w:tab w:val="right" w:pos="9911"/>
        </w:tabs>
        <w:rPr>
          <w:rFonts w:eastAsiaTheme="minorEastAsia" w:cs="Times New Roman"/>
          <w:noProof/>
          <w:lang w:eastAsia="ru-RU"/>
        </w:rPr>
      </w:pPr>
      <w:hyperlink w:anchor="_Toc115309009" w:history="1">
        <w:r w:rsidR="0088502A" w:rsidRPr="000D4730">
          <w:rPr>
            <w:rStyle w:val="a4"/>
            <w:rFonts w:eastAsiaTheme="majorEastAsia" w:cs="Times New Roman"/>
            <w:noProof/>
          </w:rPr>
          <w:t>4 Тест-документации</w:t>
        </w:r>
        <w:r w:rsidR="0088502A" w:rsidRPr="000D4730">
          <w:rPr>
            <w:rFonts w:cs="Times New Roman"/>
            <w:noProof/>
            <w:webHidden/>
          </w:rPr>
          <w:tab/>
        </w:r>
        <w:r w:rsidR="0088502A" w:rsidRPr="000D4730">
          <w:rPr>
            <w:rFonts w:cs="Times New Roman"/>
            <w:noProof/>
            <w:webHidden/>
          </w:rPr>
          <w:fldChar w:fldCharType="begin"/>
        </w:r>
        <w:r w:rsidR="0088502A" w:rsidRPr="000D4730">
          <w:rPr>
            <w:rFonts w:cs="Times New Roman"/>
            <w:noProof/>
            <w:webHidden/>
          </w:rPr>
          <w:instrText xml:space="preserve"> PAGEREF _Toc115309009 \h </w:instrText>
        </w:r>
        <w:r w:rsidR="0088502A" w:rsidRPr="000D4730">
          <w:rPr>
            <w:rFonts w:cs="Times New Roman"/>
            <w:noProof/>
            <w:webHidden/>
          </w:rPr>
        </w:r>
        <w:r w:rsidR="0088502A" w:rsidRPr="000D4730">
          <w:rPr>
            <w:rFonts w:cs="Times New Roman"/>
            <w:noProof/>
            <w:webHidden/>
          </w:rPr>
          <w:fldChar w:fldCharType="separate"/>
        </w:r>
        <w:r w:rsidR="0088502A" w:rsidRPr="000D4730">
          <w:rPr>
            <w:rFonts w:cs="Times New Roman"/>
            <w:noProof/>
            <w:webHidden/>
          </w:rPr>
          <w:t>2</w:t>
        </w:r>
        <w:r w:rsidR="0088502A" w:rsidRPr="000D4730">
          <w:rPr>
            <w:rFonts w:cs="Times New Roman"/>
            <w:noProof/>
            <w:webHidden/>
          </w:rPr>
          <w:fldChar w:fldCharType="end"/>
        </w:r>
      </w:hyperlink>
    </w:p>
    <w:p w14:paraId="2F16B592" w14:textId="65C059B7" w:rsidR="0088502A" w:rsidRPr="000D4730" w:rsidRDefault="0097252A">
      <w:pPr>
        <w:pStyle w:val="12"/>
        <w:tabs>
          <w:tab w:val="right" w:pos="9911"/>
        </w:tabs>
        <w:rPr>
          <w:rFonts w:eastAsiaTheme="minorEastAsia" w:cs="Times New Roman"/>
          <w:noProof/>
          <w:lang w:eastAsia="ru-RU"/>
        </w:rPr>
      </w:pPr>
      <w:hyperlink w:anchor="_Toc115309010" w:history="1">
        <w:r w:rsidR="0088502A" w:rsidRPr="000D4730">
          <w:rPr>
            <w:rStyle w:val="a4"/>
            <w:rFonts w:eastAsiaTheme="majorEastAsia" w:cs="Times New Roman"/>
            <w:noProof/>
          </w:rPr>
          <w:t>5 Ресурсы</w:t>
        </w:r>
        <w:r w:rsidR="0088502A" w:rsidRPr="000D4730">
          <w:rPr>
            <w:rFonts w:cs="Times New Roman"/>
            <w:noProof/>
            <w:webHidden/>
          </w:rPr>
          <w:tab/>
        </w:r>
        <w:r w:rsidR="0088502A" w:rsidRPr="000D4730">
          <w:rPr>
            <w:rFonts w:cs="Times New Roman"/>
            <w:noProof/>
            <w:webHidden/>
          </w:rPr>
          <w:fldChar w:fldCharType="begin"/>
        </w:r>
        <w:r w:rsidR="0088502A" w:rsidRPr="000D4730">
          <w:rPr>
            <w:rFonts w:cs="Times New Roman"/>
            <w:noProof/>
            <w:webHidden/>
          </w:rPr>
          <w:instrText xml:space="preserve"> PAGEREF _Toc115309010 \h </w:instrText>
        </w:r>
        <w:r w:rsidR="0088502A" w:rsidRPr="000D4730">
          <w:rPr>
            <w:rFonts w:cs="Times New Roman"/>
            <w:noProof/>
            <w:webHidden/>
          </w:rPr>
        </w:r>
        <w:r w:rsidR="0088502A" w:rsidRPr="000D4730">
          <w:rPr>
            <w:rFonts w:cs="Times New Roman"/>
            <w:noProof/>
            <w:webHidden/>
          </w:rPr>
          <w:fldChar w:fldCharType="separate"/>
        </w:r>
        <w:r w:rsidR="0088502A" w:rsidRPr="000D4730">
          <w:rPr>
            <w:rFonts w:cs="Times New Roman"/>
            <w:noProof/>
            <w:webHidden/>
          </w:rPr>
          <w:t>3</w:t>
        </w:r>
        <w:r w:rsidR="0088502A" w:rsidRPr="000D4730">
          <w:rPr>
            <w:rFonts w:cs="Times New Roman"/>
            <w:noProof/>
            <w:webHidden/>
          </w:rPr>
          <w:fldChar w:fldCharType="end"/>
        </w:r>
      </w:hyperlink>
    </w:p>
    <w:p w14:paraId="15407D61" w14:textId="76813D2B" w:rsidR="0088502A" w:rsidRPr="000D4730" w:rsidRDefault="0097252A">
      <w:pPr>
        <w:pStyle w:val="12"/>
        <w:tabs>
          <w:tab w:val="right" w:pos="9911"/>
        </w:tabs>
        <w:rPr>
          <w:rFonts w:eastAsiaTheme="minorEastAsia" w:cs="Times New Roman"/>
          <w:noProof/>
          <w:lang w:eastAsia="ru-RU"/>
        </w:rPr>
      </w:pPr>
      <w:hyperlink w:anchor="_Toc115309011" w:history="1">
        <w:r w:rsidR="0088502A" w:rsidRPr="000D4730">
          <w:rPr>
            <w:rStyle w:val="a4"/>
            <w:rFonts w:eastAsiaTheme="majorEastAsia" w:cs="Times New Roman"/>
            <w:noProof/>
          </w:rPr>
          <w:t>6 Обучение</w:t>
        </w:r>
        <w:r w:rsidR="0088502A" w:rsidRPr="000D4730">
          <w:rPr>
            <w:rFonts w:cs="Times New Roman"/>
            <w:noProof/>
            <w:webHidden/>
          </w:rPr>
          <w:tab/>
        </w:r>
        <w:r w:rsidR="0088502A" w:rsidRPr="000D4730">
          <w:rPr>
            <w:rFonts w:cs="Times New Roman"/>
            <w:noProof/>
            <w:webHidden/>
          </w:rPr>
          <w:fldChar w:fldCharType="begin"/>
        </w:r>
        <w:r w:rsidR="0088502A" w:rsidRPr="000D4730">
          <w:rPr>
            <w:rFonts w:cs="Times New Roman"/>
            <w:noProof/>
            <w:webHidden/>
          </w:rPr>
          <w:instrText xml:space="preserve"> PAGEREF _Toc115309011 \h </w:instrText>
        </w:r>
        <w:r w:rsidR="0088502A" w:rsidRPr="000D4730">
          <w:rPr>
            <w:rFonts w:cs="Times New Roman"/>
            <w:noProof/>
            <w:webHidden/>
          </w:rPr>
        </w:r>
        <w:r w:rsidR="0088502A" w:rsidRPr="000D4730">
          <w:rPr>
            <w:rFonts w:cs="Times New Roman"/>
            <w:noProof/>
            <w:webHidden/>
          </w:rPr>
          <w:fldChar w:fldCharType="separate"/>
        </w:r>
        <w:r w:rsidR="0088502A" w:rsidRPr="000D4730">
          <w:rPr>
            <w:rFonts w:cs="Times New Roman"/>
            <w:noProof/>
            <w:webHidden/>
          </w:rPr>
          <w:t>3</w:t>
        </w:r>
        <w:r w:rsidR="0088502A" w:rsidRPr="000D4730">
          <w:rPr>
            <w:rFonts w:cs="Times New Roman"/>
            <w:noProof/>
            <w:webHidden/>
          </w:rPr>
          <w:fldChar w:fldCharType="end"/>
        </w:r>
      </w:hyperlink>
    </w:p>
    <w:p w14:paraId="6616B5D2" w14:textId="13BBCD2F" w:rsidR="0088502A" w:rsidRPr="000D4730" w:rsidRDefault="0097252A">
      <w:pPr>
        <w:pStyle w:val="12"/>
        <w:tabs>
          <w:tab w:val="right" w:pos="9911"/>
        </w:tabs>
        <w:rPr>
          <w:rFonts w:eastAsiaTheme="minorEastAsia" w:cs="Times New Roman"/>
          <w:noProof/>
          <w:lang w:eastAsia="ru-RU"/>
        </w:rPr>
      </w:pPr>
      <w:hyperlink w:anchor="_Toc115309012" w:history="1">
        <w:r w:rsidR="0088502A" w:rsidRPr="000D4730">
          <w:rPr>
            <w:rStyle w:val="a4"/>
            <w:rFonts w:eastAsiaTheme="majorEastAsia" w:cs="Times New Roman"/>
            <w:noProof/>
          </w:rPr>
          <w:t>7 Критерии начала и окончания тестирования</w:t>
        </w:r>
        <w:r w:rsidR="0088502A" w:rsidRPr="000D4730">
          <w:rPr>
            <w:rFonts w:cs="Times New Roman"/>
            <w:noProof/>
            <w:webHidden/>
          </w:rPr>
          <w:tab/>
        </w:r>
        <w:r w:rsidR="0088502A" w:rsidRPr="000D4730">
          <w:rPr>
            <w:rFonts w:cs="Times New Roman"/>
            <w:noProof/>
            <w:webHidden/>
          </w:rPr>
          <w:fldChar w:fldCharType="begin"/>
        </w:r>
        <w:r w:rsidR="0088502A" w:rsidRPr="000D4730">
          <w:rPr>
            <w:rFonts w:cs="Times New Roman"/>
            <w:noProof/>
            <w:webHidden/>
          </w:rPr>
          <w:instrText xml:space="preserve"> PAGEREF _Toc115309012 \h </w:instrText>
        </w:r>
        <w:r w:rsidR="0088502A" w:rsidRPr="000D4730">
          <w:rPr>
            <w:rFonts w:cs="Times New Roman"/>
            <w:noProof/>
            <w:webHidden/>
          </w:rPr>
        </w:r>
        <w:r w:rsidR="0088502A" w:rsidRPr="000D4730">
          <w:rPr>
            <w:rFonts w:cs="Times New Roman"/>
            <w:noProof/>
            <w:webHidden/>
          </w:rPr>
          <w:fldChar w:fldCharType="separate"/>
        </w:r>
        <w:r w:rsidR="0088502A" w:rsidRPr="000D4730">
          <w:rPr>
            <w:rFonts w:cs="Times New Roman"/>
            <w:noProof/>
            <w:webHidden/>
          </w:rPr>
          <w:t>3</w:t>
        </w:r>
        <w:r w:rsidR="0088502A" w:rsidRPr="000D4730">
          <w:rPr>
            <w:rFonts w:cs="Times New Roman"/>
            <w:noProof/>
            <w:webHidden/>
          </w:rPr>
          <w:fldChar w:fldCharType="end"/>
        </w:r>
      </w:hyperlink>
    </w:p>
    <w:p w14:paraId="104A335A" w14:textId="4911B55A" w:rsidR="0088502A" w:rsidRPr="000D4730" w:rsidRDefault="0097252A">
      <w:pPr>
        <w:pStyle w:val="12"/>
        <w:tabs>
          <w:tab w:val="right" w:pos="9911"/>
        </w:tabs>
        <w:rPr>
          <w:rFonts w:eastAsiaTheme="minorEastAsia" w:cs="Times New Roman"/>
          <w:noProof/>
          <w:lang w:eastAsia="ru-RU"/>
        </w:rPr>
      </w:pPr>
      <w:hyperlink w:anchor="_Toc115309013" w:history="1">
        <w:r w:rsidR="0088502A" w:rsidRPr="000D4730">
          <w:rPr>
            <w:rStyle w:val="a4"/>
            <w:rFonts w:eastAsiaTheme="majorEastAsia" w:cs="Times New Roman"/>
            <w:noProof/>
          </w:rPr>
          <w:t>8 Требования к аппаратному и программному обеспечению</w:t>
        </w:r>
        <w:r w:rsidR="0088502A" w:rsidRPr="000D4730">
          <w:rPr>
            <w:rFonts w:cs="Times New Roman"/>
            <w:noProof/>
            <w:webHidden/>
          </w:rPr>
          <w:tab/>
        </w:r>
        <w:r w:rsidR="0088502A" w:rsidRPr="000D4730">
          <w:rPr>
            <w:rFonts w:cs="Times New Roman"/>
            <w:noProof/>
            <w:webHidden/>
          </w:rPr>
          <w:fldChar w:fldCharType="begin"/>
        </w:r>
        <w:r w:rsidR="0088502A" w:rsidRPr="000D4730">
          <w:rPr>
            <w:rFonts w:cs="Times New Roman"/>
            <w:noProof/>
            <w:webHidden/>
          </w:rPr>
          <w:instrText xml:space="preserve"> PAGEREF _Toc115309013 \h </w:instrText>
        </w:r>
        <w:r w:rsidR="0088502A" w:rsidRPr="000D4730">
          <w:rPr>
            <w:rFonts w:cs="Times New Roman"/>
            <w:noProof/>
            <w:webHidden/>
          </w:rPr>
        </w:r>
        <w:r w:rsidR="0088502A" w:rsidRPr="000D4730">
          <w:rPr>
            <w:rFonts w:cs="Times New Roman"/>
            <w:noProof/>
            <w:webHidden/>
          </w:rPr>
          <w:fldChar w:fldCharType="separate"/>
        </w:r>
        <w:r w:rsidR="0088502A" w:rsidRPr="000D4730">
          <w:rPr>
            <w:rFonts w:cs="Times New Roman"/>
            <w:noProof/>
            <w:webHidden/>
          </w:rPr>
          <w:t>3</w:t>
        </w:r>
        <w:r w:rsidR="0088502A" w:rsidRPr="000D4730">
          <w:rPr>
            <w:rFonts w:cs="Times New Roman"/>
            <w:noProof/>
            <w:webHidden/>
          </w:rPr>
          <w:fldChar w:fldCharType="end"/>
        </w:r>
      </w:hyperlink>
    </w:p>
    <w:p w14:paraId="09A0B30E" w14:textId="415D8F5E" w:rsidR="0088502A" w:rsidRPr="000D4730" w:rsidRDefault="0097252A">
      <w:pPr>
        <w:pStyle w:val="12"/>
        <w:tabs>
          <w:tab w:val="right" w:pos="9911"/>
        </w:tabs>
        <w:rPr>
          <w:rFonts w:eastAsiaTheme="minorEastAsia" w:cs="Times New Roman"/>
          <w:noProof/>
          <w:lang w:eastAsia="ru-RU"/>
        </w:rPr>
      </w:pPr>
      <w:hyperlink w:anchor="_Toc115309014" w:history="1">
        <w:r w:rsidR="0088502A" w:rsidRPr="000D4730">
          <w:rPr>
            <w:rStyle w:val="a4"/>
            <w:rFonts w:eastAsiaTheme="majorEastAsia" w:cs="Times New Roman"/>
            <w:noProof/>
          </w:rPr>
          <w:t>9 Расписание</w:t>
        </w:r>
        <w:r w:rsidR="0088502A" w:rsidRPr="000D4730">
          <w:rPr>
            <w:rFonts w:cs="Times New Roman"/>
            <w:noProof/>
            <w:webHidden/>
          </w:rPr>
          <w:tab/>
        </w:r>
        <w:r w:rsidR="0088502A" w:rsidRPr="000D4730">
          <w:rPr>
            <w:rFonts w:cs="Times New Roman"/>
            <w:noProof/>
            <w:webHidden/>
          </w:rPr>
          <w:fldChar w:fldCharType="begin"/>
        </w:r>
        <w:r w:rsidR="0088502A" w:rsidRPr="000D4730">
          <w:rPr>
            <w:rFonts w:cs="Times New Roman"/>
            <w:noProof/>
            <w:webHidden/>
          </w:rPr>
          <w:instrText xml:space="preserve"> PAGEREF _Toc115309014 \h </w:instrText>
        </w:r>
        <w:r w:rsidR="0088502A" w:rsidRPr="000D4730">
          <w:rPr>
            <w:rFonts w:cs="Times New Roman"/>
            <w:noProof/>
            <w:webHidden/>
          </w:rPr>
        </w:r>
        <w:r w:rsidR="0088502A" w:rsidRPr="000D4730">
          <w:rPr>
            <w:rFonts w:cs="Times New Roman"/>
            <w:noProof/>
            <w:webHidden/>
          </w:rPr>
          <w:fldChar w:fldCharType="separate"/>
        </w:r>
        <w:r w:rsidR="0088502A" w:rsidRPr="000D4730">
          <w:rPr>
            <w:rFonts w:cs="Times New Roman"/>
            <w:noProof/>
            <w:webHidden/>
          </w:rPr>
          <w:t>3</w:t>
        </w:r>
        <w:r w:rsidR="0088502A" w:rsidRPr="000D4730">
          <w:rPr>
            <w:rFonts w:cs="Times New Roman"/>
            <w:noProof/>
            <w:webHidden/>
          </w:rPr>
          <w:fldChar w:fldCharType="end"/>
        </w:r>
      </w:hyperlink>
    </w:p>
    <w:p w14:paraId="7501CBC4" w14:textId="1B2D71FC" w:rsidR="0088502A" w:rsidRPr="000D4730" w:rsidRDefault="0097252A">
      <w:pPr>
        <w:pStyle w:val="12"/>
        <w:tabs>
          <w:tab w:val="right" w:pos="9911"/>
        </w:tabs>
        <w:rPr>
          <w:rFonts w:eastAsiaTheme="minorEastAsia" w:cs="Times New Roman"/>
          <w:noProof/>
          <w:lang w:eastAsia="ru-RU"/>
        </w:rPr>
      </w:pPr>
      <w:hyperlink w:anchor="_Toc115309015" w:history="1">
        <w:r w:rsidR="0088502A" w:rsidRPr="000D4730">
          <w:rPr>
            <w:rStyle w:val="a4"/>
            <w:rFonts w:eastAsiaTheme="majorEastAsia" w:cs="Times New Roman"/>
            <w:noProof/>
          </w:rPr>
          <w:t>10 Оценка риска</w:t>
        </w:r>
        <w:r w:rsidR="0088502A" w:rsidRPr="000D4730">
          <w:rPr>
            <w:rFonts w:cs="Times New Roman"/>
            <w:noProof/>
            <w:webHidden/>
          </w:rPr>
          <w:tab/>
        </w:r>
        <w:r w:rsidR="0088502A" w:rsidRPr="000D4730">
          <w:rPr>
            <w:rFonts w:cs="Times New Roman"/>
            <w:noProof/>
            <w:webHidden/>
          </w:rPr>
          <w:fldChar w:fldCharType="begin"/>
        </w:r>
        <w:r w:rsidR="0088502A" w:rsidRPr="000D4730">
          <w:rPr>
            <w:rFonts w:cs="Times New Roman"/>
            <w:noProof/>
            <w:webHidden/>
          </w:rPr>
          <w:instrText xml:space="preserve"> PAGEREF _Toc115309015 \h </w:instrText>
        </w:r>
        <w:r w:rsidR="0088502A" w:rsidRPr="000D4730">
          <w:rPr>
            <w:rFonts w:cs="Times New Roman"/>
            <w:noProof/>
            <w:webHidden/>
          </w:rPr>
        </w:r>
        <w:r w:rsidR="0088502A" w:rsidRPr="000D4730">
          <w:rPr>
            <w:rFonts w:cs="Times New Roman"/>
            <w:noProof/>
            <w:webHidden/>
          </w:rPr>
          <w:fldChar w:fldCharType="separate"/>
        </w:r>
        <w:r w:rsidR="0088502A" w:rsidRPr="000D4730">
          <w:rPr>
            <w:rFonts w:cs="Times New Roman"/>
            <w:noProof/>
            <w:webHidden/>
          </w:rPr>
          <w:t>3</w:t>
        </w:r>
        <w:r w:rsidR="0088502A" w:rsidRPr="000D4730">
          <w:rPr>
            <w:rFonts w:cs="Times New Roman"/>
            <w:noProof/>
            <w:webHidden/>
          </w:rPr>
          <w:fldChar w:fldCharType="end"/>
        </w:r>
      </w:hyperlink>
    </w:p>
    <w:p w14:paraId="60F31A6F" w14:textId="6BC7B631" w:rsidR="0088502A" w:rsidRPr="000D4730" w:rsidRDefault="0097252A">
      <w:pPr>
        <w:pStyle w:val="12"/>
        <w:tabs>
          <w:tab w:val="right" w:pos="9911"/>
        </w:tabs>
        <w:rPr>
          <w:rFonts w:eastAsiaTheme="minorEastAsia" w:cs="Times New Roman"/>
          <w:noProof/>
          <w:lang w:eastAsia="ru-RU"/>
        </w:rPr>
      </w:pPr>
      <w:hyperlink w:anchor="_Toc115309016" w:history="1">
        <w:r w:rsidR="0088502A" w:rsidRPr="000D4730">
          <w:rPr>
            <w:rStyle w:val="a4"/>
            <w:rFonts w:eastAsiaTheme="majorEastAsia" w:cs="Times New Roman"/>
            <w:noProof/>
          </w:rPr>
          <w:t>11 Допущения</w:t>
        </w:r>
        <w:r w:rsidR="0088502A" w:rsidRPr="000D4730">
          <w:rPr>
            <w:rFonts w:cs="Times New Roman"/>
            <w:noProof/>
            <w:webHidden/>
          </w:rPr>
          <w:tab/>
        </w:r>
        <w:r w:rsidR="0088502A" w:rsidRPr="000D4730">
          <w:rPr>
            <w:rFonts w:cs="Times New Roman"/>
            <w:noProof/>
            <w:webHidden/>
          </w:rPr>
          <w:fldChar w:fldCharType="begin"/>
        </w:r>
        <w:r w:rsidR="0088502A" w:rsidRPr="000D4730">
          <w:rPr>
            <w:rFonts w:cs="Times New Roman"/>
            <w:noProof/>
            <w:webHidden/>
          </w:rPr>
          <w:instrText xml:space="preserve"> PAGEREF _Toc115309016 \h </w:instrText>
        </w:r>
        <w:r w:rsidR="0088502A" w:rsidRPr="000D4730">
          <w:rPr>
            <w:rFonts w:cs="Times New Roman"/>
            <w:noProof/>
            <w:webHidden/>
          </w:rPr>
        </w:r>
        <w:r w:rsidR="0088502A" w:rsidRPr="000D4730">
          <w:rPr>
            <w:rFonts w:cs="Times New Roman"/>
            <w:noProof/>
            <w:webHidden/>
          </w:rPr>
          <w:fldChar w:fldCharType="separate"/>
        </w:r>
        <w:r w:rsidR="0088502A" w:rsidRPr="000D4730">
          <w:rPr>
            <w:rFonts w:cs="Times New Roman"/>
            <w:noProof/>
            <w:webHidden/>
          </w:rPr>
          <w:t>3</w:t>
        </w:r>
        <w:r w:rsidR="0088502A" w:rsidRPr="000D4730">
          <w:rPr>
            <w:rFonts w:cs="Times New Roman"/>
            <w:noProof/>
            <w:webHidden/>
          </w:rPr>
          <w:fldChar w:fldCharType="end"/>
        </w:r>
      </w:hyperlink>
    </w:p>
    <w:p w14:paraId="6949F474" w14:textId="644A0808" w:rsidR="0088502A" w:rsidRPr="000D4730" w:rsidRDefault="0097252A">
      <w:pPr>
        <w:pStyle w:val="12"/>
        <w:tabs>
          <w:tab w:val="right" w:pos="9911"/>
        </w:tabs>
        <w:rPr>
          <w:rFonts w:eastAsiaTheme="minorEastAsia" w:cs="Times New Roman"/>
          <w:noProof/>
          <w:lang w:eastAsia="ru-RU"/>
        </w:rPr>
      </w:pPr>
      <w:hyperlink w:anchor="_Toc115309017" w:history="1">
        <w:r w:rsidR="0088502A" w:rsidRPr="000D4730">
          <w:rPr>
            <w:rStyle w:val="a4"/>
            <w:rFonts w:eastAsiaTheme="majorEastAsia" w:cs="Times New Roman"/>
            <w:noProof/>
          </w:rPr>
          <w:t>12 Утверждения</w:t>
        </w:r>
        <w:r w:rsidR="0088502A" w:rsidRPr="000D4730">
          <w:rPr>
            <w:rFonts w:cs="Times New Roman"/>
            <w:noProof/>
            <w:webHidden/>
          </w:rPr>
          <w:tab/>
        </w:r>
        <w:r w:rsidR="0088502A" w:rsidRPr="000D4730">
          <w:rPr>
            <w:rFonts w:cs="Times New Roman"/>
            <w:noProof/>
            <w:webHidden/>
          </w:rPr>
          <w:fldChar w:fldCharType="begin"/>
        </w:r>
        <w:r w:rsidR="0088502A" w:rsidRPr="000D4730">
          <w:rPr>
            <w:rFonts w:cs="Times New Roman"/>
            <w:noProof/>
            <w:webHidden/>
          </w:rPr>
          <w:instrText xml:space="preserve"> PAGEREF _Toc115309017 \h </w:instrText>
        </w:r>
        <w:r w:rsidR="0088502A" w:rsidRPr="000D4730">
          <w:rPr>
            <w:rFonts w:cs="Times New Roman"/>
            <w:noProof/>
            <w:webHidden/>
          </w:rPr>
        </w:r>
        <w:r w:rsidR="0088502A" w:rsidRPr="000D4730">
          <w:rPr>
            <w:rFonts w:cs="Times New Roman"/>
            <w:noProof/>
            <w:webHidden/>
          </w:rPr>
          <w:fldChar w:fldCharType="separate"/>
        </w:r>
        <w:r w:rsidR="0088502A" w:rsidRPr="000D4730">
          <w:rPr>
            <w:rFonts w:cs="Times New Roman"/>
            <w:noProof/>
            <w:webHidden/>
          </w:rPr>
          <w:t>3</w:t>
        </w:r>
        <w:r w:rsidR="0088502A" w:rsidRPr="000D4730">
          <w:rPr>
            <w:rFonts w:cs="Times New Roman"/>
            <w:noProof/>
            <w:webHidden/>
          </w:rPr>
          <w:fldChar w:fldCharType="end"/>
        </w:r>
      </w:hyperlink>
    </w:p>
    <w:p w14:paraId="6DCE3E07" w14:textId="06D360FF" w:rsidR="0088502A" w:rsidRDefault="0097252A" w:rsidP="0088502A">
      <w:pPr>
        <w:pStyle w:val="12"/>
        <w:tabs>
          <w:tab w:val="right" w:pos="9911"/>
        </w:tabs>
        <w:rPr>
          <w:rFonts w:eastAsiaTheme="minorEastAsia"/>
          <w:noProof/>
          <w:lang w:eastAsia="ru-RU"/>
        </w:rPr>
      </w:pPr>
      <w:hyperlink w:anchor="_Toc115309018" w:history="1">
        <w:r w:rsidR="0088502A" w:rsidRPr="000D4730">
          <w:rPr>
            <w:rStyle w:val="a4"/>
            <w:rFonts w:eastAsiaTheme="majorEastAsia" w:cs="Times New Roman"/>
            <w:noProof/>
          </w:rPr>
          <w:t>13 Ответы на контрольные вопросы</w:t>
        </w:r>
        <w:r w:rsidR="0088502A" w:rsidRPr="000D4730">
          <w:rPr>
            <w:rFonts w:cs="Times New Roman"/>
            <w:noProof/>
            <w:webHidden/>
          </w:rPr>
          <w:tab/>
        </w:r>
        <w:r w:rsidR="0088502A" w:rsidRPr="000D4730">
          <w:rPr>
            <w:rFonts w:cs="Times New Roman"/>
            <w:noProof/>
            <w:webHidden/>
          </w:rPr>
          <w:fldChar w:fldCharType="begin"/>
        </w:r>
        <w:r w:rsidR="0088502A" w:rsidRPr="000D4730">
          <w:rPr>
            <w:rFonts w:cs="Times New Roman"/>
            <w:noProof/>
            <w:webHidden/>
          </w:rPr>
          <w:instrText xml:space="preserve"> PAGEREF _Toc115309018 \h </w:instrText>
        </w:r>
        <w:r w:rsidR="0088502A" w:rsidRPr="000D4730">
          <w:rPr>
            <w:rFonts w:cs="Times New Roman"/>
            <w:noProof/>
            <w:webHidden/>
          </w:rPr>
        </w:r>
        <w:r w:rsidR="0088502A" w:rsidRPr="000D4730">
          <w:rPr>
            <w:rFonts w:cs="Times New Roman"/>
            <w:noProof/>
            <w:webHidden/>
          </w:rPr>
          <w:fldChar w:fldCharType="separate"/>
        </w:r>
        <w:r w:rsidR="0088502A" w:rsidRPr="000D4730">
          <w:rPr>
            <w:rFonts w:cs="Times New Roman"/>
            <w:noProof/>
            <w:webHidden/>
          </w:rPr>
          <w:t>4</w:t>
        </w:r>
        <w:r w:rsidR="0088502A" w:rsidRPr="000D4730">
          <w:rPr>
            <w:rFonts w:cs="Times New Roman"/>
            <w:noProof/>
            <w:webHidden/>
          </w:rPr>
          <w:fldChar w:fldCharType="end"/>
        </w:r>
      </w:hyperlink>
    </w:p>
    <w:p w14:paraId="64D41EAB" w14:textId="77777777" w:rsidR="000D51F9" w:rsidRDefault="0088502A" w:rsidP="007645BD">
      <w:pPr>
        <w:rPr>
          <w:rFonts w:cs="Times New Roman"/>
          <w:sz w:val="28"/>
          <w:szCs w:val="28"/>
        </w:rPr>
        <w:sectPr w:rsidR="000D51F9" w:rsidSect="009F6352">
          <w:pgSz w:w="11906" w:h="16838"/>
          <w:pgMar w:top="851" w:right="567" w:bottom="851" w:left="1418" w:header="709" w:footer="709" w:gutter="0"/>
          <w:cols w:space="708"/>
          <w:docGrid w:linePitch="360"/>
        </w:sectPr>
      </w:pPr>
      <w:r>
        <w:rPr>
          <w:rFonts w:cs="Times New Roman"/>
          <w:sz w:val="28"/>
          <w:szCs w:val="28"/>
        </w:rPr>
        <w:fldChar w:fldCharType="end"/>
      </w:r>
    </w:p>
    <w:p w14:paraId="6C3CF6AB" w14:textId="769247A9" w:rsidR="009F6352" w:rsidRDefault="009F6352" w:rsidP="007645BD">
      <w:pPr>
        <w:rPr>
          <w:rFonts w:cs="Times New Roman"/>
          <w:sz w:val="28"/>
          <w:szCs w:val="28"/>
        </w:rPr>
      </w:pPr>
    </w:p>
    <w:p w14:paraId="3BBB638F" w14:textId="64556929" w:rsidR="009F6352" w:rsidRDefault="009F6352" w:rsidP="00C424AD">
      <w:pPr>
        <w:pStyle w:val="11"/>
      </w:pPr>
      <w:r>
        <w:t xml:space="preserve"> </w:t>
      </w:r>
      <w:bookmarkStart w:id="0" w:name="_Toc115306603"/>
      <w:bookmarkStart w:id="1" w:name="_Toc115309005"/>
      <w:r>
        <w:t xml:space="preserve">1 </w:t>
      </w:r>
      <w:r w:rsidRPr="00C424AD">
        <w:t>Введение</w:t>
      </w:r>
      <w:bookmarkEnd w:id="0"/>
      <w:bookmarkEnd w:id="1"/>
    </w:p>
    <w:p w14:paraId="56ACC48B" w14:textId="7A38A6F2" w:rsidR="009F6352" w:rsidRPr="007F4038" w:rsidRDefault="009F6352" w:rsidP="0097252A">
      <w:pPr>
        <w:ind w:firstLine="709"/>
      </w:pPr>
      <w:bookmarkStart w:id="2" w:name="_Toc115306604"/>
      <w:bookmarkStart w:id="3" w:name="_Toc115309006"/>
      <w:r w:rsidRPr="009F6352">
        <w:t>Программное средство разрабатывается в рамках проекта для сдачи лабораторных раб</w:t>
      </w:r>
      <w:r w:rsidR="00DB12FE">
        <w:t xml:space="preserve">от по учебным дисциплинам </w:t>
      </w:r>
      <w:r w:rsidRPr="009F6352">
        <w:t>«РСПО»</w:t>
      </w:r>
      <w:r w:rsidR="00DB12FE">
        <w:t>, «ТРПО</w:t>
      </w:r>
      <w:r w:rsidR="00DB12FE" w:rsidRPr="009F6352">
        <w:t>»</w:t>
      </w:r>
      <w:r w:rsidRPr="009F6352">
        <w:t>.</w:t>
      </w:r>
      <w:r>
        <w:t xml:space="preserve"> </w:t>
      </w:r>
      <w:r w:rsidRPr="009F6352">
        <w:t>В качестве разработчика выступает</w:t>
      </w:r>
      <w:r w:rsidR="00DB12FE">
        <w:t xml:space="preserve"> </w:t>
      </w:r>
      <w:bookmarkEnd w:id="2"/>
      <w:bookmarkEnd w:id="3"/>
      <w:r w:rsidR="000957F8">
        <w:t>Прасмыцкий</w:t>
      </w:r>
      <w:r w:rsidR="00DB12FE">
        <w:t xml:space="preserve"> </w:t>
      </w:r>
      <w:r w:rsidR="000957F8">
        <w:t>Н</w:t>
      </w:r>
      <w:r w:rsidR="00DB12FE">
        <w:t>.</w:t>
      </w:r>
      <w:r w:rsidR="000957F8">
        <w:t>А</w:t>
      </w:r>
      <w:r w:rsidR="00DB12FE">
        <w:t>., учащийся группы Т-091</w:t>
      </w:r>
      <w:r w:rsidR="007F4038" w:rsidRPr="007F4038">
        <w:t>.</w:t>
      </w:r>
    </w:p>
    <w:p w14:paraId="1B9D075A" w14:textId="069DFF67" w:rsidR="00CE1862" w:rsidRDefault="00CE1862" w:rsidP="00C424AD">
      <w:pPr>
        <w:pStyle w:val="11"/>
      </w:pPr>
      <w:bookmarkStart w:id="4" w:name="_Toc115306605"/>
      <w:bookmarkStart w:id="5" w:name="_Toc115309007"/>
      <w:r>
        <w:t xml:space="preserve">2 </w:t>
      </w:r>
      <w:r w:rsidRPr="00CE1862">
        <w:t>Документация с требованиями к ПО</w:t>
      </w:r>
      <w:bookmarkEnd w:id="4"/>
      <w:bookmarkEnd w:id="5"/>
    </w:p>
    <w:p w14:paraId="3787AD9A" w14:textId="5C13123F" w:rsidR="00CE1862" w:rsidRPr="00CE1862" w:rsidRDefault="00CE1862" w:rsidP="0097252A">
      <w:pPr>
        <w:ind w:firstLine="709"/>
      </w:pPr>
      <w:r w:rsidRPr="00CE1862">
        <w:t>Все требования</w:t>
      </w:r>
      <w:r>
        <w:t>,</w:t>
      </w:r>
      <w:r w:rsidRPr="00CE1862">
        <w:t xml:space="preserve"> предъявленные </w:t>
      </w:r>
      <w:r>
        <w:t>к</w:t>
      </w:r>
      <w:r w:rsidRPr="00CE1862">
        <w:t xml:space="preserve"> разработанному программному</w:t>
      </w:r>
      <w:r>
        <w:t xml:space="preserve"> средству</w:t>
      </w:r>
      <w:r w:rsidRPr="00CE1862">
        <w:t xml:space="preserve"> описаны в </w:t>
      </w:r>
      <w:r>
        <w:t>техническом задании</w:t>
      </w:r>
      <w:r w:rsidRPr="00CE1862">
        <w:t xml:space="preserve"> к проекту</w:t>
      </w:r>
      <w:r>
        <w:t>.</w:t>
      </w:r>
    </w:p>
    <w:p w14:paraId="6B1BAE81" w14:textId="77777777" w:rsidR="00CE1862" w:rsidRPr="00CE1862" w:rsidRDefault="00CE1862" w:rsidP="0097252A">
      <w:pPr>
        <w:ind w:firstLine="708"/>
      </w:pPr>
      <w:r w:rsidRPr="00CE1862">
        <w:t>Перечень работ</w:t>
      </w:r>
    </w:p>
    <w:p w14:paraId="20028898" w14:textId="77777777" w:rsidR="00CE1862" w:rsidRPr="00CE1862" w:rsidRDefault="00CE1862" w:rsidP="0097252A">
      <w:pPr>
        <w:ind w:firstLine="708"/>
      </w:pPr>
      <w:r w:rsidRPr="00CE1862">
        <w:t>Необходимо провести тестирование следующих функций программного продукта:</w:t>
      </w:r>
    </w:p>
    <w:p w14:paraId="1C3F0145" w14:textId="7B06C142" w:rsidR="00CE1862" w:rsidRPr="00CE1862" w:rsidRDefault="00CE1862" w:rsidP="00CE1862">
      <w:pPr>
        <w:pStyle w:val="a3"/>
        <w:numPr>
          <w:ilvl w:val="0"/>
          <w:numId w:val="5"/>
        </w:numPr>
        <w:spacing w:after="0"/>
        <w:ind w:firstLine="426"/>
        <w:contextualSpacing w:val="0"/>
        <w:rPr>
          <w:rFonts w:cs="Times New Roman"/>
          <w:szCs w:val="24"/>
        </w:rPr>
      </w:pPr>
      <w:r w:rsidRPr="00CE1862">
        <w:rPr>
          <w:rFonts w:cs="Times New Roman"/>
          <w:szCs w:val="24"/>
        </w:rPr>
        <w:t xml:space="preserve">авторизация </w:t>
      </w:r>
      <w:r w:rsidR="002A48D6">
        <w:rPr>
          <w:rFonts w:cs="Times New Roman"/>
          <w:szCs w:val="24"/>
        </w:rPr>
        <w:t xml:space="preserve">и регистрация новых </w:t>
      </w:r>
      <w:r w:rsidRPr="00CE1862">
        <w:rPr>
          <w:rFonts w:cs="Times New Roman"/>
          <w:szCs w:val="24"/>
        </w:rPr>
        <w:t>пользователей;</w:t>
      </w:r>
    </w:p>
    <w:p w14:paraId="38206392" w14:textId="0823C516" w:rsidR="00CE1862" w:rsidRPr="00CE1862" w:rsidRDefault="00CE1862" w:rsidP="00CE1862">
      <w:pPr>
        <w:pStyle w:val="a3"/>
        <w:numPr>
          <w:ilvl w:val="0"/>
          <w:numId w:val="5"/>
        </w:numPr>
        <w:spacing w:after="0"/>
        <w:ind w:firstLine="426"/>
        <w:contextualSpacing w:val="0"/>
        <w:rPr>
          <w:rFonts w:cs="Times New Roman"/>
          <w:szCs w:val="24"/>
        </w:rPr>
      </w:pPr>
      <w:r w:rsidRPr="00CE1862">
        <w:rPr>
          <w:rFonts w:cs="Times New Roman"/>
          <w:szCs w:val="24"/>
        </w:rPr>
        <w:t xml:space="preserve">смена локализации и </w:t>
      </w:r>
      <w:r w:rsidR="002A48D6">
        <w:rPr>
          <w:rFonts w:cs="Times New Roman"/>
          <w:szCs w:val="24"/>
        </w:rPr>
        <w:t>цветовой темы</w:t>
      </w:r>
      <w:r w:rsidRPr="00CE1862">
        <w:rPr>
          <w:rFonts w:cs="Times New Roman"/>
          <w:szCs w:val="24"/>
        </w:rPr>
        <w:t>;</w:t>
      </w:r>
    </w:p>
    <w:p w14:paraId="4D98B806" w14:textId="0E21A2CE" w:rsidR="00CE1862" w:rsidRPr="00CE1862" w:rsidRDefault="002A48D6" w:rsidP="00CE1862">
      <w:pPr>
        <w:pStyle w:val="a3"/>
        <w:numPr>
          <w:ilvl w:val="0"/>
          <w:numId w:val="5"/>
        </w:numPr>
        <w:spacing w:after="0"/>
        <w:ind w:firstLine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поиска </w:t>
      </w:r>
      <w:r w:rsidR="00A54816">
        <w:rPr>
          <w:rFonts w:cs="Times New Roman"/>
          <w:szCs w:val="24"/>
        </w:rPr>
        <w:t>билетов</w:t>
      </w:r>
      <w:r w:rsidR="00DB12FE">
        <w:rPr>
          <w:rFonts w:cs="Times New Roman"/>
          <w:szCs w:val="24"/>
        </w:rPr>
        <w:t xml:space="preserve"> по </w:t>
      </w:r>
      <w:r w:rsidR="00A54816">
        <w:rPr>
          <w:rFonts w:cs="Times New Roman"/>
          <w:szCs w:val="24"/>
        </w:rPr>
        <w:t>фильтру</w:t>
      </w:r>
      <w:r w:rsidR="00DB12FE">
        <w:rPr>
          <w:rFonts w:cs="Times New Roman"/>
          <w:szCs w:val="24"/>
        </w:rPr>
        <w:t>;</w:t>
      </w:r>
      <w:r>
        <w:rPr>
          <w:rFonts w:cs="Times New Roman"/>
          <w:szCs w:val="24"/>
        </w:rPr>
        <w:t xml:space="preserve"> </w:t>
      </w:r>
    </w:p>
    <w:p w14:paraId="76D88BCD" w14:textId="45F3DE99" w:rsidR="00CE1862" w:rsidRDefault="00A54816" w:rsidP="00CE1862">
      <w:pPr>
        <w:pStyle w:val="a3"/>
        <w:numPr>
          <w:ilvl w:val="0"/>
          <w:numId w:val="5"/>
        </w:numPr>
        <w:spacing w:after="0"/>
        <w:ind w:firstLine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добавление</w:t>
      </w:r>
      <w:r w:rsidR="00DB12F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билета администратором</w:t>
      </w:r>
      <w:r w:rsidR="002A48D6">
        <w:rPr>
          <w:rFonts w:cs="Times New Roman"/>
          <w:szCs w:val="24"/>
        </w:rPr>
        <w:t>;</w:t>
      </w:r>
    </w:p>
    <w:p w14:paraId="460FF168" w14:textId="6AA25B35" w:rsidR="00C03580" w:rsidRPr="00C03580" w:rsidRDefault="00A54816" w:rsidP="00C03580">
      <w:pPr>
        <w:pStyle w:val="a3"/>
        <w:numPr>
          <w:ilvl w:val="0"/>
          <w:numId w:val="5"/>
        </w:numPr>
        <w:spacing w:after="0"/>
        <w:ind w:firstLine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удаление билета администратором</w:t>
      </w:r>
      <w:r w:rsidR="00A315B9">
        <w:rPr>
          <w:rFonts w:cs="Times New Roman"/>
          <w:szCs w:val="24"/>
          <w:lang w:val="en-US"/>
        </w:rPr>
        <w:t>.</w:t>
      </w:r>
    </w:p>
    <w:p w14:paraId="79E4D449" w14:textId="77777777" w:rsidR="00C03580" w:rsidRPr="00C03580" w:rsidRDefault="00C03580" w:rsidP="00C424AD">
      <w:pPr>
        <w:pStyle w:val="11"/>
      </w:pPr>
      <w:bookmarkStart w:id="6" w:name="_Toc115254969"/>
      <w:bookmarkStart w:id="7" w:name="_Toc115306606"/>
      <w:bookmarkStart w:id="8" w:name="_Toc115309008"/>
      <w:r w:rsidRPr="00C03580">
        <w:t>3 Объем тестирования</w:t>
      </w:r>
      <w:bookmarkEnd w:id="6"/>
      <w:bookmarkEnd w:id="7"/>
      <w:bookmarkEnd w:id="8"/>
    </w:p>
    <w:p w14:paraId="63DD0104" w14:textId="0682A7B7" w:rsidR="002A48D6" w:rsidRPr="00C03580" w:rsidRDefault="00C03580" w:rsidP="0097252A">
      <w:pPr>
        <w:ind w:firstLine="708"/>
      </w:pPr>
      <w:r w:rsidRPr="00C03580">
        <w:t>В рамках обучение в ЧУО «Колледж бизнеса и права» к программному продукту будет произведено функциональное тестирование всех функций, описанных в разделе Документация с требованиями к ПО, которое будет п</w:t>
      </w:r>
      <w:r w:rsidR="00DB12FE">
        <w:t>роведено по методу «</w:t>
      </w:r>
      <w:r w:rsidR="00DB12FE">
        <w:rPr>
          <w:lang w:val="en-US"/>
        </w:rPr>
        <w:t>gray</w:t>
      </w:r>
      <w:r w:rsidR="00DB12FE" w:rsidRPr="00DB12FE">
        <w:t xml:space="preserve"> </w:t>
      </w:r>
      <w:r w:rsidR="00DB12FE">
        <w:rPr>
          <w:lang w:val="en-US"/>
        </w:rPr>
        <w:t>case</w:t>
      </w:r>
      <w:r w:rsidRPr="00C03580">
        <w:t>».</w:t>
      </w:r>
    </w:p>
    <w:p w14:paraId="1B3CB191" w14:textId="662C9BF3" w:rsidR="0040271C" w:rsidRDefault="0040271C" w:rsidP="00C424AD">
      <w:pPr>
        <w:pStyle w:val="11"/>
      </w:pPr>
      <w:bookmarkStart w:id="9" w:name="_Toc115254970"/>
      <w:bookmarkStart w:id="10" w:name="_Toc115306607"/>
      <w:bookmarkStart w:id="11" w:name="_Toc115309009"/>
      <w:r w:rsidRPr="0040271C">
        <w:t>4 Тест-документации</w:t>
      </w:r>
      <w:bookmarkEnd w:id="9"/>
      <w:bookmarkEnd w:id="10"/>
      <w:bookmarkEnd w:id="11"/>
    </w:p>
    <w:p w14:paraId="131CA6FF" w14:textId="0DEE3EA7" w:rsidR="00A110F9" w:rsidRPr="00A110F9" w:rsidRDefault="00A110F9" w:rsidP="007A510A">
      <w:pPr>
        <w:ind w:firstLine="708"/>
      </w:pPr>
      <w:r w:rsidRPr="00A110F9">
        <w:t>«Тест-комплект по тестированию функциональности №1</w:t>
      </w:r>
      <w:r w:rsidR="00C25000" w:rsidRPr="00C25000">
        <w:rPr>
          <w:rFonts w:cs="Times New Roman"/>
          <w:szCs w:val="24"/>
        </w:rPr>
        <w:t xml:space="preserve"> </w:t>
      </w:r>
      <w:r w:rsidR="00C25000">
        <w:rPr>
          <w:rFonts w:cs="Times New Roman"/>
          <w:szCs w:val="24"/>
        </w:rPr>
        <w:t>а</w:t>
      </w:r>
      <w:r w:rsidR="00C25000" w:rsidRPr="00CE1862">
        <w:rPr>
          <w:rFonts w:cs="Times New Roman"/>
          <w:szCs w:val="24"/>
        </w:rPr>
        <w:t xml:space="preserve">вторизация </w:t>
      </w:r>
      <w:r w:rsidR="00C25000">
        <w:rPr>
          <w:rFonts w:cs="Times New Roman"/>
          <w:szCs w:val="24"/>
        </w:rPr>
        <w:t>и регистрация</w:t>
      </w:r>
      <w:r w:rsidRPr="00A110F9">
        <w:t>».</w:t>
      </w:r>
    </w:p>
    <w:p w14:paraId="4D3F5303" w14:textId="3BE5C133" w:rsidR="00A110F9" w:rsidRPr="00A110F9" w:rsidRDefault="00A110F9" w:rsidP="007A510A">
      <w:pPr>
        <w:ind w:firstLine="708"/>
      </w:pPr>
      <w:r w:rsidRPr="00A110F9">
        <w:t xml:space="preserve">«Тест-комплект по тестированию функциональности №2 </w:t>
      </w:r>
      <w:r w:rsidR="00C25000">
        <w:t>л</w:t>
      </w:r>
      <w:r w:rsidRPr="00A110F9">
        <w:t>окализация и</w:t>
      </w:r>
      <w:r w:rsidR="00C25000">
        <w:t xml:space="preserve"> цветовая тема</w:t>
      </w:r>
      <w:r w:rsidRPr="00A110F9">
        <w:t>».</w:t>
      </w:r>
    </w:p>
    <w:p w14:paraId="7957CBE5" w14:textId="7A2336DF" w:rsidR="00C25000" w:rsidRDefault="00C25000" w:rsidP="007A510A">
      <w:pPr>
        <w:ind w:firstLine="708"/>
      </w:pPr>
      <w:r w:rsidRPr="00A110F9">
        <w:t>«Тест-комплект по тестированию функциональности №3</w:t>
      </w:r>
      <w:r w:rsidRPr="00C2500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поиск</w:t>
      </w:r>
      <w:r w:rsidR="00DB12FE">
        <w:rPr>
          <w:rFonts w:cs="Times New Roman"/>
          <w:szCs w:val="24"/>
        </w:rPr>
        <w:t xml:space="preserve"> </w:t>
      </w:r>
      <w:r w:rsidR="008361A5">
        <w:rPr>
          <w:rFonts w:cs="Times New Roman"/>
          <w:szCs w:val="24"/>
        </w:rPr>
        <w:t>билетов по фильтру</w:t>
      </w:r>
      <w:r w:rsidRPr="00A110F9">
        <w:t>».</w:t>
      </w:r>
    </w:p>
    <w:p w14:paraId="3835FC8A" w14:textId="13AE1BD9" w:rsidR="00C25000" w:rsidRDefault="00C25000" w:rsidP="007A510A">
      <w:pPr>
        <w:ind w:firstLine="708"/>
      </w:pPr>
      <w:r w:rsidRPr="00A110F9">
        <w:t>«Тест-комплект по тестированию функциональности №</w:t>
      </w:r>
      <w:r>
        <w:t>4</w:t>
      </w:r>
      <w:r w:rsidRPr="00C25000">
        <w:rPr>
          <w:rFonts w:cs="Times New Roman"/>
          <w:szCs w:val="24"/>
        </w:rPr>
        <w:t xml:space="preserve"> </w:t>
      </w:r>
      <w:r w:rsidR="008361A5">
        <w:rPr>
          <w:rFonts w:cs="Times New Roman"/>
          <w:szCs w:val="24"/>
        </w:rPr>
        <w:t>добавление билетов в роли администратора</w:t>
      </w:r>
      <w:r w:rsidR="00DB12FE" w:rsidRPr="00A110F9">
        <w:t>».</w:t>
      </w:r>
    </w:p>
    <w:p w14:paraId="14030B6A" w14:textId="2AD1E06F" w:rsidR="00C25000" w:rsidRPr="00A110F9" w:rsidRDefault="00C25000" w:rsidP="007A510A">
      <w:pPr>
        <w:ind w:firstLine="708"/>
      </w:pPr>
      <w:r w:rsidRPr="00A110F9">
        <w:t>«Тест-комплект по тестированию функциональности №</w:t>
      </w:r>
      <w:r>
        <w:t>5</w:t>
      </w:r>
      <w:r w:rsidRPr="00C25000">
        <w:rPr>
          <w:rFonts w:cs="Times New Roman"/>
          <w:szCs w:val="24"/>
        </w:rPr>
        <w:t xml:space="preserve"> </w:t>
      </w:r>
      <w:r w:rsidR="008361A5">
        <w:rPr>
          <w:rFonts w:cs="Times New Roman"/>
          <w:szCs w:val="24"/>
        </w:rPr>
        <w:t>удаление билетов в роли администратора</w:t>
      </w:r>
      <w:r w:rsidRPr="00A110F9">
        <w:t>».</w:t>
      </w:r>
    </w:p>
    <w:p w14:paraId="3C468364" w14:textId="3672C71F" w:rsidR="00A110F9" w:rsidRDefault="00A110F9" w:rsidP="007A510A">
      <w:pPr>
        <w:ind w:firstLine="708"/>
      </w:pPr>
      <w:r w:rsidRPr="00A110F9">
        <w:t>Баг-репорты будут оформляться в случае обнаружения ошибки.</w:t>
      </w:r>
    </w:p>
    <w:p w14:paraId="1F8BC740" w14:textId="0415DBB1" w:rsidR="0051165C" w:rsidRDefault="0051165C" w:rsidP="00C424AD">
      <w:pPr>
        <w:pStyle w:val="11"/>
      </w:pPr>
      <w:bookmarkStart w:id="12" w:name="_Toc115254971"/>
      <w:bookmarkStart w:id="13" w:name="_Toc115306608"/>
      <w:bookmarkStart w:id="14" w:name="_Toc115309010"/>
      <w:r w:rsidRPr="0051165C">
        <w:t>5 Ресурсы</w:t>
      </w:r>
      <w:bookmarkEnd w:id="12"/>
      <w:bookmarkEnd w:id="13"/>
      <w:bookmarkEnd w:id="14"/>
    </w:p>
    <w:p w14:paraId="413E88E2" w14:textId="35CBAAFC" w:rsidR="0051165C" w:rsidRPr="0051165C" w:rsidRDefault="0051165C" w:rsidP="0097252A">
      <w:pPr>
        <w:ind w:firstLine="708"/>
      </w:pPr>
      <w:r w:rsidRPr="0051165C">
        <w:t>Тестирование программного продукта будет проводиться учащ</w:t>
      </w:r>
      <w:r w:rsidR="00073987">
        <w:t>им</w:t>
      </w:r>
      <w:r w:rsidRPr="0051165C">
        <w:t xml:space="preserve">ся учебной группы Т-091 </w:t>
      </w:r>
      <w:r w:rsidR="00073987">
        <w:t>Прасмыцкий</w:t>
      </w:r>
      <w:r w:rsidR="00DB12FE">
        <w:t xml:space="preserve"> </w:t>
      </w:r>
      <w:r w:rsidR="00073987">
        <w:t>Н</w:t>
      </w:r>
      <w:r w:rsidR="00DB12FE">
        <w:t>.</w:t>
      </w:r>
      <w:r w:rsidR="00073987">
        <w:t>А</w:t>
      </w:r>
      <w:r w:rsidRPr="0051165C">
        <w:t>., обучающе</w:t>
      </w:r>
      <w:r>
        <w:t>го</w:t>
      </w:r>
      <w:r w:rsidRPr="0051165C">
        <w:t xml:space="preserve">ся в ЧУО «Колледж бизнеса и права» на личном компьютере, ОС которого </w:t>
      </w:r>
      <w:r w:rsidRPr="0051165C">
        <w:rPr>
          <w:lang w:val="en-US"/>
        </w:rPr>
        <w:t>Windows</w:t>
      </w:r>
      <w:r w:rsidR="00DB12FE">
        <w:t xml:space="preserve"> 10</w:t>
      </w:r>
      <w:r w:rsidRPr="0051165C">
        <w:t>.</w:t>
      </w:r>
    </w:p>
    <w:p w14:paraId="17161395" w14:textId="2B5B5F0B" w:rsidR="0051165C" w:rsidRPr="003C6083" w:rsidRDefault="0051165C" w:rsidP="0097252A">
      <w:pPr>
        <w:ind w:firstLine="708"/>
        <w:rPr>
          <w:color w:val="0563C1" w:themeColor="hyperlink"/>
          <w:u w:val="single"/>
        </w:rPr>
      </w:pPr>
      <w:r w:rsidRPr="0051165C">
        <w:t>Контакты тестиров</w:t>
      </w:r>
      <w:r>
        <w:t>щика</w:t>
      </w:r>
      <w:r w:rsidR="00DB12FE">
        <w:t>: номер телефона +375(29)1</w:t>
      </w:r>
      <w:r w:rsidR="003C6083">
        <w:t>41</w:t>
      </w:r>
      <w:r w:rsidRPr="0051165C">
        <w:t>-</w:t>
      </w:r>
      <w:r w:rsidR="003C6083">
        <w:t>62</w:t>
      </w:r>
      <w:r w:rsidRPr="0051165C">
        <w:t>-</w:t>
      </w:r>
      <w:r w:rsidR="00DB12FE">
        <w:t>5</w:t>
      </w:r>
      <w:r w:rsidR="003C6083">
        <w:t>3</w:t>
      </w:r>
      <w:r w:rsidRPr="0051165C">
        <w:t xml:space="preserve">, адрес электронной почты </w:t>
      </w:r>
      <w:r w:rsidR="003C6083" w:rsidRPr="003C6083">
        <w:t>mail.</w:t>
      </w:r>
      <w:r w:rsidR="003C6083">
        <w:rPr>
          <w:lang w:val="en-US"/>
        </w:rPr>
        <w:t>ru</w:t>
      </w:r>
      <w:r w:rsidR="003C6083" w:rsidRPr="003C6083">
        <w:t>:</w:t>
      </w:r>
      <w:r w:rsidR="003C6083">
        <w:rPr>
          <w:lang w:val="en-US"/>
        </w:rPr>
        <w:t>nikita</w:t>
      </w:r>
      <w:r w:rsidR="003C6083" w:rsidRPr="003C6083">
        <w:t>_</w:t>
      </w:r>
      <w:r w:rsidR="003C6083">
        <w:rPr>
          <w:lang w:val="en-US"/>
        </w:rPr>
        <w:t>prasmytskiy</w:t>
      </w:r>
      <w:r w:rsidR="003C6083" w:rsidRPr="003C6083">
        <w:t>@mail.</w:t>
      </w:r>
      <w:r w:rsidR="003C6083">
        <w:rPr>
          <w:lang w:val="en-US"/>
        </w:rPr>
        <w:t>ru</w:t>
      </w:r>
    </w:p>
    <w:p w14:paraId="5E27FD0C" w14:textId="1C89744E" w:rsidR="00A82123" w:rsidRPr="00A82123" w:rsidRDefault="00A82123" w:rsidP="00C424AD">
      <w:pPr>
        <w:pStyle w:val="11"/>
      </w:pPr>
      <w:bookmarkStart w:id="15" w:name="_Toc115254972"/>
      <w:bookmarkStart w:id="16" w:name="_Toc115306609"/>
      <w:bookmarkStart w:id="17" w:name="_Toc115309011"/>
      <w:r w:rsidRPr="00490FF3">
        <w:t xml:space="preserve">6 </w:t>
      </w:r>
      <w:r w:rsidRPr="00C424AD">
        <w:t>Обучение</w:t>
      </w:r>
      <w:bookmarkEnd w:id="15"/>
      <w:bookmarkEnd w:id="16"/>
      <w:bookmarkEnd w:id="17"/>
    </w:p>
    <w:p w14:paraId="3F23A42E" w14:textId="5DB7F48A" w:rsidR="00A82123" w:rsidRDefault="00A82123" w:rsidP="00C424AD">
      <w:pPr>
        <w:ind w:firstLine="708"/>
      </w:pPr>
      <w:r w:rsidRPr="00A82123">
        <w:t>Для создания тест-кейсов и оформления баг-репортов учаще</w:t>
      </w:r>
      <w:r w:rsidR="009B36F5">
        <w:t>муся</w:t>
      </w:r>
      <w:r w:rsidRPr="00A82123">
        <w:t xml:space="preserve"> необходимо ознакомиться с лекционным материалом по дисциплине «Тестирование ПО».</w:t>
      </w:r>
    </w:p>
    <w:p w14:paraId="5019BDA1" w14:textId="77777777" w:rsidR="009B36F5" w:rsidRPr="009B36F5" w:rsidRDefault="009B36F5" w:rsidP="00C424AD">
      <w:pPr>
        <w:pStyle w:val="11"/>
      </w:pPr>
      <w:bookmarkStart w:id="18" w:name="_Toc115254973"/>
      <w:bookmarkStart w:id="19" w:name="_Toc115306610"/>
      <w:bookmarkStart w:id="20" w:name="_Toc115309012"/>
      <w:r w:rsidRPr="009B36F5">
        <w:lastRenderedPageBreak/>
        <w:t>7 Критерии начала и окончания тестирования</w:t>
      </w:r>
      <w:bookmarkEnd w:id="18"/>
      <w:bookmarkEnd w:id="19"/>
      <w:bookmarkEnd w:id="20"/>
      <w:r w:rsidRPr="009B36F5">
        <w:t xml:space="preserve"> </w:t>
      </w:r>
    </w:p>
    <w:p w14:paraId="5DB8AFCC" w14:textId="62CD9A28" w:rsidR="009B36F5" w:rsidRDefault="009B36F5" w:rsidP="00C424AD">
      <w:pPr>
        <w:ind w:firstLine="708"/>
      </w:pPr>
      <w:r w:rsidRPr="009B36F5">
        <w:t>Критерием начала тестирования является ознакомление с программным продуктом, его функциями, структурой и написание тестовой документации.</w:t>
      </w:r>
      <w:r w:rsidR="008F620B">
        <w:t xml:space="preserve"> </w:t>
      </w:r>
      <w:r w:rsidRPr="009B36F5">
        <w:t>В свою очередь критерием окончания тестирования является успешное освоение практических навыков составления тест-кейсов на примере данного программного продукта.</w:t>
      </w:r>
    </w:p>
    <w:p w14:paraId="4A19F95C" w14:textId="77777777" w:rsidR="00443C95" w:rsidRPr="00443C95" w:rsidRDefault="00443C95" w:rsidP="00C424AD">
      <w:pPr>
        <w:pStyle w:val="11"/>
      </w:pPr>
      <w:bookmarkStart w:id="21" w:name="_Toc115254974"/>
      <w:bookmarkStart w:id="22" w:name="_Toc115306611"/>
      <w:bookmarkStart w:id="23" w:name="_Toc115309013"/>
      <w:r w:rsidRPr="00443C95">
        <w:t>8 Требования к аппаратному и программному обеспечению</w:t>
      </w:r>
      <w:bookmarkEnd w:id="21"/>
      <w:bookmarkEnd w:id="22"/>
      <w:bookmarkEnd w:id="23"/>
    </w:p>
    <w:p w14:paraId="61802273" w14:textId="2CA9B11B" w:rsidR="00443C95" w:rsidRPr="00443C95" w:rsidRDefault="00443C95" w:rsidP="00C424AD">
      <w:pPr>
        <w:ind w:firstLine="708"/>
      </w:pPr>
      <w:r w:rsidRPr="00443C95">
        <w:t xml:space="preserve">Тестирование будет проводиться на переносном компьютере с ОС </w:t>
      </w:r>
      <w:r w:rsidRPr="00443C95">
        <w:rPr>
          <w:lang w:val="en-US"/>
        </w:rPr>
        <w:t>Windows</w:t>
      </w:r>
      <w:r w:rsidR="00DB12FE">
        <w:t xml:space="preserve"> 10</w:t>
      </w:r>
      <w:r w:rsidRPr="00443C95">
        <w:t xml:space="preserve"> и процессором </w:t>
      </w:r>
      <w:r w:rsidR="004811CE">
        <w:t xml:space="preserve">AMD </w:t>
      </w:r>
      <w:proofErr w:type="spellStart"/>
      <w:r w:rsidR="004811CE">
        <w:t>Ryzen</w:t>
      </w:r>
      <w:proofErr w:type="spellEnd"/>
      <w:r w:rsidR="004811CE">
        <w:t xml:space="preserve"> </w:t>
      </w:r>
      <w:r w:rsidR="003C6083" w:rsidRPr="003C6083">
        <w:t>3</w:t>
      </w:r>
      <w:r w:rsidR="00DB12FE">
        <w:t xml:space="preserve"> </w:t>
      </w:r>
      <w:r w:rsidR="001F0692">
        <w:t>32</w:t>
      </w:r>
      <w:r w:rsidR="00DB12FE">
        <w:t>00</w:t>
      </w:r>
      <w:r w:rsidR="004811CE">
        <w:rPr>
          <w:lang w:val="en-US"/>
        </w:rPr>
        <w:t>U</w:t>
      </w:r>
      <w:r w:rsidR="00ED7808" w:rsidRPr="00ED7808">
        <w:t xml:space="preserve"> </w:t>
      </w:r>
      <w:proofErr w:type="spellStart"/>
      <w:r w:rsidR="004811CE">
        <w:t>with</w:t>
      </w:r>
      <w:proofErr w:type="spellEnd"/>
      <w:r w:rsidR="004811CE">
        <w:t xml:space="preserve"> </w:t>
      </w:r>
      <w:r w:rsidR="004811CE">
        <w:rPr>
          <w:lang w:val="en-US"/>
        </w:rPr>
        <w:t>GTX</w:t>
      </w:r>
      <w:r w:rsidR="004811CE" w:rsidRPr="004811CE">
        <w:t xml:space="preserve"> 10</w:t>
      </w:r>
      <w:r w:rsidR="003C6083" w:rsidRPr="003C6083">
        <w:t>5</w:t>
      </w:r>
      <w:r w:rsidR="004811CE" w:rsidRPr="004811CE">
        <w:t>0</w:t>
      </w:r>
      <w:r w:rsidRPr="00443C95">
        <w:t xml:space="preserve"> частотой </w:t>
      </w:r>
      <w:r w:rsidR="00ED7808" w:rsidRPr="00ED7808">
        <w:t>2</w:t>
      </w:r>
      <w:r w:rsidRPr="00443C95">
        <w:t>.</w:t>
      </w:r>
      <w:r w:rsidR="004811CE" w:rsidRPr="004811CE">
        <w:t>7</w:t>
      </w:r>
      <w:r w:rsidRPr="00443C95">
        <w:t xml:space="preserve"> ГГц.</w:t>
      </w:r>
    </w:p>
    <w:p w14:paraId="1E527D91" w14:textId="77777777" w:rsidR="00F3390D" w:rsidRPr="00F3390D" w:rsidRDefault="00F3390D" w:rsidP="00C424AD">
      <w:pPr>
        <w:pStyle w:val="11"/>
      </w:pPr>
      <w:bookmarkStart w:id="24" w:name="_Toc115254975"/>
      <w:bookmarkStart w:id="25" w:name="_Toc115306612"/>
      <w:bookmarkStart w:id="26" w:name="_Toc115309014"/>
      <w:r w:rsidRPr="00F3390D">
        <w:t>9 Расписание</w:t>
      </w:r>
      <w:bookmarkEnd w:id="24"/>
      <w:bookmarkEnd w:id="25"/>
      <w:bookmarkEnd w:id="26"/>
    </w:p>
    <w:p w14:paraId="5DA7E397" w14:textId="58B0C20D" w:rsidR="00F3390D" w:rsidRPr="00F3390D" w:rsidRDefault="00F3390D" w:rsidP="00C424AD">
      <w:pPr>
        <w:ind w:left="708"/>
      </w:pPr>
      <w:r w:rsidRPr="00F3390D">
        <w:t>Дата начал</w:t>
      </w:r>
      <w:r w:rsidR="004811CE">
        <w:t xml:space="preserve">а подготовки к тестированию – </w:t>
      </w:r>
      <w:r w:rsidR="004811CE" w:rsidRPr="004811CE">
        <w:t>02</w:t>
      </w:r>
      <w:r w:rsidRPr="00F3390D">
        <w:t>.09.2022</w:t>
      </w:r>
    </w:p>
    <w:p w14:paraId="0CD2EF60" w14:textId="293361D9" w:rsidR="00F3390D" w:rsidRPr="00F3390D" w:rsidRDefault="00F3390D" w:rsidP="00C424AD">
      <w:pPr>
        <w:ind w:left="708"/>
      </w:pPr>
      <w:r w:rsidRPr="00F3390D">
        <w:t>Дата завершения подготовки тестирования – 2</w:t>
      </w:r>
      <w:r w:rsidR="004811CE">
        <w:t>9</w:t>
      </w:r>
      <w:r w:rsidRPr="00F3390D">
        <w:t>.09.2022</w:t>
      </w:r>
    </w:p>
    <w:p w14:paraId="1335EF59" w14:textId="77777777" w:rsidR="00F3390D" w:rsidRPr="00F3390D" w:rsidRDefault="00F3390D" w:rsidP="00C424AD">
      <w:pPr>
        <w:ind w:left="708"/>
      </w:pPr>
      <w:r w:rsidRPr="00F3390D">
        <w:t>Дата начала тестирования – 01.10.2022</w:t>
      </w:r>
    </w:p>
    <w:p w14:paraId="172BE906" w14:textId="26DC44EE" w:rsidR="00F3390D" w:rsidRDefault="00F3390D" w:rsidP="00C424AD">
      <w:pPr>
        <w:ind w:left="708"/>
      </w:pPr>
      <w:r w:rsidRPr="00F3390D">
        <w:t>Дата завершения тестирования – не установлено.</w:t>
      </w:r>
    </w:p>
    <w:p w14:paraId="4552BE15" w14:textId="77777777" w:rsidR="000510FC" w:rsidRPr="000510FC" w:rsidRDefault="000510FC" w:rsidP="00C424AD">
      <w:pPr>
        <w:pStyle w:val="11"/>
      </w:pPr>
      <w:bookmarkStart w:id="27" w:name="_Toc115254976"/>
      <w:bookmarkStart w:id="28" w:name="_Toc115306613"/>
      <w:bookmarkStart w:id="29" w:name="_Toc115309015"/>
      <w:r w:rsidRPr="000510FC">
        <w:t>10 Оценка риска</w:t>
      </w:r>
      <w:bookmarkEnd w:id="27"/>
      <w:bookmarkEnd w:id="28"/>
      <w:bookmarkEnd w:id="29"/>
    </w:p>
    <w:p w14:paraId="4A687A7A" w14:textId="2A495E7F" w:rsidR="004F573D" w:rsidRDefault="000510FC" w:rsidP="00C424AD">
      <w:pPr>
        <w:ind w:firstLine="708"/>
      </w:pPr>
      <w:r w:rsidRPr="000510FC">
        <w:t>В случае перебоев электроэнергии, отказа работы или полн</w:t>
      </w:r>
      <w:r w:rsidR="002A3E3C">
        <w:t>ой</w:t>
      </w:r>
      <w:r w:rsidRPr="000510FC">
        <w:t xml:space="preserve"> поломк</w:t>
      </w:r>
      <w:r w:rsidR="002A3E3C">
        <w:t>и</w:t>
      </w:r>
      <w:r w:rsidRPr="000510FC">
        <w:t xml:space="preserve"> тестового оборудования тестирование переносится на срок до полного устранения проблем. На момент наступления государственных праздников тестирующая деятельность также переноситься на срок окончания выделенных выходных дней. </w:t>
      </w:r>
    </w:p>
    <w:p w14:paraId="5C1B57A1" w14:textId="77777777" w:rsidR="004F573D" w:rsidRPr="004F573D" w:rsidRDefault="004F573D" w:rsidP="00C424AD">
      <w:pPr>
        <w:pStyle w:val="11"/>
      </w:pPr>
      <w:bookmarkStart w:id="30" w:name="_Toc115254977"/>
      <w:bookmarkStart w:id="31" w:name="_Toc115306614"/>
      <w:bookmarkStart w:id="32" w:name="_Toc115309016"/>
      <w:r w:rsidRPr="004F573D">
        <w:t>11 Допущения</w:t>
      </w:r>
      <w:bookmarkEnd w:id="30"/>
      <w:bookmarkEnd w:id="31"/>
      <w:bookmarkEnd w:id="32"/>
    </w:p>
    <w:p w14:paraId="1FFD958E" w14:textId="3D43D347" w:rsidR="004F573D" w:rsidRDefault="004F573D" w:rsidP="00C424AD">
      <w:pPr>
        <w:ind w:firstLine="708"/>
      </w:pPr>
      <w:r w:rsidRPr="004F573D">
        <w:t xml:space="preserve">Допускается, что в процессе тестирования программного продукта не будут найдены баги и дефекты продукта. Также допускается, что тест-кейсы могут покрыть функционально продукта на менее чем </w:t>
      </w:r>
      <w:r w:rsidR="006C5ADB">
        <w:t>35</w:t>
      </w:r>
      <w:r w:rsidRPr="004F573D">
        <w:t>%.</w:t>
      </w:r>
    </w:p>
    <w:p w14:paraId="5B3CFAF7" w14:textId="77777777" w:rsidR="00E212F3" w:rsidRPr="00E212F3" w:rsidRDefault="00E212F3" w:rsidP="00C424AD">
      <w:pPr>
        <w:pStyle w:val="11"/>
      </w:pPr>
      <w:bookmarkStart w:id="33" w:name="_Toc115254978"/>
      <w:bookmarkStart w:id="34" w:name="_Toc115306615"/>
      <w:bookmarkStart w:id="35" w:name="_Toc115309017"/>
      <w:r w:rsidRPr="00E212F3">
        <w:t>12 Утверждения</w:t>
      </w:r>
      <w:bookmarkEnd w:id="33"/>
      <w:bookmarkEnd w:id="34"/>
      <w:bookmarkEnd w:id="35"/>
    </w:p>
    <w:p w14:paraId="4D74C287" w14:textId="6FCB63A0" w:rsidR="00E212F3" w:rsidRPr="00E212F3" w:rsidRDefault="00E212F3" w:rsidP="00E212F3">
      <w:pPr>
        <w:spacing w:after="0"/>
        <w:ind w:firstLine="426"/>
      </w:pPr>
      <w:r w:rsidRPr="00E212F3">
        <w:t>Руководитель дисциплины</w:t>
      </w:r>
      <w:r w:rsidRPr="00E212F3">
        <w:tab/>
      </w:r>
      <w:r w:rsidRPr="00E212F3">
        <w:tab/>
        <w:t>_____________</w:t>
      </w:r>
      <w:r w:rsidRPr="00E212F3">
        <w:tab/>
        <w:t>Якимович К.О.</w:t>
      </w:r>
      <w:r w:rsidRPr="00E212F3">
        <w:tab/>
        <w:t>2</w:t>
      </w:r>
      <w:r w:rsidR="00876821">
        <w:t>9</w:t>
      </w:r>
      <w:r w:rsidRPr="00E212F3">
        <w:t>.09.2022</w:t>
      </w:r>
    </w:p>
    <w:p w14:paraId="135784FF" w14:textId="77777777" w:rsidR="00E212F3" w:rsidRPr="00E212F3" w:rsidRDefault="00E212F3" w:rsidP="00E212F3">
      <w:pPr>
        <w:spacing w:after="0"/>
        <w:ind w:firstLine="709"/>
      </w:pPr>
    </w:p>
    <w:p w14:paraId="525FFCC0" w14:textId="02BECF70" w:rsidR="00E212F3" w:rsidRPr="00E212F3" w:rsidRDefault="00E212F3" w:rsidP="00D61379">
      <w:pPr>
        <w:spacing w:after="0"/>
        <w:ind w:firstLine="426"/>
      </w:pPr>
      <w:r w:rsidRPr="00E212F3">
        <w:t>Учащ</w:t>
      </w:r>
      <w:r w:rsidR="00876821">
        <w:t>ийся</w:t>
      </w:r>
      <w:r w:rsidRPr="00E212F3">
        <w:t xml:space="preserve"> (разрабо</w:t>
      </w:r>
      <w:r w:rsidR="00876821">
        <w:t>тчик</w:t>
      </w:r>
      <w:r w:rsidRPr="00E212F3">
        <w:t>)</w:t>
      </w:r>
      <w:r w:rsidRPr="00E212F3">
        <w:tab/>
      </w:r>
      <w:r w:rsidRPr="00E212F3">
        <w:tab/>
        <w:t>____________</w:t>
      </w:r>
      <w:r w:rsidR="00876821">
        <w:t xml:space="preserve">           </w:t>
      </w:r>
      <w:r w:rsidR="008F734B">
        <w:t>Прасмыцкий</w:t>
      </w:r>
      <w:r w:rsidR="00DB4C61">
        <w:t xml:space="preserve"> </w:t>
      </w:r>
      <w:r w:rsidR="008F734B">
        <w:t>Н</w:t>
      </w:r>
      <w:r w:rsidR="008F734B" w:rsidRPr="008F734B">
        <w:t>.</w:t>
      </w:r>
      <w:r w:rsidR="008F734B">
        <w:t>А</w:t>
      </w:r>
      <w:r w:rsidR="00876821">
        <w:t>.</w:t>
      </w:r>
      <w:r w:rsidR="00DB4C61">
        <w:t xml:space="preserve"> </w:t>
      </w:r>
      <w:r w:rsidR="00DB4C61">
        <w:tab/>
        <w:t>29</w:t>
      </w:r>
      <w:r w:rsidRPr="00E212F3">
        <w:t>.09.2022</w:t>
      </w:r>
    </w:p>
    <w:p w14:paraId="47703B40" w14:textId="77777777" w:rsidR="00E212F3" w:rsidRPr="00E212F3" w:rsidRDefault="00E212F3" w:rsidP="00E212F3">
      <w:pPr>
        <w:spacing w:after="0"/>
        <w:ind w:firstLine="709"/>
        <w:rPr>
          <w:b/>
          <w:bCs/>
        </w:rPr>
      </w:pPr>
    </w:p>
    <w:p w14:paraId="19A41CDD" w14:textId="24DA307D" w:rsidR="00BA412C" w:rsidRDefault="00BA412C" w:rsidP="00E212F3">
      <w:pPr>
        <w:numPr>
          <w:ilvl w:val="0"/>
          <w:numId w:val="6"/>
        </w:numPr>
        <w:tabs>
          <w:tab w:val="left" w:pos="480"/>
          <w:tab w:val="left" w:pos="1695"/>
        </w:tabs>
        <w:spacing w:after="0"/>
        <w:ind w:firstLine="426"/>
        <w:sectPr w:rsidR="00BA412C" w:rsidSect="009F6352">
          <w:pgSz w:w="11906" w:h="16838"/>
          <w:pgMar w:top="851" w:right="567" w:bottom="851" w:left="1418" w:header="709" w:footer="709" w:gutter="0"/>
          <w:cols w:space="708"/>
          <w:docGrid w:linePitch="360"/>
        </w:sectPr>
      </w:pPr>
    </w:p>
    <w:p w14:paraId="12E03774" w14:textId="6182E2B5" w:rsidR="00BA412C" w:rsidRDefault="00BA412C" w:rsidP="00C424AD">
      <w:pPr>
        <w:pStyle w:val="11"/>
      </w:pPr>
      <w:bookmarkStart w:id="36" w:name="_Toc115309018"/>
      <w:r w:rsidRPr="00BA412C">
        <w:lastRenderedPageBreak/>
        <w:t>1</w:t>
      </w:r>
      <w:r>
        <w:t>3</w:t>
      </w:r>
      <w:r w:rsidRPr="00BA412C">
        <w:t xml:space="preserve"> </w:t>
      </w:r>
      <w:r>
        <w:t>Ответы на контрольные вопросы</w:t>
      </w:r>
      <w:bookmarkEnd w:id="36"/>
    </w:p>
    <w:p w14:paraId="7D29E85F" w14:textId="2CD716A4" w:rsidR="00CD50B7" w:rsidRPr="00D43DF9" w:rsidRDefault="00CD50B7" w:rsidP="00CD50B7">
      <w:pPr>
        <w:pStyle w:val="a3"/>
        <w:numPr>
          <w:ilvl w:val="0"/>
          <w:numId w:val="6"/>
        </w:numPr>
        <w:rPr>
          <w:bCs/>
        </w:rPr>
      </w:pPr>
      <w:r w:rsidRPr="00E212F3">
        <w:t>Перечислить основные задачи планирования тестовых испытаний.</w:t>
      </w:r>
    </w:p>
    <w:p w14:paraId="528C5C48" w14:textId="34C7EC26" w:rsidR="00D43DF9" w:rsidRPr="00CD50B7" w:rsidRDefault="00D43DF9" w:rsidP="00D43DF9">
      <w:pPr>
        <w:ind w:firstLine="708"/>
      </w:pPr>
      <w:bookmarkStart w:id="37" w:name="_Toc115309019"/>
      <w:r>
        <w:t>О</w:t>
      </w:r>
      <w:r w:rsidRPr="00E92374">
        <w:t>сновными задачами планирования тестиров</w:t>
      </w:r>
      <w:r>
        <w:t>ания</w:t>
      </w:r>
      <w:r w:rsidRPr="00E92374">
        <w:t xml:space="preserve"> являются: структурирование всего процесса тестирования программного продукта при большом штате тестировщиков, оценка рисков во время процесса тестирования и выпуска программного средства, а также описание необходимого оборудования и его функционала для начала процесса тестирования.</w:t>
      </w:r>
      <w:bookmarkEnd w:id="37"/>
    </w:p>
    <w:p w14:paraId="4BC482D7" w14:textId="74BB3595" w:rsidR="00CD50B7" w:rsidRPr="00D43DF9" w:rsidRDefault="00CD50B7" w:rsidP="00CD50B7">
      <w:pPr>
        <w:pStyle w:val="a3"/>
        <w:numPr>
          <w:ilvl w:val="0"/>
          <w:numId w:val="6"/>
        </w:numPr>
        <w:rPr>
          <w:bCs/>
        </w:rPr>
      </w:pPr>
      <w:r w:rsidRPr="00E212F3">
        <w:t>Назовите основные секции тестового плана. Что описывается в каждой из них?</w:t>
      </w:r>
    </w:p>
    <w:p w14:paraId="4D0395C8" w14:textId="3158E1B3" w:rsidR="00D43DF9" w:rsidRPr="00D43DF9" w:rsidRDefault="00D43DF9" w:rsidP="00D43DF9">
      <w:pPr>
        <w:ind w:firstLine="708"/>
      </w:pPr>
      <w:r>
        <w:t>О</w:t>
      </w:r>
      <w:r w:rsidRPr="00E92374">
        <w:t>сновными секциями тест-плана являются: описание возможных рисков и проблем, расписание и описание этапов тестирования программного продукта, список тест-комплектов по тестированию и требования к аппаратному и программному обеспечению.</w:t>
      </w:r>
    </w:p>
    <w:p w14:paraId="4CDC5589" w14:textId="725AC67C" w:rsidR="00CD50B7" w:rsidRPr="00833618" w:rsidRDefault="00CD50B7" w:rsidP="00CD50B7">
      <w:pPr>
        <w:pStyle w:val="a3"/>
        <w:numPr>
          <w:ilvl w:val="0"/>
          <w:numId w:val="6"/>
        </w:numPr>
        <w:rPr>
          <w:bCs/>
        </w:rPr>
      </w:pPr>
      <w:r w:rsidRPr="00E212F3">
        <w:t>Дайте определение понятию «Риски».</w:t>
      </w:r>
    </w:p>
    <w:p w14:paraId="1F7D8559" w14:textId="42A7F4A6" w:rsidR="00833618" w:rsidRPr="00833618" w:rsidRDefault="00833618" w:rsidP="00833618">
      <w:pPr>
        <w:ind w:firstLine="708"/>
      </w:pPr>
      <w:bookmarkStart w:id="38" w:name="_Toc115309021"/>
      <w:r>
        <w:t>Р</w:t>
      </w:r>
      <w:r w:rsidRPr="00E92374">
        <w:t>иск — это возможное негативное последствие неправильной работы системы.</w:t>
      </w:r>
      <w:bookmarkEnd w:id="38"/>
    </w:p>
    <w:p w14:paraId="7540158A" w14:textId="3BCA4408" w:rsidR="00CD50B7" w:rsidRPr="00CD50B7" w:rsidRDefault="00CD50B7" w:rsidP="00CD50B7">
      <w:pPr>
        <w:pStyle w:val="a3"/>
        <w:numPr>
          <w:ilvl w:val="0"/>
          <w:numId w:val="6"/>
        </w:numPr>
        <w:rPr>
          <w:rFonts w:eastAsiaTheme="majorEastAsia" w:cstheme="majorBidi"/>
          <w:color w:val="000000" w:themeColor="text1"/>
          <w:sz w:val="28"/>
          <w:szCs w:val="32"/>
        </w:rPr>
      </w:pPr>
      <w:r w:rsidRPr="00E212F3">
        <w:t>Каковы критерии хорошего тестового плана?</w:t>
      </w:r>
    </w:p>
    <w:p w14:paraId="2F3D1DCB" w14:textId="49838083" w:rsidR="009F6352" w:rsidRPr="008F734B" w:rsidRDefault="00D84C43" w:rsidP="00D84C43">
      <w:pPr>
        <w:ind w:firstLine="708"/>
        <w:rPr>
          <w:sz w:val="28"/>
          <w:szCs w:val="32"/>
        </w:rPr>
      </w:pPr>
      <w:bookmarkStart w:id="39" w:name="_Toc115309022"/>
      <w:r>
        <w:t>К</w:t>
      </w:r>
      <w:r w:rsidR="00BD75AF" w:rsidRPr="00E92374">
        <w:t xml:space="preserve">ритериями хорошего тест-плана являются: </w:t>
      </w:r>
      <w:r w:rsidR="007B406B" w:rsidRPr="00E92374">
        <w:t>ясное отражение всех секций, входящих в тест-план, широкое описание дат и сроков тестирования</w:t>
      </w:r>
      <w:r w:rsidR="007B406B" w:rsidRPr="00E92374">
        <w:rPr>
          <w:sz w:val="28"/>
          <w:szCs w:val="32"/>
        </w:rPr>
        <w:t>.</w:t>
      </w:r>
      <w:bookmarkEnd w:id="39"/>
    </w:p>
    <w:sectPr w:rsidR="009F6352" w:rsidRPr="008F734B" w:rsidSect="009F635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1DA0"/>
    <w:multiLevelType w:val="hybridMultilevel"/>
    <w:tmpl w:val="6A28D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331EA"/>
    <w:multiLevelType w:val="hybridMultilevel"/>
    <w:tmpl w:val="CB0E60A2"/>
    <w:lvl w:ilvl="0" w:tplc="957E70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9BB351F"/>
    <w:multiLevelType w:val="hybridMultilevel"/>
    <w:tmpl w:val="2444B5EA"/>
    <w:lvl w:ilvl="0" w:tplc="289C4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F055A"/>
    <w:multiLevelType w:val="hybridMultilevel"/>
    <w:tmpl w:val="97C4D3AA"/>
    <w:lvl w:ilvl="0" w:tplc="84983BA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2D0BA7"/>
    <w:multiLevelType w:val="hybridMultilevel"/>
    <w:tmpl w:val="72D00ED0"/>
    <w:lvl w:ilvl="0" w:tplc="3F24B21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6E5E8C"/>
    <w:multiLevelType w:val="hybridMultilevel"/>
    <w:tmpl w:val="F9222392"/>
    <w:lvl w:ilvl="0" w:tplc="FC3631C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E1065D6"/>
    <w:multiLevelType w:val="hybridMultilevel"/>
    <w:tmpl w:val="14647DB0"/>
    <w:lvl w:ilvl="0" w:tplc="82707EE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7C7225"/>
    <w:multiLevelType w:val="hybridMultilevel"/>
    <w:tmpl w:val="7A661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965DC"/>
    <w:multiLevelType w:val="hybridMultilevel"/>
    <w:tmpl w:val="CAD27E00"/>
    <w:lvl w:ilvl="0" w:tplc="45D6B7F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CA9"/>
    <w:rsid w:val="00041E05"/>
    <w:rsid w:val="000510FC"/>
    <w:rsid w:val="00073987"/>
    <w:rsid w:val="000957F8"/>
    <w:rsid w:val="000A41B9"/>
    <w:rsid w:val="000D4730"/>
    <w:rsid w:val="000D51F9"/>
    <w:rsid w:val="001D6595"/>
    <w:rsid w:val="001F0692"/>
    <w:rsid w:val="002A3E3C"/>
    <w:rsid w:val="002A48D6"/>
    <w:rsid w:val="00385EAB"/>
    <w:rsid w:val="0039784E"/>
    <w:rsid w:val="003C6083"/>
    <w:rsid w:val="003D7E05"/>
    <w:rsid w:val="0040271C"/>
    <w:rsid w:val="00443C95"/>
    <w:rsid w:val="004610B6"/>
    <w:rsid w:val="004811CE"/>
    <w:rsid w:val="00485E4F"/>
    <w:rsid w:val="00490FF3"/>
    <w:rsid w:val="004E3061"/>
    <w:rsid w:val="004F573D"/>
    <w:rsid w:val="0050740F"/>
    <w:rsid w:val="0051165C"/>
    <w:rsid w:val="005116B1"/>
    <w:rsid w:val="00544382"/>
    <w:rsid w:val="00652542"/>
    <w:rsid w:val="00691F2E"/>
    <w:rsid w:val="006C5ADB"/>
    <w:rsid w:val="007645BD"/>
    <w:rsid w:val="007A510A"/>
    <w:rsid w:val="007B406B"/>
    <w:rsid w:val="007F4038"/>
    <w:rsid w:val="00833618"/>
    <w:rsid w:val="008359AB"/>
    <w:rsid w:val="008361A5"/>
    <w:rsid w:val="00855D9C"/>
    <w:rsid w:val="00863D0E"/>
    <w:rsid w:val="00876821"/>
    <w:rsid w:val="00880E5C"/>
    <w:rsid w:val="0088502A"/>
    <w:rsid w:val="008F620B"/>
    <w:rsid w:val="008F734B"/>
    <w:rsid w:val="0097252A"/>
    <w:rsid w:val="009B36F5"/>
    <w:rsid w:val="009F5366"/>
    <w:rsid w:val="009F6352"/>
    <w:rsid w:val="00A110F9"/>
    <w:rsid w:val="00A315B9"/>
    <w:rsid w:val="00A54816"/>
    <w:rsid w:val="00A82123"/>
    <w:rsid w:val="00AA1318"/>
    <w:rsid w:val="00AD34D8"/>
    <w:rsid w:val="00BA412C"/>
    <w:rsid w:val="00BC655A"/>
    <w:rsid w:val="00BD06C2"/>
    <w:rsid w:val="00BD75AF"/>
    <w:rsid w:val="00BF10BD"/>
    <w:rsid w:val="00C03580"/>
    <w:rsid w:val="00C25000"/>
    <w:rsid w:val="00C34FD5"/>
    <w:rsid w:val="00C424AD"/>
    <w:rsid w:val="00CD50B7"/>
    <w:rsid w:val="00CE1862"/>
    <w:rsid w:val="00D43DF9"/>
    <w:rsid w:val="00D61379"/>
    <w:rsid w:val="00D730FE"/>
    <w:rsid w:val="00D84C43"/>
    <w:rsid w:val="00DB12FE"/>
    <w:rsid w:val="00DB4C61"/>
    <w:rsid w:val="00DD3835"/>
    <w:rsid w:val="00DE0CA9"/>
    <w:rsid w:val="00E212F3"/>
    <w:rsid w:val="00E2787C"/>
    <w:rsid w:val="00E77599"/>
    <w:rsid w:val="00E92374"/>
    <w:rsid w:val="00ED7808"/>
    <w:rsid w:val="00F3390D"/>
    <w:rsid w:val="00FB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9BCC8"/>
  <w15:chartTrackingRefBased/>
  <w15:docId w15:val="{F116C868-337E-4AF3-9664-A8B5BED9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4AD"/>
    <w:pPr>
      <w:spacing w:after="240" w:line="240" w:lineRule="auto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D3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3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Тарасёнок Style"/>
    <w:basedOn w:val="a"/>
    <w:link w:val="Style0"/>
    <w:rsid w:val="009F5366"/>
    <w:rPr>
      <w:color w:val="4472C4" w:themeColor="accent1"/>
    </w:rPr>
  </w:style>
  <w:style w:type="character" w:customStyle="1" w:styleId="Style0">
    <w:name w:val="Тарасёнок Style Знак"/>
    <w:basedOn w:val="a0"/>
    <w:link w:val="Style"/>
    <w:rsid w:val="009F5366"/>
    <w:rPr>
      <w:rFonts w:ascii="Times New Roman" w:hAnsi="Times New Roman"/>
      <w:color w:val="4472C4" w:themeColor="accent1"/>
    </w:rPr>
  </w:style>
  <w:style w:type="paragraph" w:customStyle="1" w:styleId="11">
    <w:name w:val="для заголовков 1"/>
    <w:basedOn w:val="1"/>
    <w:qFormat/>
    <w:rsid w:val="00C424AD"/>
    <w:pPr>
      <w:spacing w:before="0" w:after="240"/>
      <w:ind w:left="851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D3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для заголовков 2"/>
    <w:basedOn w:val="2"/>
    <w:qFormat/>
    <w:rsid w:val="00C424AD"/>
    <w:pPr>
      <w:spacing w:before="0" w:after="360"/>
      <w:ind w:left="851"/>
    </w:pPr>
    <w:rPr>
      <w:rFonts w:ascii="Times New Roman" w:hAnsi="Times New Roman"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D38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F6352"/>
    <w:pPr>
      <w:ind w:left="720"/>
    </w:pPr>
  </w:style>
  <w:style w:type="paragraph" w:styleId="22">
    <w:name w:val="toc 2"/>
    <w:basedOn w:val="a"/>
    <w:next w:val="a"/>
    <w:autoRedefine/>
    <w:uiPriority w:val="39"/>
    <w:unhideWhenUsed/>
    <w:rsid w:val="00A110F9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A110F9"/>
    <w:pPr>
      <w:spacing w:after="100"/>
    </w:pPr>
  </w:style>
  <w:style w:type="character" w:styleId="a4">
    <w:name w:val="Hyperlink"/>
    <w:basedOn w:val="a0"/>
    <w:uiPriority w:val="99"/>
    <w:unhideWhenUsed/>
    <w:rsid w:val="00A110F9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51165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1165C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3C6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tka</b:Tag>
    <b:SourceType>InternetSite</b:SourceType>
    <b:Guid>{6BE5717F-2AA7-44EE-8616-6F61E7FF3FA6}</b:Guid>
    <b:Title>tkachenkopaveldenisovich@gmail.com</b:Title>
    <b:URL>https://www.google.com/intl/ru/gmail/about/</b:URL>
    <b:RefOrder>1</b:RefOrder>
  </b:Source>
</b:Sources>
</file>

<file path=customXml/itemProps1.xml><?xml version="1.0" encoding="utf-8"?>
<ds:datastoreItem xmlns:ds="http://schemas.openxmlformats.org/officeDocument/2006/customXml" ds:itemID="{C27FC7BE-0E03-4689-9EB9-DB9BADFB5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30</cp:revision>
  <dcterms:created xsi:type="dcterms:W3CDTF">2022-09-29T07:24:00Z</dcterms:created>
  <dcterms:modified xsi:type="dcterms:W3CDTF">2022-10-02T13:04:00Z</dcterms:modified>
</cp:coreProperties>
</file>