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9AA" w:rsidRPr="00F9723B" w:rsidRDefault="00782CA5" w:rsidP="00782CA5">
      <w:pPr>
        <w:pStyle w:val="a5"/>
        <w:ind w:firstLine="709"/>
        <w:jc w:val="center"/>
      </w:pPr>
      <w:proofErr w:type="gramStart"/>
      <w:r w:rsidRPr="00782CA5">
        <w:rPr>
          <w:caps/>
        </w:rPr>
        <w:t>лабораторная</w:t>
      </w:r>
      <w:r w:rsidR="00E319AA" w:rsidRPr="0090190B">
        <w:t xml:space="preserve">  РАБОТА</w:t>
      </w:r>
      <w:proofErr w:type="gramEnd"/>
      <w:r w:rsidR="00E319AA" w:rsidRPr="0090190B">
        <w:t xml:space="preserve"> №</w:t>
      </w:r>
      <w:r w:rsidR="00DC143E">
        <w:t>8</w:t>
      </w:r>
    </w:p>
    <w:p w:rsidR="00E319AA" w:rsidRDefault="00E319AA" w:rsidP="00782CA5">
      <w:pPr>
        <w:pStyle w:val="a5"/>
        <w:ind w:firstLine="709"/>
        <w:jc w:val="center"/>
        <w:rPr>
          <w:szCs w:val="28"/>
        </w:rPr>
      </w:pPr>
      <w:proofErr w:type="spellStart"/>
      <w:r w:rsidRPr="00D84AB8">
        <w:rPr>
          <w:szCs w:val="28"/>
        </w:rPr>
        <w:t>Инструкционно</w:t>
      </w:r>
      <w:proofErr w:type="spellEnd"/>
      <w:r w:rsidRPr="00D84AB8">
        <w:rPr>
          <w:szCs w:val="28"/>
        </w:rPr>
        <w:t>-технологическая карта</w:t>
      </w:r>
    </w:p>
    <w:p w:rsidR="00F17421" w:rsidRPr="000F1164" w:rsidRDefault="00F17421" w:rsidP="00782CA5">
      <w:pPr>
        <w:pStyle w:val="a5"/>
        <w:ind w:left="900" w:firstLine="709"/>
        <w:rPr>
          <w:b/>
          <w:bCs/>
          <w:sz w:val="24"/>
          <w:szCs w:val="24"/>
        </w:rPr>
      </w:pPr>
    </w:p>
    <w:p w:rsidR="00F17421" w:rsidRDefault="00F17421" w:rsidP="00782CA5">
      <w:pPr>
        <w:pStyle w:val="a5"/>
        <w:tabs>
          <w:tab w:val="left" w:pos="7396"/>
        </w:tabs>
        <w:ind w:firstLine="709"/>
        <w:rPr>
          <w:b/>
          <w:bCs/>
          <w:i/>
          <w:iCs/>
          <w:sz w:val="24"/>
        </w:rPr>
      </w:pPr>
      <w:r w:rsidRPr="00782CA5">
        <w:rPr>
          <w:bCs/>
          <w:caps/>
        </w:rPr>
        <w:t>Тема</w:t>
      </w:r>
      <w:r w:rsidRPr="00F17421">
        <w:rPr>
          <w:caps/>
          <w:sz w:val="24"/>
          <w:szCs w:val="24"/>
        </w:rPr>
        <w:t>:</w:t>
      </w:r>
      <w:r>
        <w:rPr>
          <w:sz w:val="24"/>
        </w:rPr>
        <w:t xml:space="preserve"> «</w:t>
      </w:r>
      <w:r w:rsidR="00782CA5" w:rsidRPr="00782CA5">
        <w:rPr>
          <w:bCs/>
          <w:iCs/>
          <w:sz w:val="24"/>
          <w:szCs w:val="24"/>
          <w:lang w:eastAsia="ru-RU"/>
        </w:rPr>
        <w:t>Документирование результатов тестирования</w:t>
      </w:r>
      <w:r>
        <w:rPr>
          <w:sz w:val="24"/>
          <w:szCs w:val="24"/>
        </w:rPr>
        <w:t>»</w:t>
      </w:r>
    </w:p>
    <w:p w:rsidR="00F17421" w:rsidRDefault="00F17421" w:rsidP="00782CA5">
      <w:pPr>
        <w:pStyle w:val="a5"/>
        <w:ind w:firstLine="709"/>
        <w:rPr>
          <w:sz w:val="24"/>
          <w:szCs w:val="24"/>
        </w:rPr>
      </w:pPr>
      <w:r w:rsidRPr="00782CA5">
        <w:rPr>
          <w:bCs/>
          <w:caps/>
        </w:rPr>
        <w:t>Цель работы</w:t>
      </w:r>
      <w:r w:rsidRPr="0027290F">
        <w:rPr>
          <w:bCs/>
          <w:caps/>
          <w:sz w:val="24"/>
          <w:szCs w:val="24"/>
        </w:rPr>
        <w:t>:</w:t>
      </w:r>
      <w:r>
        <w:t xml:space="preserve"> </w:t>
      </w:r>
      <w:r w:rsidR="00782CA5" w:rsidRPr="00782CA5">
        <w:rPr>
          <w:bCs/>
          <w:iCs/>
          <w:sz w:val="24"/>
          <w:szCs w:val="24"/>
          <w:lang w:eastAsia="ru-RU"/>
        </w:rPr>
        <w:t>составить итоговый отчет о результатах тестирования</w:t>
      </w:r>
      <w:r w:rsidR="00A63076" w:rsidRPr="00A63076">
        <w:rPr>
          <w:bCs/>
          <w:iCs/>
          <w:sz w:val="24"/>
          <w:szCs w:val="24"/>
          <w:lang w:eastAsia="ru-RU"/>
        </w:rPr>
        <w:t>.</w:t>
      </w:r>
    </w:p>
    <w:p w:rsidR="00F17421" w:rsidRDefault="00F17421" w:rsidP="00782CA5">
      <w:pPr>
        <w:pStyle w:val="a5"/>
        <w:tabs>
          <w:tab w:val="left" w:pos="7396"/>
        </w:tabs>
        <w:ind w:firstLine="709"/>
      </w:pPr>
      <w:r w:rsidRPr="0027290F">
        <w:rPr>
          <w:bCs/>
          <w:caps/>
        </w:rPr>
        <w:t>Время выполнения:</w:t>
      </w:r>
      <w:r>
        <w:t xml:space="preserve"> </w:t>
      </w:r>
      <w:r w:rsidR="00B12759" w:rsidRPr="00782CA5">
        <w:t>2</w:t>
      </w:r>
      <w:r>
        <w:t xml:space="preserve"> часа</w:t>
      </w:r>
      <w:r w:rsidR="00F577DE">
        <w:tab/>
      </w:r>
    </w:p>
    <w:p w:rsidR="00436EBE" w:rsidRDefault="00436EBE" w:rsidP="00782CA5">
      <w:pPr>
        <w:ind w:firstLine="709"/>
        <w:jc w:val="both"/>
      </w:pPr>
    </w:p>
    <w:p w:rsidR="00782CA5" w:rsidRPr="00E337CA" w:rsidRDefault="00782CA5" w:rsidP="00020929">
      <w:pPr>
        <w:pStyle w:val="af5"/>
        <w:numPr>
          <w:ilvl w:val="0"/>
          <w:numId w:val="7"/>
        </w:numPr>
        <w:jc w:val="center"/>
        <w:rPr>
          <w:b/>
          <w:caps/>
          <w:lang/>
        </w:rPr>
      </w:pPr>
      <w:r w:rsidRPr="00E337CA">
        <w:rPr>
          <w:b/>
          <w:caps/>
          <w:lang/>
        </w:rPr>
        <w:t>Теоретические сведения</w:t>
      </w:r>
    </w:p>
    <w:p w:rsidR="00782CA5" w:rsidRDefault="00782CA5" w:rsidP="00782CA5">
      <w:pPr>
        <w:ind w:left="-15" w:firstLine="709"/>
        <w:jc w:val="both"/>
        <w:rPr>
          <w:lang/>
        </w:rPr>
      </w:pPr>
      <w:r>
        <w:rPr>
          <w:lang/>
        </w:rPr>
        <w:t xml:space="preserve">Итоговый отчет о качестве проверенного функционала является неотъемлемой частью работы, которую каждый тестировщик должен выполнить по завершению тестирования. </w:t>
      </w:r>
    </w:p>
    <w:p w:rsidR="00782CA5" w:rsidRDefault="00782CA5" w:rsidP="00782CA5">
      <w:pPr>
        <w:ind w:left="566" w:firstLine="143"/>
        <w:jc w:val="both"/>
        <w:rPr>
          <w:lang/>
        </w:rPr>
      </w:pPr>
      <w:r>
        <w:rPr>
          <w:lang/>
        </w:rPr>
        <w:t xml:space="preserve">Итоговый отчет можно разделить на части с соответствующей информацией: </w:t>
      </w:r>
    </w:p>
    <w:p w:rsidR="00782CA5" w:rsidRPr="00782CA5" w:rsidRDefault="00782CA5" w:rsidP="00020929">
      <w:pPr>
        <w:numPr>
          <w:ilvl w:val="0"/>
          <w:numId w:val="3"/>
        </w:numPr>
        <w:tabs>
          <w:tab w:val="left" w:pos="1560"/>
        </w:tabs>
        <w:ind w:left="0" w:firstLine="1276"/>
        <w:jc w:val="both"/>
        <w:rPr>
          <w:lang/>
        </w:rPr>
      </w:pPr>
      <w:r w:rsidRPr="00782CA5">
        <w:rPr>
          <w:lang/>
        </w:rPr>
        <w:t xml:space="preserve">Общая информация. </w:t>
      </w:r>
    </w:p>
    <w:p w:rsidR="00782CA5" w:rsidRPr="00782CA5" w:rsidRDefault="00782CA5" w:rsidP="00020929">
      <w:pPr>
        <w:numPr>
          <w:ilvl w:val="0"/>
          <w:numId w:val="3"/>
        </w:numPr>
        <w:tabs>
          <w:tab w:val="left" w:pos="1560"/>
        </w:tabs>
        <w:ind w:left="0" w:firstLine="1276"/>
        <w:jc w:val="both"/>
        <w:rPr>
          <w:lang/>
        </w:rPr>
      </w:pPr>
      <w:r w:rsidRPr="00782CA5">
        <w:rPr>
          <w:lang/>
        </w:rPr>
        <w:t xml:space="preserve">Сведения о том, кто и когда тестировал программный продукт. </w:t>
      </w:r>
    </w:p>
    <w:p w:rsidR="00782CA5" w:rsidRPr="00782CA5" w:rsidRDefault="00782CA5" w:rsidP="00020929">
      <w:pPr>
        <w:numPr>
          <w:ilvl w:val="0"/>
          <w:numId w:val="3"/>
        </w:numPr>
        <w:tabs>
          <w:tab w:val="left" w:pos="1560"/>
        </w:tabs>
        <w:ind w:left="0" w:firstLine="1276"/>
        <w:jc w:val="both"/>
        <w:rPr>
          <w:lang/>
        </w:rPr>
      </w:pPr>
      <w:r w:rsidRPr="00782CA5">
        <w:rPr>
          <w:lang/>
        </w:rPr>
        <w:t xml:space="preserve">Тестовое окружение. </w:t>
      </w:r>
      <w:bookmarkStart w:id="0" w:name="_GoBack"/>
      <w:bookmarkEnd w:id="0"/>
    </w:p>
    <w:p w:rsidR="00782CA5" w:rsidRPr="00782CA5" w:rsidRDefault="00782CA5" w:rsidP="00020929">
      <w:pPr>
        <w:numPr>
          <w:ilvl w:val="0"/>
          <w:numId w:val="3"/>
        </w:numPr>
        <w:tabs>
          <w:tab w:val="left" w:pos="1560"/>
        </w:tabs>
        <w:ind w:left="0" w:firstLine="1276"/>
        <w:jc w:val="both"/>
        <w:rPr>
          <w:lang/>
        </w:rPr>
      </w:pPr>
      <w:r w:rsidRPr="00782CA5">
        <w:rPr>
          <w:lang/>
        </w:rPr>
        <w:t xml:space="preserve">Общая оценка качества приложения. </w:t>
      </w:r>
    </w:p>
    <w:p w:rsidR="00782CA5" w:rsidRPr="00782CA5" w:rsidRDefault="00782CA5" w:rsidP="00020929">
      <w:pPr>
        <w:numPr>
          <w:ilvl w:val="0"/>
          <w:numId w:val="3"/>
        </w:numPr>
        <w:tabs>
          <w:tab w:val="left" w:pos="1560"/>
        </w:tabs>
        <w:ind w:left="0" w:firstLine="1276"/>
        <w:jc w:val="both"/>
        <w:rPr>
          <w:lang/>
        </w:rPr>
      </w:pPr>
      <w:r w:rsidRPr="00782CA5">
        <w:rPr>
          <w:lang/>
        </w:rPr>
        <w:t xml:space="preserve">Обоснование выставленного качества. </w:t>
      </w:r>
    </w:p>
    <w:p w:rsidR="00782CA5" w:rsidRPr="00782CA5" w:rsidRDefault="00782CA5" w:rsidP="00020929">
      <w:pPr>
        <w:numPr>
          <w:ilvl w:val="0"/>
          <w:numId w:val="3"/>
        </w:numPr>
        <w:tabs>
          <w:tab w:val="left" w:pos="1560"/>
        </w:tabs>
        <w:ind w:left="0" w:firstLine="1276"/>
        <w:jc w:val="both"/>
        <w:rPr>
          <w:lang/>
        </w:rPr>
      </w:pPr>
      <w:r w:rsidRPr="00782CA5">
        <w:rPr>
          <w:lang/>
        </w:rPr>
        <w:t xml:space="preserve">Графическое представление результатов тестирования. </w:t>
      </w:r>
    </w:p>
    <w:p w:rsidR="00782CA5" w:rsidRPr="00782CA5" w:rsidRDefault="00782CA5" w:rsidP="00020929">
      <w:pPr>
        <w:numPr>
          <w:ilvl w:val="0"/>
          <w:numId w:val="3"/>
        </w:numPr>
        <w:tabs>
          <w:tab w:val="left" w:pos="1560"/>
        </w:tabs>
        <w:ind w:left="0" w:firstLine="1276"/>
        <w:jc w:val="both"/>
        <w:rPr>
          <w:lang/>
        </w:rPr>
      </w:pPr>
      <w:r w:rsidRPr="00782CA5">
        <w:rPr>
          <w:lang/>
        </w:rPr>
        <w:t xml:space="preserve">Детализированный анализ качества по модулям. </w:t>
      </w:r>
    </w:p>
    <w:p w:rsidR="00782CA5" w:rsidRPr="00782CA5" w:rsidRDefault="00782CA5" w:rsidP="00020929">
      <w:pPr>
        <w:numPr>
          <w:ilvl w:val="0"/>
          <w:numId w:val="3"/>
        </w:numPr>
        <w:tabs>
          <w:tab w:val="left" w:pos="1560"/>
        </w:tabs>
        <w:ind w:left="0" w:firstLine="1276"/>
        <w:jc w:val="both"/>
        <w:rPr>
          <w:lang/>
        </w:rPr>
      </w:pPr>
      <w:r w:rsidRPr="00782CA5">
        <w:rPr>
          <w:lang/>
        </w:rPr>
        <w:t xml:space="preserve">ТОП-5 самых критичных дефектов. </w:t>
      </w:r>
    </w:p>
    <w:p w:rsidR="00782CA5" w:rsidRDefault="00782CA5" w:rsidP="00020929">
      <w:pPr>
        <w:numPr>
          <w:ilvl w:val="0"/>
          <w:numId w:val="3"/>
        </w:numPr>
        <w:tabs>
          <w:tab w:val="left" w:pos="1560"/>
        </w:tabs>
        <w:ind w:left="0" w:firstLine="1276"/>
        <w:jc w:val="both"/>
        <w:rPr>
          <w:lang/>
        </w:rPr>
      </w:pPr>
      <w:r w:rsidRPr="00782CA5">
        <w:rPr>
          <w:lang/>
        </w:rPr>
        <w:t>Рекомендации</w:t>
      </w:r>
      <w:r>
        <w:rPr>
          <w:lang/>
        </w:rPr>
        <w:t xml:space="preserve">. </w:t>
      </w:r>
    </w:p>
    <w:p w:rsidR="00782CA5" w:rsidRDefault="00782CA5" w:rsidP="00782CA5">
      <w:pPr>
        <w:ind w:left="566" w:firstLine="143"/>
        <w:jc w:val="both"/>
        <w:rPr>
          <w:lang/>
        </w:rPr>
      </w:pPr>
      <w:r>
        <w:rPr>
          <w:lang/>
        </w:rPr>
        <w:t xml:space="preserve">Пример итогового отчета приведен на рисунке 1. </w:t>
      </w:r>
    </w:p>
    <w:p w:rsidR="00782CA5" w:rsidRDefault="00782CA5" w:rsidP="00782CA5">
      <w:pPr>
        <w:ind w:left="566" w:firstLine="143"/>
        <w:jc w:val="both"/>
        <w:rPr>
          <w:lang/>
        </w:rPr>
      </w:pPr>
      <w:r>
        <w:rPr>
          <w:lang/>
        </w:rPr>
        <w:t>Рассмотрим</w:t>
      </w:r>
      <w:r>
        <w:t xml:space="preserve"> </w:t>
      </w:r>
      <w:r>
        <w:rPr>
          <w:lang/>
        </w:rPr>
        <w:t xml:space="preserve">подробно каждую часть итогового отчета. </w:t>
      </w:r>
    </w:p>
    <w:p w:rsidR="00782CA5" w:rsidRDefault="00782CA5" w:rsidP="00782CA5">
      <w:pPr>
        <w:ind w:left="566" w:firstLine="143"/>
        <w:jc w:val="both"/>
        <w:rPr>
          <w:lang/>
        </w:rPr>
      </w:pPr>
      <w:r w:rsidRPr="00782CA5">
        <w:rPr>
          <w:b/>
          <w:lang/>
        </w:rPr>
        <w:t>Общая информация</w:t>
      </w:r>
      <w:r>
        <w:rPr>
          <w:lang/>
        </w:rPr>
        <w:t xml:space="preserve"> влючает:  </w:t>
      </w:r>
    </w:p>
    <w:p w:rsidR="00782CA5" w:rsidRDefault="00782CA5" w:rsidP="00020929">
      <w:pPr>
        <w:numPr>
          <w:ilvl w:val="0"/>
          <w:numId w:val="6"/>
        </w:numPr>
        <w:tabs>
          <w:tab w:val="left" w:pos="993"/>
        </w:tabs>
        <w:ind w:firstLine="709"/>
        <w:jc w:val="both"/>
        <w:rPr>
          <w:lang/>
        </w:rPr>
      </w:pPr>
      <w:r w:rsidRPr="00782CA5">
        <w:rPr>
          <w:lang/>
        </w:rPr>
        <w:t xml:space="preserve">название проекта, </w:t>
      </w:r>
    </w:p>
    <w:p w:rsidR="00782CA5" w:rsidRPr="00782CA5" w:rsidRDefault="00782CA5" w:rsidP="00020929">
      <w:pPr>
        <w:numPr>
          <w:ilvl w:val="0"/>
          <w:numId w:val="6"/>
        </w:numPr>
        <w:tabs>
          <w:tab w:val="left" w:pos="993"/>
        </w:tabs>
        <w:ind w:firstLine="709"/>
        <w:jc w:val="both"/>
        <w:rPr>
          <w:lang/>
        </w:rPr>
      </w:pPr>
      <w:r w:rsidRPr="00782CA5">
        <w:rPr>
          <w:lang/>
        </w:rPr>
        <w:t xml:space="preserve">номер сборки, </w:t>
      </w:r>
    </w:p>
    <w:p w:rsidR="00782CA5" w:rsidRDefault="00782CA5" w:rsidP="00020929">
      <w:pPr>
        <w:numPr>
          <w:ilvl w:val="0"/>
          <w:numId w:val="6"/>
        </w:numPr>
        <w:tabs>
          <w:tab w:val="left" w:pos="993"/>
        </w:tabs>
        <w:ind w:firstLine="709"/>
        <w:jc w:val="both"/>
        <w:rPr>
          <w:lang/>
        </w:rPr>
      </w:pPr>
      <w:r>
        <w:rPr>
          <w:lang/>
        </w:rPr>
        <w:t xml:space="preserve">модули, которые подверглись тестированию (в случае, если тестировался не весь проект), </w:t>
      </w:r>
    </w:p>
    <w:p w:rsidR="00782CA5" w:rsidRDefault="00782CA5" w:rsidP="00020929">
      <w:pPr>
        <w:numPr>
          <w:ilvl w:val="0"/>
          <w:numId w:val="6"/>
        </w:numPr>
        <w:tabs>
          <w:tab w:val="left" w:pos="993"/>
        </w:tabs>
        <w:ind w:firstLine="709"/>
        <w:jc w:val="both"/>
        <w:rPr>
          <w:lang/>
        </w:rPr>
      </w:pPr>
      <w:r>
        <w:rPr>
          <w:lang/>
        </w:rPr>
        <w:t xml:space="preserve">виды тестов по глубине покрытия (Smoke Test, Minimal Acceptance Test,  Acceptance Test), тестовые активности (New Feature Test, Regression Testing, Defect Validation), </w:t>
      </w:r>
    </w:p>
    <w:p w:rsidR="00782CA5" w:rsidRDefault="00782CA5" w:rsidP="00020929">
      <w:pPr>
        <w:numPr>
          <w:ilvl w:val="0"/>
          <w:numId w:val="6"/>
        </w:numPr>
        <w:tabs>
          <w:tab w:val="left" w:pos="993"/>
        </w:tabs>
        <w:ind w:firstLine="709"/>
        <w:jc w:val="both"/>
        <w:rPr>
          <w:lang/>
        </w:rPr>
      </w:pPr>
      <w:r>
        <w:rPr>
          <w:lang/>
        </w:rPr>
        <w:t xml:space="preserve">количество обнаруженных дефектов, </w:t>
      </w:r>
    </w:p>
    <w:p w:rsidR="00782CA5" w:rsidRDefault="00782CA5" w:rsidP="00020929">
      <w:pPr>
        <w:numPr>
          <w:ilvl w:val="0"/>
          <w:numId w:val="6"/>
        </w:numPr>
        <w:tabs>
          <w:tab w:val="left" w:pos="993"/>
        </w:tabs>
        <w:ind w:firstLine="709"/>
        <w:jc w:val="both"/>
        <w:rPr>
          <w:lang/>
        </w:rPr>
      </w:pPr>
      <w:r>
        <w:rPr>
          <w:lang/>
        </w:rPr>
        <w:t xml:space="preserve">вид рабочей тестовой документации (Acceptance Sheet, Test Survey,  Test Cases).  </w:t>
      </w:r>
    </w:p>
    <w:p w:rsidR="00782CA5" w:rsidRDefault="00782CA5" w:rsidP="00782CA5">
      <w:pPr>
        <w:ind w:left="-15" w:firstLine="709"/>
        <w:jc w:val="both"/>
        <w:rPr>
          <w:lang/>
        </w:rPr>
      </w:pPr>
      <w:r>
        <w:rPr>
          <w:lang/>
        </w:rPr>
        <w:t xml:space="preserve">Сведения о том, </w:t>
      </w:r>
      <w:r w:rsidRPr="00782CA5">
        <w:rPr>
          <w:b/>
          <w:lang/>
        </w:rPr>
        <w:t>кто и когда тестировал</w:t>
      </w:r>
      <w:r>
        <w:rPr>
          <w:lang/>
        </w:rPr>
        <w:t xml:space="preserve"> программный продукт, включают информацию о команде тестирования с указанием контактных данных и временном интервале тестирования. </w:t>
      </w:r>
    </w:p>
    <w:p w:rsidR="00782CA5" w:rsidRDefault="00782CA5" w:rsidP="00782CA5">
      <w:pPr>
        <w:ind w:left="-15" w:firstLine="709"/>
        <w:jc w:val="both"/>
        <w:rPr>
          <w:lang/>
        </w:rPr>
      </w:pPr>
      <w:r w:rsidRPr="00782CA5">
        <w:rPr>
          <w:b/>
          <w:lang/>
        </w:rPr>
        <w:t>Тестовое окружение</w:t>
      </w:r>
      <w:r>
        <w:rPr>
          <w:lang/>
        </w:rPr>
        <w:t xml:space="preserve"> содержит: ссылку на проект, браузер, операционную систему и другую информацию, конкретизирующую особенности конфигурации. </w:t>
      </w:r>
    </w:p>
    <w:p w:rsidR="00782CA5" w:rsidRDefault="00782CA5" w:rsidP="00782CA5">
      <w:pPr>
        <w:ind w:left="-15" w:firstLine="709"/>
        <w:jc w:val="both"/>
        <w:rPr>
          <w:lang/>
        </w:rPr>
      </w:pPr>
      <w:r w:rsidRPr="00782CA5">
        <w:rPr>
          <w:b/>
          <w:lang/>
        </w:rPr>
        <w:t>Общая оценка качества</w:t>
      </w:r>
      <w:r>
        <w:rPr>
          <w:lang/>
        </w:rPr>
        <w:t xml:space="preserve"> приложения выставляется на основании общего впечатления от работы с приложением и внесенных дефектов (количество, важность). Обязательно учитывается этап разработки проекта – то, что не критично в начале работы, становится важным при выпуске программного продукта. Уровни качества: Высокое (High), Среднее (Medium), Низкое (Low). </w:t>
      </w:r>
    </w:p>
    <w:p w:rsidR="00782CA5" w:rsidRDefault="00782CA5" w:rsidP="00782CA5">
      <w:pPr>
        <w:ind w:left="-15" w:firstLine="709"/>
        <w:jc w:val="both"/>
        <w:rPr>
          <w:lang/>
        </w:rPr>
      </w:pPr>
      <w:r w:rsidRPr="00782CA5">
        <w:rPr>
          <w:b/>
          <w:lang/>
        </w:rPr>
        <w:t>Обоснование выставленного качества</w:t>
      </w:r>
      <w:r>
        <w:rPr>
          <w:lang/>
        </w:rPr>
        <w:t xml:space="preserve"> является наиболее важной частью отчета, т.к. здесь отражается общее состояние сборки, а именно:  </w:t>
      </w:r>
    </w:p>
    <w:p w:rsidR="00782CA5" w:rsidRDefault="00782CA5" w:rsidP="00020929">
      <w:pPr>
        <w:numPr>
          <w:ilvl w:val="0"/>
          <w:numId w:val="6"/>
        </w:numPr>
        <w:tabs>
          <w:tab w:val="left" w:pos="993"/>
        </w:tabs>
        <w:ind w:firstLine="709"/>
        <w:jc w:val="both"/>
        <w:rPr>
          <w:lang/>
        </w:rPr>
      </w:pPr>
      <w:r>
        <w:rPr>
          <w:lang/>
        </w:rPr>
        <w:t xml:space="preserve">качество сборки на текущий момент,  </w:t>
      </w:r>
    </w:p>
    <w:p w:rsidR="00782CA5" w:rsidRDefault="00782CA5" w:rsidP="00020929">
      <w:pPr>
        <w:numPr>
          <w:ilvl w:val="0"/>
          <w:numId w:val="6"/>
        </w:numPr>
        <w:tabs>
          <w:tab w:val="left" w:pos="993"/>
        </w:tabs>
        <w:ind w:firstLine="709"/>
        <w:jc w:val="both"/>
        <w:rPr>
          <w:lang/>
        </w:rPr>
      </w:pPr>
      <w:r>
        <w:rPr>
          <w:lang/>
        </w:rPr>
        <w:t xml:space="preserve">факторы, повлиявшие на выставление именно такого качества сборки: указание функционала, который заблокирован для проверки, перечисление наиболее критичных дефектов и объяснение их важности для пользователя или бизнеса заказчика, </w:t>
      </w:r>
    </w:p>
    <w:p w:rsidR="00782CA5" w:rsidRDefault="00782CA5" w:rsidP="00020929">
      <w:pPr>
        <w:numPr>
          <w:ilvl w:val="0"/>
          <w:numId w:val="6"/>
        </w:numPr>
        <w:tabs>
          <w:tab w:val="left" w:pos="993"/>
        </w:tabs>
        <w:ind w:firstLine="709"/>
        <w:jc w:val="both"/>
        <w:rPr>
          <w:lang/>
        </w:rPr>
      </w:pPr>
      <w:r>
        <w:rPr>
          <w:lang/>
        </w:rPr>
        <w:t xml:space="preserve">анализ качества проверенного функционала: улучшилось оно или ухудшилось по сравнению с предыдущей версией,  </w:t>
      </w:r>
    </w:p>
    <w:p w:rsidR="00782CA5" w:rsidRDefault="00782CA5" w:rsidP="00020929">
      <w:pPr>
        <w:numPr>
          <w:ilvl w:val="0"/>
          <w:numId w:val="6"/>
        </w:numPr>
        <w:tabs>
          <w:tab w:val="left" w:pos="993"/>
        </w:tabs>
        <w:ind w:firstLine="709"/>
        <w:jc w:val="both"/>
        <w:rPr>
          <w:lang/>
        </w:rPr>
      </w:pPr>
      <w:r>
        <w:rPr>
          <w:lang/>
        </w:rPr>
        <w:t xml:space="preserve">если качество сборки ухудшилось, то обязательно должны быть  указаны регрессионные места, </w:t>
      </w:r>
    </w:p>
    <w:p w:rsidR="00782CA5" w:rsidRDefault="00782CA5" w:rsidP="00020929">
      <w:pPr>
        <w:numPr>
          <w:ilvl w:val="0"/>
          <w:numId w:val="6"/>
        </w:numPr>
        <w:tabs>
          <w:tab w:val="left" w:pos="993"/>
        </w:tabs>
        <w:ind w:firstLine="709"/>
        <w:jc w:val="both"/>
        <w:rPr>
          <w:lang/>
        </w:rPr>
      </w:pPr>
      <w:r>
        <w:rPr>
          <w:lang/>
        </w:rPr>
        <w:t xml:space="preserve">наиболее нестабильные части функционала с указнием причин, по которым они таковыми являются.  </w:t>
      </w:r>
    </w:p>
    <w:p w:rsidR="00782CA5" w:rsidRDefault="00782CA5" w:rsidP="00782CA5">
      <w:pPr>
        <w:ind w:left="566" w:firstLine="709"/>
        <w:jc w:val="both"/>
        <w:rPr>
          <w:lang/>
        </w:rPr>
      </w:pPr>
      <w:r>
        <w:rPr>
          <w:lang/>
        </w:rPr>
        <w:t xml:space="preserve"> </w:t>
      </w:r>
    </w:p>
    <w:p w:rsidR="00782CA5" w:rsidRDefault="00782CA5" w:rsidP="00782CA5">
      <w:pPr>
        <w:jc w:val="center"/>
        <w:rPr>
          <w:lang/>
        </w:rPr>
      </w:pPr>
      <w:r>
        <w:rPr>
          <w:noProof/>
          <w:lang/>
        </w:rPr>
        <w:lastRenderedPageBreak/>
        <w:drawing>
          <wp:inline distT="0" distB="0" distL="0" distR="0">
            <wp:extent cx="6141720" cy="69265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6926580"/>
                    </a:xfrm>
                    <a:prstGeom prst="rect">
                      <a:avLst/>
                    </a:prstGeom>
                    <a:noFill/>
                    <a:ln>
                      <a:noFill/>
                    </a:ln>
                  </pic:spPr>
                </pic:pic>
              </a:graphicData>
            </a:graphic>
          </wp:inline>
        </w:drawing>
      </w:r>
    </w:p>
    <w:p w:rsidR="00782CA5" w:rsidRDefault="00782CA5" w:rsidP="00782CA5">
      <w:pPr>
        <w:ind w:firstLine="709"/>
        <w:jc w:val="both"/>
        <w:rPr>
          <w:lang/>
        </w:rPr>
      </w:pPr>
      <w:r>
        <w:rPr>
          <w:lang/>
        </w:rPr>
        <w:t xml:space="preserve"> </w:t>
      </w:r>
    </w:p>
    <w:p w:rsidR="00782CA5" w:rsidRDefault="00782CA5" w:rsidP="00782CA5">
      <w:pPr>
        <w:ind w:left="10" w:firstLine="709"/>
        <w:jc w:val="center"/>
        <w:rPr>
          <w:lang/>
        </w:rPr>
      </w:pPr>
      <w:r>
        <w:rPr>
          <w:lang/>
        </w:rPr>
        <w:t>Рисунок 1 – Пример итогового отчета о результатах тестирования</w:t>
      </w:r>
    </w:p>
    <w:p w:rsidR="00782CA5" w:rsidRDefault="00782CA5" w:rsidP="00E337CA">
      <w:pPr>
        <w:ind w:firstLine="709"/>
        <w:jc w:val="both"/>
        <w:rPr>
          <w:lang/>
        </w:rPr>
      </w:pPr>
      <w:r>
        <w:rPr>
          <w:lang/>
        </w:rPr>
        <w:t xml:space="preserve">  </w:t>
      </w:r>
    </w:p>
    <w:p w:rsidR="00782CA5" w:rsidRDefault="00782CA5" w:rsidP="00782CA5">
      <w:pPr>
        <w:ind w:left="-15" w:firstLine="709"/>
        <w:jc w:val="both"/>
        <w:rPr>
          <w:lang/>
        </w:rPr>
      </w:pPr>
      <w:r>
        <w:rPr>
          <w:lang/>
        </w:rPr>
        <w:t xml:space="preserve">В данном разделе показывается аналитическая работа тестировщика, наиболее слабые места и наиболее критичные дефекты, динамика изменения качества проекта. </w:t>
      </w:r>
    </w:p>
    <w:p w:rsidR="00782CA5" w:rsidRDefault="00782CA5" w:rsidP="00782CA5">
      <w:pPr>
        <w:ind w:left="-15" w:firstLine="709"/>
        <w:jc w:val="both"/>
        <w:rPr>
          <w:lang/>
        </w:rPr>
      </w:pPr>
      <w:r w:rsidRPr="00782CA5">
        <w:rPr>
          <w:b/>
          <w:lang/>
        </w:rPr>
        <w:t>Графическое представление</w:t>
      </w:r>
      <w:r>
        <w:rPr>
          <w:lang/>
        </w:rPr>
        <w:t xml:space="preserve"> результатов тестирования способствует более полному и быстрому пониманию текстовой информации (см. рисунок 4.1). </w:t>
      </w:r>
    </w:p>
    <w:p w:rsidR="00782CA5" w:rsidRDefault="00782CA5" w:rsidP="00782CA5">
      <w:pPr>
        <w:ind w:left="-15" w:firstLine="709"/>
        <w:jc w:val="both"/>
        <w:rPr>
          <w:lang/>
        </w:rPr>
      </w:pPr>
      <w:r>
        <w:rPr>
          <w:lang/>
        </w:rPr>
        <w:t xml:space="preserve">Если необходимо продемонстрировать процентное соотношение, то целесообразно использовать круговые диаграммы (например, процентное соотношение функциональных дефектов и дефектов GUI). </w:t>
      </w:r>
    </w:p>
    <w:p w:rsidR="00782CA5" w:rsidRDefault="00782CA5" w:rsidP="00782CA5">
      <w:pPr>
        <w:ind w:left="-15" w:firstLine="709"/>
        <w:jc w:val="both"/>
        <w:rPr>
          <w:lang/>
        </w:rPr>
      </w:pPr>
      <w:r>
        <w:rPr>
          <w:lang/>
        </w:rPr>
        <w:t xml:space="preserve">Столбчатые диаграммы лучше подойдут там, где важно визуализировать количество дефектов в зависимости от степени их критичности или в зависимости от локализации (распределение дефектов по модулям). </w:t>
      </w:r>
    </w:p>
    <w:p w:rsidR="00782CA5" w:rsidRDefault="00782CA5" w:rsidP="00782CA5">
      <w:pPr>
        <w:ind w:left="-15" w:firstLine="709"/>
        <w:jc w:val="both"/>
        <w:rPr>
          <w:lang/>
        </w:rPr>
      </w:pPr>
      <w:r>
        <w:rPr>
          <w:lang/>
        </w:rPr>
        <w:lastRenderedPageBreak/>
        <w:t xml:space="preserve">Отразить в итоговом отчёте динамику качества по всем сборкам лучше всего удастся с помощью линейного графика. </w:t>
      </w:r>
    </w:p>
    <w:p w:rsidR="00782CA5" w:rsidRDefault="00782CA5" w:rsidP="00782CA5">
      <w:pPr>
        <w:ind w:firstLine="709"/>
        <w:jc w:val="both"/>
        <w:rPr>
          <w:lang/>
        </w:rPr>
      </w:pPr>
      <w:r w:rsidRPr="00782CA5">
        <w:rPr>
          <w:b/>
          <w:lang/>
        </w:rPr>
        <w:t>Детализированный анализ качества</w:t>
      </w:r>
      <w:r>
        <w:rPr>
          <w:lang/>
        </w:rPr>
        <w:t xml:space="preserve"> по модулям. </w:t>
      </w:r>
    </w:p>
    <w:p w:rsidR="00782CA5" w:rsidRDefault="00782CA5" w:rsidP="00782CA5">
      <w:pPr>
        <w:ind w:left="-15" w:firstLine="709"/>
        <w:jc w:val="both"/>
        <w:rPr>
          <w:lang/>
        </w:rPr>
      </w:pPr>
      <w:r>
        <w:rPr>
          <w:lang/>
        </w:rPr>
        <w:t xml:space="preserve">В данной части отчета описывается более подробная информация о проверенных частях функционала, устанавливается качество каждой проверенной части функционала (модуля) в отдельности, дается аргументация выставленного уровня качества. Как правило, данный раздел отчета представляется в табличной форме. В зависимости от вида проводимых тестовых активностей, эта часть отчета будет отличаться. </w:t>
      </w:r>
    </w:p>
    <w:p w:rsidR="00782CA5" w:rsidRDefault="00782CA5" w:rsidP="00782CA5">
      <w:pPr>
        <w:ind w:left="-15" w:firstLine="709"/>
        <w:jc w:val="both"/>
        <w:rPr>
          <w:lang/>
        </w:rPr>
      </w:pPr>
      <w:r>
        <w:rPr>
          <w:lang/>
        </w:rPr>
        <w:t xml:space="preserve">При оценке качества функционала на уровне Smoke теста, оно может быть либо Приемлемым (Acceptable), либо Неприемлемым (Unacceptable). Если все наиболее важные функции работают корректно, то качество всего функционала на уровне Smoke может быть оценено, как Примлемое. </w:t>
      </w:r>
    </w:p>
    <w:p w:rsidR="00782CA5" w:rsidRDefault="00782CA5" w:rsidP="00782CA5">
      <w:pPr>
        <w:ind w:left="-15" w:firstLine="709"/>
        <w:jc w:val="both"/>
        <w:rPr>
          <w:lang/>
        </w:rPr>
      </w:pPr>
      <w:r>
        <w:rPr>
          <w:lang/>
        </w:rPr>
        <w:t xml:space="preserve">Если это релизная или предрелизная сборка, то для выставления Приемлемого качества на уровне Smoke не должно быть найдено функциональных дефектов. </w:t>
      </w:r>
    </w:p>
    <w:p w:rsidR="00782CA5" w:rsidRDefault="00782CA5" w:rsidP="00782CA5">
      <w:pPr>
        <w:ind w:left="-15" w:firstLine="709"/>
        <w:jc w:val="both"/>
        <w:rPr>
          <w:lang/>
        </w:rPr>
      </w:pPr>
      <w:r>
        <w:rPr>
          <w:lang/>
        </w:rPr>
        <w:t xml:space="preserve">В части о детализированной информации качества сборки следует более подробно описать проблемы, которые были найдены во время теста. </w:t>
      </w:r>
    </w:p>
    <w:p w:rsidR="00782CA5" w:rsidRDefault="00782CA5" w:rsidP="00782CA5">
      <w:pPr>
        <w:ind w:left="-15" w:firstLine="709"/>
        <w:jc w:val="both"/>
        <w:rPr>
          <w:lang/>
        </w:rPr>
      </w:pPr>
      <w:r>
        <w:rPr>
          <w:lang/>
        </w:rPr>
        <w:t xml:space="preserve">При оценке качества функционала на уровне Defect Validation указывается качество о проведении валидации дефектов, а именно: </w:t>
      </w:r>
    </w:p>
    <w:p w:rsidR="00782CA5" w:rsidRDefault="00782CA5" w:rsidP="00020929">
      <w:pPr>
        <w:numPr>
          <w:ilvl w:val="0"/>
          <w:numId w:val="6"/>
        </w:numPr>
        <w:tabs>
          <w:tab w:val="left" w:pos="993"/>
        </w:tabs>
        <w:ind w:firstLine="709"/>
        <w:jc w:val="both"/>
        <w:rPr>
          <w:lang/>
        </w:rPr>
      </w:pPr>
      <w:r>
        <w:rPr>
          <w:lang/>
        </w:rPr>
        <w:t xml:space="preserve">Общее количество всех дефектов, поступивших на проверку. </w:t>
      </w:r>
    </w:p>
    <w:p w:rsidR="00782CA5" w:rsidRDefault="00782CA5" w:rsidP="00020929">
      <w:pPr>
        <w:numPr>
          <w:ilvl w:val="0"/>
          <w:numId w:val="6"/>
        </w:numPr>
        <w:tabs>
          <w:tab w:val="left" w:pos="993"/>
        </w:tabs>
        <w:ind w:firstLine="709"/>
        <w:jc w:val="both"/>
        <w:rPr>
          <w:lang/>
        </w:rPr>
      </w:pPr>
      <w:r>
        <w:rPr>
          <w:lang/>
        </w:rPr>
        <w:t xml:space="preserve">Количество неисправленных дефектов и их процент от общего количества. </w:t>
      </w:r>
    </w:p>
    <w:p w:rsidR="00782CA5" w:rsidRDefault="00782CA5" w:rsidP="00020929">
      <w:pPr>
        <w:numPr>
          <w:ilvl w:val="0"/>
          <w:numId w:val="6"/>
        </w:numPr>
        <w:tabs>
          <w:tab w:val="left" w:pos="993"/>
        </w:tabs>
        <w:ind w:firstLine="709"/>
        <w:jc w:val="both"/>
        <w:rPr>
          <w:lang/>
        </w:rPr>
      </w:pPr>
      <w:r>
        <w:rPr>
          <w:lang/>
        </w:rPr>
        <w:t xml:space="preserve">Список дефектов, которые не были проверены и причины, по которым этого не было сделано. </w:t>
      </w:r>
    </w:p>
    <w:p w:rsidR="00782CA5" w:rsidRDefault="00782CA5" w:rsidP="00020929">
      <w:pPr>
        <w:numPr>
          <w:ilvl w:val="0"/>
          <w:numId w:val="6"/>
        </w:numPr>
        <w:tabs>
          <w:tab w:val="left" w:pos="993"/>
        </w:tabs>
        <w:ind w:firstLine="709"/>
        <w:jc w:val="both"/>
        <w:rPr>
          <w:lang/>
        </w:rPr>
      </w:pPr>
      <w:r>
        <w:rPr>
          <w:lang/>
        </w:rPr>
        <w:t xml:space="preserve">Наглядная таблица с неисправленными дефектами. </w:t>
      </w:r>
    </w:p>
    <w:p w:rsidR="00782CA5" w:rsidRDefault="00782CA5" w:rsidP="00782CA5">
      <w:pPr>
        <w:ind w:left="-15" w:firstLine="709"/>
        <w:jc w:val="both"/>
        <w:rPr>
          <w:lang/>
        </w:rPr>
      </w:pPr>
      <w:r>
        <w:rPr>
          <w:lang/>
        </w:rPr>
        <w:t xml:space="preserve">По вышеуказанным результатам выставляется качество теста. Если процент неисправленных дефектов &lt; 10%, то качество Приемлемое (Acceptable), если &gt; 10%, то качество Неприемлемое (Unacceptable). </w:t>
      </w:r>
    </w:p>
    <w:p w:rsidR="00782CA5" w:rsidRDefault="00782CA5" w:rsidP="00782CA5">
      <w:pPr>
        <w:ind w:left="-15" w:firstLine="709"/>
        <w:jc w:val="both"/>
        <w:rPr>
          <w:lang/>
        </w:rPr>
      </w:pPr>
      <w:r>
        <w:rPr>
          <w:lang/>
        </w:rPr>
        <w:t xml:space="preserve">При оценке качества функционала на уровне New Feature Test (полный тест нового функционала) качество отдельно проверенного функционала может быть: Высокое (High), Среднее (Medium), Низкое (Low). </w:t>
      </w:r>
    </w:p>
    <w:p w:rsidR="00782CA5" w:rsidRDefault="00782CA5" w:rsidP="00782CA5">
      <w:pPr>
        <w:ind w:left="-15" w:firstLine="709"/>
        <w:jc w:val="both"/>
        <w:rPr>
          <w:lang/>
        </w:rPr>
      </w:pPr>
      <w:r>
        <w:rPr>
          <w:lang/>
        </w:rPr>
        <w:t xml:space="preserve">Важно отдельно указывать информацию о качестве каждого модуля нового функционала с аргументацией выставленной оценки.  </w:t>
      </w:r>
    </w:p>
    <w:p w:rsidR="00782CA5" w:rsidRDefault="00782CA5" w:rsidP="00782CA5">
      <w:pPr>
        <w:ind w:left="-15" w:firstLine="709"/>
        <w:jc w:val="both"/>
        <w:rPr>
          <w:lang/>
        </w:rPr>
      </w:pPr>
      <w:r>
        <w:rPr>
          <w:lang/>
        </w:rPr>
        <w:t xml:space="preserve">При оценке качества функционала на уровне Regression Testing нужно анализировать динамику изменения качества проверенной функциональности в сравнении с более ранними версиями сборки. Для этого приводится сравнительная характеристика каждой из частей функционала в сравнении с предыдущими версиями сборки, даются ясные пояснения о выставлении соответствующего качества каждой функции в отдельности. Также как и у предыдущего вида тестов, качество этих может быть: Высокое (High), Среднее (Medium), Низкое (Low). </w:t>
      </w:r>
    </w:p>
    <w:p w:rsidR="00782CA5" w:rsidRDefault="00782CA5" w:rsidP="00782CA5">
      <w:pPr>
        <w:ind w:left="-15" w:firstLine="709"/>
        <w:jc w:val="both"/>
        <w:rPr>
          <w:lang/>
        </w:rPr>
      </w:pPr>
      <w:r w:rsidRPr="00E337CA">
        <w:rPr>
          <w:b/>
          <w:lang/>
        </w:rPr>
        <w:t>ТОП-5 самых критичных дефектов</w:t>
      </w:r>
      <w:r>
        <w:rPr>
          <w:lang/>
        </w:rPr>
        <w:t xml:space="preserve"> содержит список ссылок на наиболее критичные дефекты с указанием их названия и уровня критичности. </w:t>
      </w:r>
    </w:p>
    <w:p w:rsidR="00782CA5" w:rsidRDefault="00782CA5" w:rsidP="00782CA5">
      <w:pPr>
        <w:ind w:left="-15" w:firstLine="709"/>
        <w:jc w:val="both"/>
        <w:rPr>
          <w:lang/>
        </w:rPr>
      </w:pPr>
      <w:r w:rsidRPr="00E337CA">
        <w:rPr>
          <w:b/>
          <w:lang/>
        </w:rPr>
        <w:t>Рекомендации</w:t>
      </w:r>
      <w:r>
        <w:rPr>
          <w:lang/>
        </w:rPr>
        <w:t xml:space="preserve"> включают краткую информацию о всех проблемах, характерных сборке, с пояснениями, насколько оставшиеся проблемы являются критичными для конечного пользователя. Обязательно указывают функционал и дефекты, скорейшее исправление которых является наиболее приоритетным. Кроме того, если сборка является релизной или предрелизной, то любое ухудшение качества является критичным и важно это обозначить.  </w:t>
      </w:r>
    </w:p>
    <w:p w:rsidR="00782CA5" w:rsidRDefault="00782CA5" w:rsidP="00782CA5">
      <w:pPr>
        <w:ind w:left="566" w:firstLine="709"/>
        <w:jc w:val="both"/>
        <w:rPr>
          <w:lang/>
        </w:rPr>
      </w:pPr>
      <w:r>
        <w:rPr>
          <w:i/>
          <w:lang/>
        </w:rPr>
        <w:t xml:space="preserve"> </w:t>
      </w:r>
    </w:p>
    <w:p w:rsidR="00E337CA" w:rsidRPr="00E337CA" w:rsidRDefault="00E337CA" w:rsidP="00020929">
      <w:pPr>
        <w:pStyle w:val="af5"/>
        <w:numPr>
          <w:ilvl w:val="0"/>
          <w:numId w:val="7"/>
        </w:numPr>
        <w:jc w:val="center"/>
        <w:rPr>
          <w:b/>
          <w:caps/>
          <w:lang/>
        </w:rPr>
      </w:pPr>
      <w:r w:rsidRPr="00E337CA">
        <w:rPr>
          <w:b/>
          <w:caps/>
          <w:lang/>
        </w:rPr>
        <w:t>Порядок выполнения работы:</w:t>
      </w:r>
    </w:p>
    <w:p w:rsidR="00782CA5" w:rsidRDefault="00782CA5" w:rsidP="00020929">
      <w:pPr>
        <w:numPr>
          <w:ilvl w:val="0"/>
          <w:numId w:val="4"/>
        </w:numPr>
        <w:tabs>
          <w:tab w:val="left" w:pos="1276"/>
        </w:tabs>
        <w:ind w:firstLine="709"/>
        <w:jc w:val="both"/>
        <w:rPr>
          <w:lang/>
        </w:rPr>
      </w:pPr>
      <w:r>
        <w:rPr>
          <w:lang/>
        </w:rPr>
        <w:t xml:space="preserve">Составить итоговый отчет по результатам тестирования приложения. </w:t>
      </w:r>
    </w:p>
    <w:p w:rsidR="00782CA5" w:rsidRDefault="00782CA5" w:rsidP="00020929">
      <w:pPr>
        <w:numPr>
          <w:ilvl w:val="0"/>
          <w:numId w:val="4"/>
        </w:numPr>
        <w:tabs>
          <w:tab w:val="left" w:pos="1276"/>
        </w:tabs>
        <w:ind w:firstLine="709"/>
        <w:jc w:val="both"/>
        <w:rPr>
          <w:lang/>
        </w:rPr>
      </w:pPr>
      <w:r>
        <w:rPr>
          <w:lang/>
        </w:rPr>
        <w:t xml:space="preserve">Указать общую информацию о тестируемом продукте (название, номер сборки, виды выполненных тестов, количество обнаруженных дефектов, вид рабочей тестовой документации). </w:t>
      </w:r>
    </w:p>
    <w:p w:rsidR="00782CA5" w:rsidRDefault="00782CA5" w:rsidP="00020929">
      <w:pPr>
        <w:numPr>
          <w:ilvl w:val="0"/>
          <w:numId w:val="4"/>
        </w:numPr>
        <w:tabs>
          <w:tab w:val="left" w:pos="1276"/>
        </w:tabs>
        <w:ind w:firstLine="709"/>
        <w:jc w:val="both"/>
        <w:rPr>
          <w:lang/>
        </w:rPr>
      </w:pPr>
      <w:r>
        <w:rPr>
          <w:lang/>
        </w:rPr>
        <w:t xml:space="preserve">Указать, кто и когда тестировал программный продукт. </w:t>
      </w:r>
    </w:p>
    <w:p w:rsidR="00782CA5" w:rsidRDefault="00782CA5" w:rsidP="00020929">
      <w:pPr>
        <w:numPr>
          <w:ilvl w:val="0"/>
          <w:numId w:val="4"/>
        </w:numPr>
        <w:tabs>
          <w:tab w:val="left" w:pos="1276"/>
        </w:tabs>
        <w:ind w:firstLine="709"/>
        <w:jc w:val="both"/>
        <w:rPr>
          <w:lang/>
        </w:rPr>
      </w:pPr>
      <w:r>
        <w:rPr>
          <w:lang/>
        </w:rPr>
        <w:lastRenderedPageBreak/>
        <w:t xml:space="preserve">Описать тестовое окружение (ссылку на web приложение, браузер). </w:t>
      </w:r>
    </w:p>
    <w:p w:rsidR="00782CA5" w:rsidRDefault="00782CA5" w:rsidP="00020929">
      <w:pPr>
        <w:numPr>
          <w:ilvl w:val="0"/>
          <w:numId w:val="4"/>
        </w:numPr>
        <w:tabs>
          <w:tab w:val="left" w:pos="1276"/>
        </w:tabs>
        <w:ind w:firstLine="709"/>
        <w:jc w:val="both"/>
        <w:rPr>
          <w:lang/>
        </w:rPr>
      </w:pPr>
      <w:r>
        <w:rPr>
          <w:lang/>
        </w:rPr>
        <w:t xml:space="preserve">Указать общую оценку качества протестированного приложения и подробно ее обосновать. </w:t>
      </w:r>
    </w:p>
    <w:p w:rsidR="00782CA5" w:rsidRDefault="00782CA5" w:rsidP="00020929">
      <w:pPr>
        <w:numPr>
          <w:ilvl w:val="0"/>
          <w:numId w:val="4"/>
        </w:numPr>
        <w:tabs>
          <w:tab w:val="left" w:pos="1276"/>
        </w:tabs>
        <w:ind w:firstLine="709"/>
        <w:jc w:val="both"/>
        <w:rPr>
          <w:lang/>
        </w:rPr>
      </w:pPr>
      <w:r>
        <w:rPr>
          <w:lang/>
        </w:rPr>
        <w:t xml:space="preserve">Графически (в виде столбчатой диаграммы) отразить распределение дефектов по различным степеням критичности. </w:t>
      </w:r>
    </w:p>
    <w:p w:rsidR="00782CA5" w:rsidRDefault="00782CA5" w:rsidP="00020929">
      <w:pPr>
        <w:numPr>
          <w:ilvl w:val="0"/>
          <w:numId w:val="4"/>
        </w:numPr>
        <w:tabs>
          <w:tab w:val="left" w:pos="1276"/>
        </w:tabs>
        <w:ind w:firstLine="709"/>
        <w:jc w:val="both"/>
        <w:rPr>
          <w:lang/>
        </w:rPr>
      </w:pPr>
      <w:r>
        <w:rPr>
          <w:lang/>
        </w:rPr>
        <w:t xml:space="preserve">Графически (в виде столбчатой диаграммы) отразить распределение дефектов по модулям. </w:t>
      </w:r>
    </w:p>
    <w:p w:rsidR="00782CA5" w:rsidRDefault="00782CA5" w:rsidP="00020929">
      <w:pPr>
        <w:numPr>
          <w:ilvl w:val="0"/>
          <w:numId w:val="4"/>
        </w:numPr>
        <w:tabs>
          <w:tab w:val="left" w:pos="1276"/>
        </w:tabs>
        <w:ind w:firstLine="709"/>
        <w:jc w:val="both"/>
        <w:rPr>
          <w:lang/>
        </w:rPr>
      </w:pPr>
      <w:r>
        <w:rPr>
          <w:lang/>
        </w:rPr>
        <w:t xml:space="preserve">Произвести детальный анализ качества всех модулей протестированного приложения с аргументацией выставленных уровней качества. </w:t>
      </w:r>
    </w:p>
    <w:p w:rsidR="00782CA5" w:rsidRDefault="00782CA5" w:rsidP="00020929">
      <w:pPr>
        <w:numPr>
          <w:ilvl w:val="0"/>
          <w:numId w:val="4"/>
        </w:numPr>
        <w:tabs>
          <w:tab w:val="left" w:pos="1276"/>
        </w:tabs>
        <w:ind w:firstLine="709"/>
        <w:jc w:val="both"/>
        <w:rPr>
          <w:lang/>
        </w:rPr>
      </w:pPr>
      <w:r>
        <w:rPr>
          <w:lang/>
        </w:rPr>
        <w:t xml:space="preserve">Привести список пяти наиболее критичных дефектов. </w:t>
      </w:r>
    </w:p>
    <w:p w:rsidR="00782CA5" w:rsidRDefault="00782CA5" w:rsidP="00020929">
      <w:pPr>
        <w:numPr>
          <w:ilvl w:val="0"/>
          <w:numId w:val="4"/>
        </w:numPr>
        <w:tabs>
          <w:tab w:val="left" w:pos="1276"/>
        </w:tabs>
        <w:ind w:firstLine="709"/>
        <w:jc w:val="both"/>
        <w:rPr>
          <w:lang/>
        </w:rPr>
      </w:pPr>
      <w:r>
        <w:rPr>
          <w:lang/>
        </w:rPr>
        <w:t xml:space="preserve">Сформулировать рекомендации по улучшению качества программного продукта. </w:t>
      </w:r>
    </w:p>
    <w:p w:rsidR="00E337CA" w:rsidRPr="00E337CA" w:rsidRDefault="00E337CA" w:rsidP="00020929">
      <w:pPr>
        <w:numPr>
          <w:ilvl w:val="0"/>
          <w:numId w:val="4"/>
        </w:numPr>
        <w:tabs>
          <w:tab w:val="left" w:pos="1276"/>
        </w:tabs>
        <w:ind w:firstLine="709"/>
        <w:jc w:val="both"/>
        <w:rPr>
          <w:lang/>
        </w:rPr>
      </w:pPr>
      <w:r>
        <w:rPr>
          <w:shd w:val="clear" w:color="auto" w:fill="FFFFFF"/>
        </w:rPr>
        <w:t xml:space="preserve">Знать </w:t>
      </w:r>
      <w:r w:rsidRPr="00E337CA">
        <w:rPr>
          <w:lang/>
        </w:rPr>
        <w:t xml:space="preserve">ответы на контрольные вопросы. </w:t>
      </w:r>
    </w:p>
    <w:p w:rsidR="00E337CA" w:rsidRPr="00627D86" w:rsidRDefault="00E337CA" w:rsidP="00020929">
      <w:pPr>
        <w:numPr>
          <w:ilvl w:val="0"/>
          <w:numId w:val="4"/>
        </w:numPr>
        <w:tabs>
          <w:tab w:val="left" w:pos="1276"/>
        </w:tabs>
        <w:ind w:firstLine="709"/>
        <w:jc w:val="both"/>
        <w:rPr>
          <w:szCs w:val="28"/>
        </w:rPr>
      </w:pPr>
      <w:r w:rsidRPr="00E337CA">
        <w:rPr>
          <w:lang/>
        </w:rPr>
        <w:t>Подготов</w:t>
      </w:r>
      <w:r>
        <w:rPr>
          <w:shd w:val="clear" w:color="auto" w:fill="FFFFFF"/>
        </w:rPr>
        <w:t>ить отчет по практической работе.</w:t>
      </w:r>
    </w:p>
    <w:p w:rsidR="00782CA5" w:rsidRDefault="00782CA5" w:rsidP="00782CA5">
      <w:pPr>
        <w:ind w:firstLine="709"/>
        <w:jc w:val="both"/>
        <w:rPr>
          <w:lang/>
        </w:rPr>
      </w:pPr>
      <w:r>
        <w:rPr>
          <w:lang/>
        </w:rPr>
        <w:t xml:space="preserve"> </w:t>
      </w:r>
    </w:p>
    <w:p w:rsidR="00782CA5" w:rsidRDefault="00782CA5" w:rsidP="00782CA5">
      <w:pPr>
        <w:ind w:left="566" w:firstLine="709"/>
        <w:jc w:val="both"/>
        <w:rPr>
          <w:lang/>
        </w:rPr>
      </w:pPr>
    </w:p>
    <w:p w:rsidR="00E337CA" w:rsidRPr="00E337CA" w:rsidRDefault="00E337CA" w:rsidP="00020929">
      <w:pPr>
        <w:pStyle w:val="af5"/>
        <w:numPr>
          <w:ilvl w:val="0"/>
          <w:numId w:val="7"/>
        </w:numPr>
        <w:jc w:val="center"/>
        <w:rPr>
          <w:b/>
          <w:caps/>
          <w:lang/>
        </w:rPr>
      </w:pPr>
      <w:r w:rsidRPr="00E337CA">
        <w:rPr>
          <w:b/>
          <w:caps/>
          <w:lang/>
        </w:rPr>
        <w:t>Контрольные вопросы:</w:t>
      </w:r>
    </w:p>
    <w:p w:rsidR="00E337CA" w:rsidRDefault="00E337CA" w:rsidP="00020929">
      <w:pPr>
        <w:numPr>
          <w:ilvl w:val="0"/>
          <w:numId w:val="5"/>
        </w:numPr>
        <w:tabs>
          <w:tab w:val="left" w:pos="1560"/>
        </w:tabs>
        <w:ind w:left="567" w:firstLine="709"/>
        <w:jc w:val="both"/>
        <w:rPr>
          <w:lang/>
        </w:rPr>
      </w:pPr>
      <w:r>
        <w:t xml:space="preserve">Что представляет собой отчет о результатах тестирования. </w:t>
      </w:r>
    </w:p>
    <w:p w:rsidR="00782CA5" w:rsidRDefault="00E337CA" w:rsidP="00020929">
      <w:pPr>
        <w:numPr>
          <w:ilvl w:val="0"/>
          <w:numId w:val="5"/>
        </w:numPr>
        <w:tabs>
          <w:tab w:val="left" w:pos="1560"/>
        </w:tabs>
        <w:ind w:left="567" w:firstLine="709"/>
        <w:jc w:val="both"/>
        <w:rPr>
          <w:lang/>
        </w:rPr>
      </w:pPr>
      <w:r>
        <w:t>Перечислить основные разделы</w:t>
      </w:r>
      <w:r w:rsidR="00782CA5">
        <w:rPr>
          <w:lang/>
        </w:rPr>
        <w:t xml:space="preserve"> итогового отчета о результатах тестирования? </w:t>
      </w:r>
    </w:p>
    <w:p w:rsidR="00782CA5" w:rsidRDefault="00782CA5" w:rsidP="00020929">
      <w:pPr>
        <w:numPr>
          <w:ilvl w:val="0"/>
          <w:numId w:val="5"/>
        </w:numPr>
        <w:tabs>
          <w:tab w:val="left" w:pos="1560"/>
        </w:tabs>
        <w:ind w:left="567" w:firstLine="709"/>
        <w:jc w:val="both"/>
        <w:rPr>
          <w:lang/>
        </w:rPr>
      </w:pPr>
      <w:r>
        <w:rPr>
          <w:lang/>
        </w:rPr>
        <w:t xml:space="preserve">Что содержится в разделе Общая информация? </w:t>
      </w:r>
    </w:p>
    <w:p w:rsidR="00782CA5" w:rsidRDefault="00782CA5" w:rsidP="00020929">
      <w:pPr>
        <w:numPr>
          <w:ilvl w:val="0"/>
          <w:numId w:val="5"/>
        </w:numPr>
        <w:tabs>
          <w:tab w:val="left" w:pos="1560"/>
        </w:tabs>
        <w:ind w:left="567" w:firstLine="709"/>
        <w:jc w:val="both"/>
        <w:rPr>
          <w:lang/>
        </w:rPr>
      </w:pPr>
      <w:r>
        <w:rPr>
          <w:lang/>
        </w:rPr>
        <w:t xml:space="preserve">Что содержится в разделе Тестовое окружение? </w:t>
      </w:r>
    </w:p>
    <w:p w:rsidR="00782CA5" w:rsidRDefault="00782CA5" w:rsidP="00020929">
      <w:pPr>
        <w:numPr>
          <w:ilvl w:val="0"/>
          <w:numId w:val="5"/>
        </w:numPr>
        <w:tabs>
          <w:tab w:val="left" w:pos="1560"/>
        </w:tabs>
        <w:ind w:left="567" w:firstLine="709"/>
        <w:jc w:val="both"/>
        <w:rPr>
          <w:lang/>
        </w:rPr>
      </w:pPr>
      <w:r>
        <w:rPr>
          <w:lang/>
        </w:rPr>
        <w:t xml:space="preserve">Как выставляется общая оценка качества приложения? </w:t>
      </w:r>
    </w:p>
    <w:p w:rsidR="00782CA5" w:rsidRDefault="00782CA5" w:rsidP="00020929">
      <w:pPr>
        <w:numPr>
          <w:ilvl w:val="0"/>
          <w:numId w:val="5"/>
        </w:numPr>
        <w:tabs>
          <w:tab w:val="left" w:pos="1560"/>
        </w:tabs>
        <w:ind w:left="567" w:firstLine="709"/>
        <w:jc w:val="both"/>
        <w:rPr>
          <w:lang/>
        </w:rPr>
      </w:pPr>
      <w:r>
        <w:rPr>
          <w:lang/>
        </w:rPr>
        <w:t xml:space="preserve">Для чего используется графическое представление результатов тестирования в итоговом отчете? </w:t>
      </w:r>
    </w:p>
    <w:p w:rsidR="00782CA5" w:rsidRDefault="00782CA5" w:rsidP="00020929">
      <w:pPr>
        <w:numPr>
          <w:ilvl w:val="0"/>
          <w:numId w:val="5"/>
        </w:numPr>
        <w:tabs>
          <w:tab w:val="left" w:pos="1560"/>
        </w:tabs>
        <w:ind w:left="567" w:firstLine="709"/>
        <w:jc w:val="both"/>
        <w:rPr>
          <w:lang/>
        </w:rPr>
      </w:pPr>
      <w:r>
        <w:rPr>
          <w:lang/>
        </w:rPr>
        <w:t xml:space="preserve">Что содержится в разделе Рекомендации? </w:t>
      </w:r>
    </w:p>
    <w:p w:rsidR="004615F0" w:rsidRPr="00782CA5" w:rsidRDefault="004615F0" w:rsidP="00782CA5">
      <w:pPr>
        <w:ind w:firstLine="709"/>
        <w:jc w:val="both"/>
        <w:rPr>
          <w:color w:val="000000"/>
          <w:szCs w:val="27"/>
          <w:lang w:eastAsia="en-US"/>
        </w:rPr>
      </w:pPr>
    </w:p>
    <w:p w:rsidR="00F17421" w:rsidRPr="0016030A" w:rsidRDefault="00F17421" w:rsidP="00782CA5">
      <w:pPr>
        <w:ind w:firstLine="709"/>
        <w:jc w:val="both"/>
      </w:pPr>
    </w:p>
    <w:sectPr w:rsidR="00F17421" w:rsidRPr="0016030A" w:rsidSect="00211A8C">
      <w:footerReference w:type="default" r:id="rId8"/>
      <w:pgSz w:w="11906" w:h="16838" w:code="9"/>
      <w:pgMar w:top="851" w:right="62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929" w:rsidRDefault="00020929" w:rsidP="00F17421">
      <w:r>
        <w:separator/>
      </w:r>
    </w:p>
  </w:endnote>
  <w:endnote w:type="continuationSeparator" w:id="0">
    <w:p w:rsidR="00020929" w:rsidRDefault="00020929" w:rsidP="00F1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421" w:rsidRDefault="00C97F17">
    <w:pPr>
      <w:pStyle w:val="ab"/>
      <w:jc w:val="right"/>
    </w:pPr>
    <w:r>
      <w:rPr>
        <w:noProof/>
      </w:rPr>
      <w:fldChar w:fldCharType="begin"/>
    </w:r>
    <w:r>
      <w:rPr>
        <w:noProof/>
      </w:rPr>
      <w:instrText xml:space="preserve"> PAGE   \* MERGEFORMAT </w:instrText>
    </w:r>
    <w:r>
      <w:rPr>
        <w:noProof/>
      </w:rPr>
      <w:fldChar w:fldCharType="separate"/>
    </w:r>
    <w:r w:rsidR="002D3285">
      <w:rPr>
        <w:noProof/>
      </w:rPr>
      <w:t>5</w:t>
    </w:r>
    <w:r>
      <w:rPr>
        <w:noProof/>
      </w:rPr>
      <w:fldChar w:fldCharType="end"/>
    </w:r>
  </w:p>
  <w:p w:rsidR="00F17421" w:rsidRDefault="00F174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929" w:rsidRDefault="00020929" w:rsidP="00F17421">
      <w:r>
        <w:separator/>
      </w:r>
    </w:p>
  </w:footnote>
  <w:footnote w:type="continuationSeparator" w:id="0">
    <w:p w:rsidR="00020929" w:rsidRDefault="00020929" w:rsidP="00F17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D73"/>
    <w:multiLevelType w:val="hybridMultilevel"/>
    <w:tmpl w:val="A316FDD2"/>
    <w:lvl w:ilvl="0" w:tplc="2000000F">
      <w:start w:val="1"/>
      <w:numFmt w:val="decimal"/>
      <w:lvlText w:val="%1."/>
      <w:lvlJc w:val="left"/>
      <w:pPr>
        <w:ind w:left="1990" w:hanging="360"/>
      </w:pPr>
    </w:lvl>
    <w:lvl w:ilvl="1" w:tplc="20000019" w:tentative="1">
      <w:start w:val="1"/>
      <w:numFmt w:val="lowerLetter"/>
      <w:lvlText w:val="%2."/>
      <w:lvlJc w:val="left"/>
      <w:pPr>
        <w:ind w:left="2710" w:hanging="360"/>
      </w:pPr>
    </w:lvl>
    <w:lvl w:ilvl="2" w:tplc="2000001B" w:tentative="1">
      <w:start w:val="1"/>
      <w:numFmt w:val="lowerRoman"/>
      <w:lvlText w:val="%3."/>
      <w:lvlJc w:val="right"/>
      <w:pPr>
        <w:ind w:left="3430" w:hanging="180"/>
      </w:pPr>
    </w:lvl>
    <w:lvl w:ilvl="3" w:tplc="2000000F" w:tentative="1">
      <w:start w:val="1"/>
      <w:numFmt w:val="decimal"/>
      <w:lvlText w:val="%4."/>
      <w:lvlJc w:val="left"/>
      <w:pPr>
        <w:ind w:left="4150" w:hanging="360"/>
      </w:pPr>
    </w:lvl>
    <w:lvl w:ilvl="4" w:tplc="20000019" w:tentative="1">
      <w:start w:val="1"/>
      <w:numFmt w:val="lowerLetter"/>
      <w:lvlText w:val="%5."/>
      <w:lvlJc w:val="left"/>
      <w:pPr>
        <w:ind w:left="4870" w:hanging="360"/>
      </w:pPr>
    </w:lvl>
    <w:lvl w:ilvl="5" w:tplc="2000001B" w:tentative="1">
      <w:start w:val="1"/>
      <w:numFmt w:val="lowerRoman"/>
      <w:lvlText w:val="%6."/>
      <w:lvlJc w:val="right"/>
      <w:pPr>
        <w:ind w:left="5590" w:hanging="180"/>
      </w:pPr>
    </w:lvl>
    <w:lvl w:ilvl="6" w:tplc="2000000F" w:tentative="1">
      <w:start w:val="1"/>
      <w:numFmt w:val="decimal"/>
      <w:lvlText w:val="%7."/>
      <w:lvlJc w:val="left"/>
      <w:pPr>
        <w:ind w:left="6310" w:hanging="360"/>
      </w:pPr>
    </w:lvl>
    <w:lvl w:ilvl="7" w:tplc="20000019" w:tentative="1">
      <w:start w:val="1"/>
      <w:numFmt w:val="lowerLetter"/>
      <w:lvlText w:val="%8."/>
      <w:lvlJc w:val="left"/>
      <w:pPr>
        <w:ind w:left="7030" w:hanging="360"/>
      </w:pPr>
    </w:lvl>
    <w:lvl w:ilvl="8" w:tplc="2000001B" w:tentative="1">
      <w:start w:val="1"/>
      <w:numFmt w:val="lowerRoman"/>
      <w:lvlText w:val="%9."/>
      <w:lvlJc w:val="right"/>
      <w:pPr>
        <w:ind w:left="7750" w:hanging="180"/>
      </w:pPr>
    </w:lvl>
  </w:abstractNum>
  <w:abstractNum w:abstractNumId="1" w15:restartNumberingAfterBreak="0">
    <w:nsid w:val="0B3D479D"/>
    <w:multiLevelType w:val="hybridMultilevel"/>
    <w:tmpl w:val="838AC8D0"/>
    <w:lvl w:ilvl="0" w:tplc="85047CF4">
      <w:start w:val="1"/>
      <w:numFmt w:val="decimal"/>
      <w:pStyle w:val="1"/>
      <w:lvlText w:val="%1."/>
      <w:lvlJc w:val="left"/>
      <w:pPr>
        <w:tabs>
          <w:tab w:val="num" w:pos="1098"/>
        </w:tabs>
        <w:ind w:left="1098" w:hanging="390"/>
      </w:pPr>
      <w:rPr>
        <w:rFonts w:ascii="Times New Roman" w:hAnsi="Times New Roman" w:hint="default"/>
        <w:b w:val="0"/>
        <w:i w:val="0"/>
        <w:sz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AC7429F"/>
    <w:multiLevelType w:val="hybridMultilevel"/>
    <w:tmpl w:val="23D619D0"/>
    <w:lvl w:ilvl="0" w:tplc="B8702CE4">
      <w:start w:val="1"/>
      <w:numFmt w:val="decimal"/>
      <w:lvlText w:val="%1."/>
      <w:lvlJc w:val="left"/>
      <w:pPr>
        <w:ind w:left="85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81A9D5E">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B630DC06">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982258A">
      <w:start w:val="1"/>
      <w:numFmt w:val="decimal"/>
      <w:lvlText w:val="%4"/>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DBEA3CC">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7169254">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3208D076">
      <w:start w:val="1"/>
      <w:numFmt w:val="decimal"/>
      <w:lvlText w:val="%7"/>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6D2B8DC">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02E9426">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48522B8"/>
    <w:multiLevelType w:val="hybridMultilevel"/>
    <w:tmpl w:val="4D4E2DE0"/>
    <w:lvl w:ilvl="0" w:tplc="54281074">
      <w:start w:val="1"/>
      <w:numFmt w:val="decimal"/>
      <w:lvlText w:val="%1."/>
      <w:lvlJc w:val="left"/>
      <w:pPr>
        <w:ind w:left="5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1108126">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B38E54E">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02449C4">
      <w:start w:val="1"/>
      <w:numFmt w:val="decimal"/>
      <w:lvlText w:val="%4"/>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8D894F6">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D6832B6">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B7BAED48">
      <w:start w:val="1"/>
      <w:numFmt w:val="decimal"/>
      <w:lvlText w:val="%7"/>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53C1C1A">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FB27404">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35BC34A7"/>
    <w:multiLevelType w:val="multilevel"/>
    <w:tmpl w:val="FD0683C2"/>
    <w:lvl w:ilvl="0">
      <w:start w:val="1"/>
      <w:numFmt w:val="decimal"/>
      <w:pStyle w:val="New"/>
      <w:lvlText w:val="%1."/>
      <w:lvlJc w:val="left"/>
      <w:pPr>
        <w:ind w:left="108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462B5"/>
    <w:multiLevelType w:val="hybridMultilevel"/>
    <w:tmpl w:val="FF060FD0"/>
    <w:lvl w:ilvl="0" w:tplc="60B0BE80">
      <w:start w:val="1"/>
      <w:numFmt w:val="bullet"/>
      <w:lvlText w:val=""/>
      <w:lvlJc w:val="left"/>
      <w:pPr>
        <w:ind w:left="0" w:firstLine="0"/>
      </w:pPr>
      <w:rPr>
        <w:rFonts w:ascii="Symbol" w:hAnsi="Symbol" w:hint="default"/>
        <w:b w:val="0"/>
        <w:i w:val="0"/>
        <w:strike w:val="0"/>
        <w:dstrike w:val="0"/>
        <w:color w:val="000000"/>
        <w:sz w:val="20"/>
        <w:szCs w:val="20"/>
        <w:u w:val="none" w:color="000000"/>
        <w:effect w:val="none"/>
        <w:bdr w:val="none" w:sz="0" w:space="0" w:color="auto" w:frame="1"/>
        <w:vertAlign w:val="baseline"/>
      </w:rPr>
    </w:lvl>
    <w:lvl w:ilvl="1" w:tplc="8106404A">
      <w:start w:val="1"/>
      <w:numFmt w:val="bullet"/>
      <w:lvlText w:val="o"/>
      <w:lvlJc w:val="left"/>
      <w:pPr>
        <w:ind w:left="164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80A0EE2">
      <w:start w:val="1"/>
      <w:numFmt w:val="bullet"/>
      <w:lvlText w:val="▪"/>
      <w:lvlJc w:val="left"/>
      <w:pPr>
        <w:ind w:left="236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A167F80">
      <w:start w:val="1"/>
      <w:numFmt w:val="bullet"/>
      <w:lvlText w:val="•"/>
      <w:lvlJc w:val="left"/>
      <w:pPr>
        <w:ind w:left="308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E0459AA">
      <w:start w:val="1"/>
      <w:numFmt w:val="bullet"/>
      <w:lvlText w:val="o"/>
      <w:lvlJc w:val="left"/>
      <w:pPr>
        <w:ind w:left="380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6B2A8ED2">
      <w:start w:val="1"/>
      <w:numFmt w:val="bullet"/>
      <w:lvlText w:val="▪"/>
      <w:lvlJc w:val="left"/>
      <w:pPr>
        <w:ind w:left="452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6F28688">
      <w:start w:val="1"/>
      <w:numFmt w:val="bullet"/>
      <w:lvlText w:val="•"/>
      <w:lvlJc w:val="left"/>
      <w:pPr>
        <w:ind w:left="5246"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0F64FC2">
      <w:start w:val="1"/>
      <w:numFmt w:val="bullet"/>
      <w:lvlText w:val="o"/>
      <w:lvlJc w:val="left"/>
      <w:pPr>
        <w:ind w:left="596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CACC442">
      <w:start w:val="1"/>
      <w:numFmt w:val="bullet"/>
      <w:lvlText w:val="▪"/>
      <w:lvlJc w:val="left"/>
      <w:pPr>
        <w:ind w:left="6686"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73C64465"/>
    <w:multiLevelType w:val="hybridMultilevel"/>
    <w:tmpl w:val="142AE44A"/>
    <w:lvl w:ilvl="0" w:tplc="A67A40FA">
      <w:start w:val="1"/>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5D80492">
      <w:start w:val="1"/>
      <w:numFmt w:val="lowerLetter"/>
      <w:lvlText w:val="%2"/>
      <w:lvlJc w:val="left"/>
      <w:pPr>
        <w:ind w:left="16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B706E5BA">
      <w:start w:val="1"/>
      <w:numFmt w:val="lowerRoman"/>
      <w:lvlText w:val="%3"/>
      <w:lvlJc w:val="left"/>
      <w:pPr>
        <w:ind w:left="23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7CAC290">
      <w:start w:val="1"/>
      <w:numFmt w:val="decimal"/>
      <w:lvlText w:val="%4"/>
      <w:lvlJc w:val="left"/>
      <w:pPr>
        <w:ind w:left="30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4B61486">
      <w:start w:val="1"/>
      <w:numFmt w:val="lowerLetter"/>
      <w:lvlText w:val="%5"/>
      <w:lvlJc w:val="left"/>
      <w:pPr>
        <w:ind w:left="3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36EDF54">
      <w:start w:val="1"/>
      <w:numFmt w:val="lowerRoman"/>
      <w:lvlText w:val="%6"/>
      <w:lvlJc w:val="left"/>
      <w:pPr>
        <w:ind w:left="4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7A878B6">
      <w:start w:val="1"/>
      <w:numFmt w:val="decimal"/>
      <w:lvlText w:val="%7"/>
      <w:lvlJc w:val="left"/>
      <w:pPr>
        <w:ind w:left="5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BE0096A">
      <w:start w:val="1"/>
      <w:numFmt w:val="lowerLetter"/>
      <w:lvlText w:val="%8"/>
      <w:lvlJc w:val="left"/>
      <w:pPr>
        <w:ind w:left="5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80E21BE">
      <w:start w:val="1"/>
      <w:numFmt w:val="lowerRoman"/>
      <w:lvlText w:val="%9"/>
      <w:lvlJc w:val="left"/>
      <w:pPr>
        <w:ind w:left="6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1"/>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AA"/>
    <w:rsid w:val="00020929"/>
    <w:rsid w:val="000227AE"/>
    <w:rsid w:val="00037A98"/>
    <w:rsid w:val="00041129"/>
    <w:rsid w:val="00054D10"/>
    <w:rsid w:val="00055E80"/>
    <w:rsid w:val="00067CD9"/>
    <w:rsid w:val="00083904"/>
    <w:rsid w:val="000D2041"/>
    <w:rsid w:val="000F1164"/>
    <w:rsid w:val="00132F5F"/>
    <w:rsid w:val="0016030A"/>
    <w:rsid w:val="001E6EB0"/>
    <w:rsid w:val="00211A8C"/>
    <w:rsid w:val="00243FAA"/>
    <w:rsid w:val="0027592B"/>
    <w:rsid w:val="002B461D"/>
    <w:rsid w:val="002D3285"/>
    <w:rsid w:val="002F5064"/>
    <w:rsid w:val="00306401"/>
    <w:rsid w:val="003078E2"/>
    <w:rsid w:val="00331EEF"/>
    <w:rsid w:val="00392AB2"/>
    <w:rsid w:val="003D5411"/>
    <w:rsid w:val="003D6B2A"/>
    <w:rsid w:val="003D6E65"/>
    <w:rsid w:val="00406A8C"/>
    <w:rsid w:val="00436EBE"/>
    <w:rsid w:val="004615F0"/>
    <w:rsid w:val="00473286"/>
    <w:rsid w:val="004848A6"/>
    <w:rsid w:val="004B013D"/>
    <w:rsid w:val="00521C39"/>
    <w:rsid w:val="00540C63"/>
    <w:rsid w:val="00564FE8"/>
    <w:rsid w:val="00627D86"/>
    <w:rsid w:val="006520D9"/>
    <w:rsid w:val="006661C5"/>
    <w:rsid w:val="00680425"/>
    <w:rsid w:val="006E3272"/>
    <w:rsid w:val="00755CF5"/>
    <w:rsid w:val="00782CA5"/>
    <w:rsid w:val="00797347"/>
    <w:rsid w:val="007C0298"/>
    <w:rsid w:val="007E3791"/>
    <w:rsid w:val="00804C9D"/>
    <w:rsid w:val="00830A9F"/>
    <w:rsid w:val="00960616"/>
    <w:rsid w:val="009C38EF"/>
    <w:rsid w:val="009C44EB"/>
    <w:rsid w:val="009C6A00"/>
    <w:rsid w:val="009E4BE1"/>
    <w:rsid w:val="009E65AC"/>
    <w:rsid w:val="00A63076"/>
    <w:rsid w:val="00A83447"/>
    <w:rsid w:val="00A92CF9"/>
    <w:rsid w:val="00AC400D"/>
    <w:rsid w:val="00AD4864"/>
    <w:rsid w:val="00AE740B"/>
    <w:rsid w:val="00B12759"/>
    <w:rsid w:val="00B470D3"/>
    <w:rsid w:val="00B64678"/>
    <w:rsid w:val="00B92719"/>
    <w:rsid w:val="00C20B46"/>
    <w:rsid w:val="00C365F4"/>
    <w:rsid w:val="00C57190"/>
    <w:rsid w:val="00C97F17"/>
    <w:rsid w:val="00CA6EC6"/>
    <w:rsid w:val="00CB7ABB"/>
    <w:rsid w:val="00D01CF4"/>
    <w:rsid w:val="00DC143E"/>
    <w:rsid w:val="00E00121"/>
    <w:rsid w:val="00E319AA"/>
    <w:rsid w:val="00E337CA"/>
    <w:rsid w:val="00E8347B"/>
    <w:rsid w:val="00E9650E"/>
    <w:rsid w:val="00ED0B89"/>
    <w:rsid w:val="00EE2D14"/>
    <w:rsid w:val="00F060D6"/>
    <w:rsid w:val="00F17421"/>
    <w:rsid w:val="00F577DE"/>
    <w:rsid w:val="00F64F5D"/>
    <w:rsid w:val="00F9723B"/>
    <w:rsid w:val="00FE5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A55A"/>
  <w15:docId w15:val="{6707414C-6C40-486D-93DA-68F16AF0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19AA"/>
    <w:rPr>
      <w:rFonts w:ascii="Times New Roman" w:eastAsia="Times New Roman" w:hAnsi="Times New Roman"/>
      <w:sz w:val="24"/>
      <w:szCs w:val="24"/>
    </w:rPr>
  </w:style>
  <w:style w:type="paragraph" w:styleId="10">
    <w:name w:val="heading 1"/>
    <w:basedOn w:val="a"/>
    <w:next w:val="a"/>
    <w:link w:val="11"/>
    <w:qFormat/>
    <w:rsid w:val="00E319AA"/>
    <w:pPr>
      <w:keepNext/>
      <w:spacing w:before="240" w:after="60"/>
      <w:outlineLvl w:val="0"/>
    </w:pPr>
    <w:rPr>
      <w:rFonts w:ascii="Arial" w:hAnsi="Arial"/>
      <w:b/>
      <w:kern w:val="28"/>
      <w:sz w:val="28"/>
      <w:szCs w:val="20"/>
      <w:lang w:eastAsia="en-US"/>
    </w:rPr>
  </w:style>
  <w:style w:type="paragraph" w:styleId="2">
    <w:name w:val="heading 2"/>
    <w:basedOn w:val="a"/>
    <w:next w:val="a"/>
    <w:link w:val="20"/>
    <w:uiPriority w:val="9"/>
    <w:semiHidden/>
    <w:unhideWhenUsed/>
    <w:qFormat/>
    <w:rsid w:val="00067CD9"/>
    <w:pPr>
      <w:keepNext/>
      <w:spacing w:before="240" w:after="60"/>
      <w:outlineLvl w:val="1"/>
    </w:pPr>
    <w:rPr>
      <w:rFonts w:ascii="Cambria" w:hAnsi="Cambria"/>
      <w:b/>
      <w:bCs/>
      <w:i/>
      <w:iCs/>
      <w:sz w:val="28"/>
      <w:szCs w:val="28"/>
    </w:rPr>
  </w:style>
  <w:style w:type="paragraph" w:styleId="3">
    <w:name w:val="heading 3"/>
    <w:basedOn w:val="a"/>
    <w:next w:val="a"/>
    <w:link w:val="30"/>
    <w:qFormat/>
    <w:rsid w:val="000D2041"/>
    <w:pPr>
      <w:keepNext/>
      <w:spacing w:before="240" w:after="60"/>
      <w:outlineLvl w:val="2"/>
    </w:pPr>
    <w:rPr>
      <w:rFonts w:ascii="Arial" w:hAnsi="Arial" w:cs="Arial"/>
      <w:b/>
      <w:bCs/>
      <w:sz w:val="26"/>
      <w:szCs w:val="26"/>
    </w:rPr>
  </w:style>
  <w:style w:type="paragraph" w:styleId="4">
    <w:name w:val="heading 4"/>
    <w:basedOn w:val="a"/>
    <w:next w:val="a"/>
    <w:link w:val="40"/>
    <w:uiPriority w:val="9"/>
    <w:semiHidden/>
    <w:unhideWhenUsed/>
    <w:qFormat/>
    <w:rsid w:val="00521C39"/>
    <w:pPr>
      <w:keepNext/>
      <w:spacing w:before="240" w:after="60"/>
      <w:outlineLvl w:val="3"/>
    </w:pPr>
    <w:rPr>
      <w:rFonts w:ascii="Calibri" w:hAnsi="Calibri"/>
      <w:b/>
      <w:bCs/>
      <w:sz w:val="28"/>
      <w:szCs w:val="28"/>
    </w:rPr>
  </w:style>
  <w:style w:type="paragraph" w:styleId="5">
    <w:name w:val="heading 5"/>
    <w:basedOn w:val="a"/>
    <w:next w:val="a"/>
    <w:link w:val="50"/>
    <w:uiPriority w:val="9"/>
    <w:semiHidden/>
    <w:unhideWhenUsed/>
    <w:qFormat/>
    <w:rsid w:val="006661C5"/>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6E3272"/>
    <w:rPr>
      <w:b/>
      <w:bCs/>
    </w:rPr>
  </w:style>
  <w:style w:type="character" w:styleId="a4">
    <w:name w:val="Emphasis"/>
    <w:qFormat/>
    <w:rsid w:val="006E3272"/>
    <w:rPr>
      <w:i/>
      <w:iCs/>
    </w:rPr>
  </w:style>
  <w:style w:type="character" w:customStyle="1" w:styleId="11">
    <w:name w:val="Заголовок 1 Знак"/>
    <w:link w:val="10"/>
    <w:rsid w:val="00E319AA"/>
    <w:rPr>
      <w:rFonts w:ascii="Arial" w:eastAsia="Times New Roman" w:hAnsi="Arial" w:cs="Times New Roman"/>
      <w:b/>
      <w:kern w:val="28"/>
      <w:sz w:val="28"/>
      <w:szCs w:val="20"/>
    </w:rPr>
  </w:style>
  <w:style w:type="paragraph" w:styleId="a5">
    <w:name w:val="Body Text"/>
    <w:basedOn w:val="a"/>
    <w:link w:val="a6"/>
    <w:rsid w:val="00E319AA"/>
    <w:pPr>
      <w:jc w:val="both"/>
    </w:pPr>
    <w:rPr>
      <w:sz w:val="28"/>
      <w:szCs w:val="20"/>
      <w:lang w:eastAsia="en-US"/>
    </w:rPr>
  </w:style>
  <w:style w:type="character" w:customStyle="1" w:styleId="a6">
    <w:name w:val="Основной текст Знак"/>
    <w:link w:val="a5"/>
    <w:rsid w:val="00E319AA"/>
    <w:rPr>
      <w:rFonts w:ascii="Times New Roman" w:eastAsia="Times New Roman" w:hAnsi="Times New Roman" w:cs="Times New Roman"/>
      <w:sz w:val="28"/>
      <w:szCs w:val="20"/>
    </w:rPr>
  </w:style>
  <w:style w:type="paragraph" w:styleId="a7">
    <w:name w:val="Title"/>
    <w:basedOn w:val="a"/>
    <w:link w:val="a8"/>
    <w:qFormat/>
    <w:rsid w:val="00F17421"/>
    <w:pPr>
      <w:jc w:val="center"/>
    </w:pPr>
    <w:rPr>
      <w:b/>
      <w:bCs/>
      <w:i/>
      <w:iCs/>
      <w:sz w:val="32"/>
      <w:szCs w:val="20"/>
    </w:rPr>
  </w:style>
  <w:style w:type="character" w:customStyle="1" w:styleId="a8">
    <w:name w:val="Заголовок Знак"/>
    <w:link w:val="a7"/>
    <w:rsid w:val="00F17421"/>
    <w:rPr>
      <w:rFonts w:ascii="Times New Roman" w:eastAsia="Times New Roman" w:hAnsi="Times New Roman"/>
      <w:b/>
      <w:bCs/>
      <w:i/>
      <w:iCs/>
      <w:sz w:val="32"/>
    </w:rPr>
  </w:style>
  <w:style w:type="paragraph" w:styleId="a9">
    <w:name w:val="header"/>
    <w:basedOn w:val="a"/>
    <w:link w:val="aa"/>
    <w:uiPriority w:val="99"/>
    <w:semiHidden/>
    <w:unhideWhenUsed/>
    <w:rsid w:val="00F17421"/>
    <w:pPr>
      <w:tabs>
        <w:tab w:val="center" w:pos="4677"/>
        <w:tab w:val="right" w:pos="9355"/>
      </w:tabs>
    </w:pPr>
  </w:style>
  <w:style w:type="character" w:customStyle="1" w:styleId="aa">
    <w:name w:val="Верхний колонтитул Знак"/>
    <w:link w:val="a9"/>
    <w:uiPriority w:val="99"/>
    <w:semiHidden/>
    <w:rsid w:val="00F17421"/>
    <w:rPr>
      <w:rFonts w:ascii="Times New Roman" w:eastAsia="Times New Roman" w:hAnsi="Times New Roman"/>
      <w:sz w:val="24"/>
      <w:szCs w:val="24"/>
    </w:rPr>
  </w:style>
  <w:style w:type="paragraph" w:styleId="ab">
    <w:name w:val="footer"/>
    <w:basedOn w:val="a"/>
    <w:link w:val="ac"/>
    <w:uiPriority w:val="99"/>
    <w:unhideWhenUsed/>
    <w:rsid w:val="00F17421"/>
    <w:pPr>
      <w:tabs>
        <w:tab w:val="center" w:pos="4677"/>
        <w:tab w:val="right" w:pos="9355"/>
      </w:tabs>
    </w:pPr>
  </w:style>
  <w:style w:type="character" w:customStyle="1" w:styleId="ac">
    <w:name w:val="Нижний колонтитул Знак"/>
    <w:link w:val="ab"/>
    <w:uiPriority w:val="99"/>
    <w:rsid w:val="00F17421"/>
    <w:rPr>
      <w:rFonts w:ascii="Times New Roman" w:eastAsia="Times New Roman" w:hAnsi="Times New Roman"/>
      <w:sz w:val="24"/>
      <w:szCs w:val="24"/>
    </w:rPr>
  </w:style>
  <w:style w:type="paragraph" w:customStyle="1" w:styleId="12">
    <w:name w:val="Обычный1"/>
    <w:basedOn w:val="a"/>
    <w:rsid w:val="00F17421"/>
    <w:pPr>
      <w:spacing w:before="100" w:beforeAutospacing="1" w:after="100" w:afterAutospacing="1"/>
    </w:pPr>
    <w:rPr>
      <w:rFonts w:ascii="Verdana" w:hAnsi="Verdana"/>
      <w:color w:val="000000"/>
      <w:sz w:val="16"/>
      <w:szCs w:val="16"/>
    </w:rPr>
  </w:style>
  <w:style w:type="paragraph" w:styleId="ad">
    <w:name w:val="Normal (Web)"/>
    <w:basedOn w:val="a"/>
    <w:uiPriority w:val="99"/>
    <w:unhideWhenUsed/>
    <w:rsid w:val="00F17421"/>
    <w:pPr>
      <w:spacing w:before="100" w:beforeAutospacing="1" w:after="100" w:afterAutospacing="1"/>
    </w:pPr>
  </w:style>
  <w:style w:type="paragraph" w:customStyle="1" w:styleId="text">
    <w:name w:val="text"/>
    <w:basedOn w:val="a"/>
    <w:rsid w:val="00055E80"/>
    <w:pPr>
      <w:spacing w:before="100" w:beforeAutospacing="1" w:after="100" w:afterAutospacing="1"/>
    </w:pPr>
  </w:style>
  <w:style w:type="paragraph" w:styleId="HTML">
    <w:name w:val="HTML Preformatted"/>
    <w:basedOn w:val="a"/>
    <w:link w:val="HTML0"/>
    <w:uiPriority w:val="99"/>
    <w:semiHidden/>
    <w:rsid w:val="0005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semiHidden/>
    <w:rsid w:val="00055E80"/>
    <w:rPr>
      <w:rFonts w:ascii="Courier New" w:eastAsia="Times New Roman" w:hAnsi="Courier New" w:cs="Courier New"/>
    </w:rPr>
  </w:style>
  <w:style w:type="paragraph" w:customStyle="1" w:styleId="prim">
    <w:name w:val="prim"/>
    <w:basedOn w:val="a"/>
    <w:rsid w:val="00055E80"/>
    <w:pPr>
      <w:spacing w:before="100" w:beforeAutospacing="1" w:after="100" w:afterAutospacing="1"/>
    </w:pPr>
  </w:style>
  <w:style w:type="character" w:styleId="ae">
    <w:name w:val="Hyperlink"/>
    <w:unhideWhenUsed/>
    <w:rsid w:val="00067CD9"/>
    <w:rPr>
      <w:color w:val="0000FF"/>
      <w:u w:val="single"/>
    </w:rPr>
  </w:style>
  <w:style w:type="character" w:customStyle="1" w:styleId="20">
    <w:name w:val="Заголовок 2 Знак"/>
    <w:link w:val="2"/>
    <w:uiPriority w:val="9"/>
    <w:semiHidden/>
    <w:rsid w:val="00067CD9"/>
    <w:rPr>
      <w:rFonts w:ascii="Cambria" w:eastAsia="Times New Roman" w:hAnsi="Cambria" w:cs="Times New Roman"/>
      <w:b/>
      <w:bCs/>
      <w:i/>
      <w:iCs/>
      <w:sz w:val="28"/>
      <w:szCs w:val="28"/>
    </w:rPr>
  </w:style>
  <w:style w:type="character" w:customStyle="1" w:styleId="40">
    <w:name w:val="Заголовок 4 Знак"/>
    <w:link w:val="4"/>
    <w:uiPriority w:val="9"/>
    <w:semiHidden/>
    <w:rsid w:val="00521C39"/>
    <w:rPr>
      <w:rFonts w:ascii="Calibri" w:eastAsia="Times New Roman" w:hAnsi="Calibri" w:cs="Times New Roman"/>
      <w:b/>
      <w:bCs/>
      <w:sz w:val="28"/>
      <w:szCs w:val="28"/>
    </w:rPr>
  </w:style>
  <w:style w:type="character" w:styleId="HTML1">
    <w:name w:val="HTML Typewriter"/>
    <w:uiPriority w:val="99"/>
    <w:semiHidden/>
    <w:unhideWhenUsed/>
    <w:rsid w:val="00540C63"/>
    <w:rPr>
      <w:rFonts w:ascii="Courier New" w:eastAsia="Times New Roman" w:hAnsi="Courier New" w:cs="Courier New"/>
      <w:sz w:val="20"/>
      <w:szCs w:val="20"/>
    </w:rPr>
  </w:style>
  <w:style w:type="paragraph" w:customStyle="1" w:styleId="Default">
    <w:name w:val="Default"/>
    <w:rsid w:val="000F1164"/>
    <w:pPr>
      <w:autoSpaceDE w:val="0"/>
      <w:autoSpaceDN w:val="0"/>
      <w:adjustRightInd w:val="0"/>
    </w:pPr>
    <w:rPr>
      <w:rFonts w:ascii="Times New Roman" w:hAnsi="Times New Roman"/>
      <w:color w:val="000000"/>
      <w:sz w:val="24"/>
      <w:szCs w:val="24"/>
    </w:rPr>
  </w:style>
  <w:style w:type="paragraph" w:styleId="af">
    <w:name w:val="Document Map"/>
    <w:basedOn w:val="a"/>
    <w:link w:val="af0"/>
    <w:uiPriority w:val="99"/>
    <w:semiHidden/>
    <w:unhideWhenUsed/>
    <w:rsid w:val="006661C5"/>
    <w:rPr>
      <w:rFonts w:ascii="Tahoma" w:hAnsi="Tahoma" w:cs="Tahoma"/>
      <w:sz w:val="16"/>
      <w:szCs w:val="16"/>
    </w:rPr>
  </w:style>
  <w:style w:type="character" w:customStyle="1" w:styleId="af0">
    <w:name w:val="Схема документа Знак"/>
    <w:basedOn w:val="a0"/>
    <w:link w:val="af"/>
    <w:uiPriority w:val="99"/>
    <w:semiHidden/>
    <w:rsid w:val="006661C5"/>
    <w:rPr>
      <w:rFonts w:ascii="Tahoma" w:eastAsia="Times New Roman" w:hAnsi="Tahoma" w:cs="Tahoma"/>
      <w:sz w:val="16"/>
      <w:szCs w:val="16"/>
    </w:rPr>
  </w:style>
  <w:style w:type="paragraph" w:customStyle="1" w:styleId="1">
    <w:name w:val="Стиль1"/>
    <w:basedOn w:val="10"/>
    <w:qFormat/>
    <w:rsid w:val="006661C5"/>
    <w:pPr>
      <w:numPr>
        <w:numId w:val="1"/>
      </w:numPr>
      <w:ind w:hanging="389"/>
    </w:pPr>
    <w:rPr>
      <w:rFonts w:ascii="Times New Roman" w:hAnsi="Times New Roman"/>
      <w:b w:val="0"/>
      <w:szCs w:val="28"/>
    </w:rPr>
  </w:style>
  <w:style w:type="character" w:customStyle="1" w:styleId="50">
    <w:name w:val="Заголовок 5 Знак"/>
    <w:basedOn w:val="a0"/>
    <w:link w:val="5"/>
    <w:uiPriority w:val="9"/>
    <w:semiHidden/>
    <w:rsid w:val="006661C5"/>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6661C5"/>
  </w:style>
  <w:style w:type="paragraph" w:styleId="af1">
    <w:name w:val="Balloon Text"/>
    <w:basedOn w:val="a"/>
    <w:link w:val="af2"/>
    <w:uiPriority w:val="99"/>
    <w:semiHidden/>
    <w:unhideWhenUsed/>
    <w:rsid w:val="006661C5"/>
    <w:rPr>
      <w:rFonts w:ascii="Tahoma" w:hAnsi="Tahoma" w:cs="Tahoma"/>
      <w:sz w:val="16"/>
      <w:szCs w:val="16"/>
    </w:rPr>
  </w:style>
  <w:style w:type="character" w:customStyle="1" w:styleId="af2">
    <w:name w:val="Текст выноски Знак"/>
    <w:basedOn w:val="a0"/>
    <w:link w:val="af1"/>
    <w:uiPriority w:val="99"/>
    <w:semiHidden/>
    <w:rsid w:val="006661C5"/>
    <w:rPr>
      <w:rFonts w:ascii="Tahoma" w:eastAsia="Times New Roman" w:hAnsi="Tahoma" w:cs="Tahoma"/>
      <w:sz w:val="16"/>
      <w:szCs w:val="16"/>
    </w:rPr>
  </w:style>
  <w:style w:type="paragraph" w:customStyle="1" w:styleId="21">
    <w:name w:val="Стиль2"/>
    <w:basedOn w:val="2"/>
    <w:qFormat/>
    <w:rsid w:val="006661C5"/>
    <w:pPr>
      <w:shd w:val="clear" w:color="auto" w:fill="FFFFFF"/>
      <w:spacing w:before="120" w:after="120" w:line="360" w:lineRule="atLeast"/>
      <w:ind w:left="360"/>
      <w:jc w:val="center"/>
    </w:pPr>
    <w:rPr>
      <w:rFonts w:ascii="Times New Roman" w:hAnsi="Times New Roman"/>
      <w:bCs w:val="0"/>
      <w:i w:val="0"/>
      <w:color w:val="000000"/>
      <w:szCs w:val="27"/>
    </w:rPr>
  </w:style>
  <w:style w:type="paragraph" w:customStyle="1" w:styleId="af3">
    <w:name w:val="ТЕКСТ"/>
    <w:basedOn w:val="a5"/>
    <w:qFormat/>
    <w:rsid w:val="006661C5"/>
    <w:pPr>
      <w:shd w:val="clear" w:color="auto" w:fill="FFFFFF"/>
      <w:ind w:firstLine="709"/>
    </w:pPr>
    <w:rPr>
      <w:color w:val="000000"/>
      <w:sz w:val="24"/>
      <w:szCs w:val="27"/>
    </w:rPr>
  </w:style>
  <w:style w:type="paragraph" w:customStyle="1" w:styleId="New">
    <w:name w:val="Список New"/>
    <w:basedOn w:val="a"/>
    <w:qFormat/>
    <w:rsid w:val="006661C5"/>
    <w:pPr>
      <w:numPr>
        <w:numId w:val="2"/>
      </w:numPr>
      <w:shd w:val="clear" w:color="auto" w:fill="FFFFFF"/>
      <w:jc w:val="both"/>
    </w:pPr>
    <w:rPr>
      <w:color w:val="000000"/>
    </w:rPr>
  </w:style>
  <w:style w:type="table" w:styleId="af4">
    <w:name w:val="Table Grid"/>
    <w:basedOn w:val="a1"/>
    <w:uiPriority w:val="59"/>
    <w:rsid w:val="002B46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Заголовок 3 Знак"/>
    <w:basedOn w:val="a0"/>
    <w:link w:val="3"/>
    <w:rsid w:val="000D2041"/>
    <w:rPr>
      <w:rFonts w:ascii="Arial" w:eastAsia="Times New Roman" w:hAnsi="Arial" w:cs="Arial"/>
      <w:b/>
      <w:bCs/>
      <w:sz w:val="26"/>
      <w:szCs w:val="26"/>
    </w:rPr>
  </w:style>
  <w:style w:type="paragraph" w:styleId="af5">
    <w:name w:val="List Paragraph"/>
    <w:basedOn w:val="a"/>
    <w:uiPriority w:val="34"/>
    <w:qFormat/>
    <w:rsid w:val="00E3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7173">
      <w:bodyDiv w:val="1"/>
      <w:marLeft w:val="0"/>
      <w:marRight w:val="0"/>
      <w:marTop w:val="0"/>
      <w:marBottom w:val="0"/>
      <w:divBdr>
        <w:top w:val="none" w:sz="0" w:space="0" w:color="auto"/>
        <w:left w:val="none" w:sz="0" w:space="0" w:color="auto"/>
        <w:bottom w:val="none" w:sz="0" w:space="0" w:color="auto"/>
        <w:right w:val="none" w:sz="0" w:space="0" w:color="auto"/>
      </w:divBdr>
    </w:div>
    <w:div w:id="431167301">
      <w:bodyDiv w:val="1"/>
      <w:marLeft w:val="0"/>
      <w:marRight w:val="0"/>
      <w:marTop w:val="0"/>
      <w:marBottom w:val="0"/>
      <w:divBdr>
        <w:top w:val="none" w:sz="0" w:space="0" w:color="auto"/>
        <w:left w:val="none" w:sz="0" w:space="0" w:color="auto"/>
        <w:bottom w:val="none" w:sz="0" w:space="0" w:color="auto"/>
        <w:right w:val="none" w:sz="0" w:space="0" w:color="auto"/>
      </w:divBdr>
    </w:div>
    <w:div w:id="497581898">
      <w:bodyDiv w:val="1"/>
      <w:marLeft w:val="0"/>
      <w:marRight w:val="0"/>
      <w:marTop w:val="0"/>
      <w:marBottom w:val="0"/>
      <w:divBdr>
        <w:top w:val="none" w:sz="0" w:space="0" w:color="auto"/>
        <w:left w:val="none" w:sz="0" w:space="0" w:color="auto"/>
        <w:bottom w:val="none" w:sz="0" w:space="0" w:color="auto"/>
        <w:right w:val="none" w:sz="0" w:space="0" w:color="auto"/>
      </w:divBdr>
    </w:div>
    <w:div w:id="631524809">
      <w:bodyDiv w:val="1"/>
      <w:marLeft w:val="0"/>
      <w:marRight w:val="0"/>
      <w:marTop w:val="0"/>
      <w:marBottom w:val="0"/>
      <w:divBdr>
        <w:top w:val="none" w:sz="0" w:space="0" w:color="auto"/>
        <w:left w:val="none" w:sz="0" w:space="0" w:color="auto"/>
        <w:bottom w:val="none" w:sz="0" w:space="0" w:color="auto"/>
        <w:right w:val="none" w:sz="0" w:space="0" w:color="auto"/>
      </w:divBdr>
    </w:div>
    <w:div w:id="765613813">
      <w:bodyDiv w:val="1"/>
      <w:marLeft w:val="0"/>
      <w:marRight w:val="0"/>
      <w:marTop w:val="0"/>
      <w:marBottom w:val="0"/>
      <w:divBdr>
        <w:top w:val="none" w:sz="0" w:space="0" w:color="auto"/>
        <w:left w:val="none" w:sz="0" w:space="0" w:color="auto"/>
        <w:bottom w:val="none" w:sz="0" w:space="0" w:color="auto"/>
        <w:right w:val="none" w:sz="0" w:space="0" w:color="auto"/>
      </w:divBdr>
      <w:divsChild>
        <w:div w:id="207111331">
          <w:marLeft w:val="547"/>
          <w:marRight w:val="0"/>
          <w:marTop w:val="200"/>
          <w:marBottom w:val="0"/>
          <w:divBdr>
            <w:top w:val="none" w:sz="0" w:space="0" w:color="auto"/>
            <w:left w:val="none" w:sz="0" w:space="0" w:color="auto"/>
            <w:bottom w:val="none" w:sz="0" w:space="0" w:color="auto"/>
            <w:right w:val="none" w:sz="0" w:space="0" w:color="auto"/>
          </w:divBdr>
        </w:div>
        <w:div w:id="1672831526">
          <w:marLeft w:val="547"/>
          <w:marRight w:val="0"/>
          <w:marTop w:val="200"/>
          <w:marBottom w:val="0"/>
          <w:divBdr>
            <w:top w:val="none" w:sz="0" w:space="0" w:color="auto"/>
            <w:left w:val="none" w:sz="0" w:space="0" w:color="auto"/>
            <w:bottom w:val="none" w:sz="0" w:space="0" w:color="auto"/>
            <w:right w:val="none" w:sz="0" w:space="0" w:color="auto"/>
          </w:divBdr>
        </w:div>
        <w:div w:id="994256957">
          <w:marLeft w:val="547"/>
          <w:marRight w:val="0"/>
          <w:marTop w:val="200"/>
          <w:marBottom w:val="0"/>
          <w:divBdr>
            <w:top w:val="none" w:sz="0" w:space="0" w:color="auto"/>
            <w:left w:val="none" w:sz="0" w:space="0" w:color="auto"/>
            <w:bottom w:val="none" w:sz="0" w:space="0" w:color="auto"/>
            <w:right w:val="none" w:sz="0" w:space="0" w:color="auto"/>
          </w:divBdr>
        </w:div>
      </w:divsChild>
    </w:div>
    <w:div w:id="843518784">
      <w:bodyDiv w:val="1"/>
      <w:marLeft w:val="0"/>
      <w:marRight w:val="0"/>
      <w:marTop w:val="0"/>
      <w:marBottom w:val="0"/>
      <w:divBdr>
        <w:top w:val="none" w:sz="0" w:space="0" w:color="auto"/>
        <w:left w:val="none" w:sz="0" w:space="0" w:color="auto"/>
        <w:bottom w:val="none" w:sz="0" w:space="0" w:color="auto"/>
        <w:right w:val="none" w:sz="0" w:space="0" w:color="auto"/>
      </w:divBdr>
    </w:div>
    <w:div w:id="1011488579">
      <w:bodyDiv w:val="1"/>
      <w:marLeft w:val="0"/>
      <w:marRight w:val="0"/>
      <w:marTop w:val="0"/>
      <w:marBottom w:val="0"/>
      <w:divBdr>
        <w:top w:val="none" w:sz="0" w:space="0" w:color="auto"/>
        <w:left w:val="none" w:sz="0" w:space="0" w:color="auto"/>
        <w:bottom w:val="none" w:sz="0" w:space="0" w:color="auto"/>
        <w:right w:val="none" w:sz="0" w:space="0" w:color="auto"/>
      </w:divBdr>
    </w:div>
    <w:div w:id="1318454518">
      <w:bodyDiv w:val="1"/>
      <w:marLeft w:val="0"/>
      <w:marRight w:val="0"/>
      <w:marTop w:val="0"/>
      <w:marBottom w:val="0"/>
      <w:divBdr>
        <w:top w:val="none" w:sz="0" w:space="0" w:color="auto"/>
        <w:left w:val="none" w:sz="0" w:space="0" w:color="auto"/>
        <w:bottom w:val="none" w:sz="0" w:space="0" w:color="auto"/>
        <w:right w:val="none" w:sz="0" w:space="0" w:color="auto"/>
      </w:divBdr>
    </w:div>
    <w:div w:id="1408916009">
      <w:bodyDiv w:val="1"/>
      <w:marLeft w:val="0"/>
      <w:marRight w:val="0"/>
      <w:marTop w:val="0"/>
      <w:marBottom w:val="0"/>
      <w:divBdr>
        <w:top w:val="none" w:sz="0" w:space="0" w:color="auto"/>
        <w:left w:val="none" w:sz="0" w:space="0" w:color="auto"/>
        <w:bottom w:val="none" w:sz="0" w:space="0" w:color="auto"/>
        <w:right w:val="none" w:sz="0" w:space="0" w:color="auto"/>
      </w:divBdr>
    </w:div>
    <w:div w:id="1613509458">
      <w:bodyDiv w:val="1"/>
      <w:marLeft w:val="0"/>
      <w:marRight w:val="0"/>
      <w:marTop w:val="0"/>
      <w:marBottom w:val="0"/>
      <w:divBdr>
        <w:top w:val="none" w:sz="0" w:space="0" w:color="auto"/>
        <w:left w:val="none" w:sz="0" w:space="0" w:color="auto"/>
        <w:bottom w:val="none" w:sz="0" w:space="0" w:color="auto"/>
        <w:right w:val="none" w:sz="0" w:space="0" w:color="auto"/>
      </w:divBdr>
      <w:divsChild>
        <w:div w:id="1583029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89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9979334">
      <w:bodyDiv w:val="1"/>
      <w:marLeft w:val="0"/>
      <w:marRight w:val="0"/>
      <w:marTop w:val="0"/>
      <w:marBottom w:val="0"/>
      <w:divBdr>
        <w:top w:val="none" w:sz="0" w:space="0" w:color="auto"/>
        <w:left w:val="none" w:sz="0" w:space="0" w:color="auto"/>
        <w:bottom w:val="none" w:sz="0" w:space="0" w:color="auto"/>
        <w:right w:val="none" w:sz="0" w:space="0" w:color="auto"/>
      </w:divBdr>
    </w:div>
    <w:div w:id="1794863299">
      <w:bodyDiv w:val="1"/>
      <w:marLeft w:val="0"/>
      <w:marRight w:val="0"/>
      <w:marTop w:val="0"/>
      <w:marBottom w:val="0"/>
      <w:divBdr>
        <w:top w:val="none" w:sz="0" w:space="0" w:color="auto"/>
        <w:left w:val="none" w:sz="0" w:space="0" w:color="auto"/>
        <w:bottom w:val="none" w:sz="0" w:space="0" w:color="auto"/>
        <w:right w:val="none" w:sz="0" w:space="0" w:color="auto"/>
      </w:divBdr>
      <w:divsChild>
        <w:div w:id="466356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33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0951539">
      <w:bodyDiv w:val="1"/>
      <w:marLeft w:val="0"/>
      <w:marRight w:val="0"/>
      <w:marTop w:val="0"/>
      <w:marBottom w:val="0"/>
      <w:divBdr>
        <w:top w:val="none" w:sz="0" w:space="0" w:color="auto"/>
        <w:left w:val="none" w:sz="0" w:space="0" w:color="auto"/>
        <w:bottom w:val="none" w:sz="0" w:space="0" w:color="auto"/>
        <w:right w:val="none" w:sz="0" w:space="0" w:color="auto"/>
      </w:divBdr>
    </w:div>
    <w:div w:id="2027822063">
      <w:bodyDiv w:val="1"/>
      <w:marLeft w:val="0"/>
      <w:marRight w:val="0"/>
      <w:marTop w:val="0"/>
      <w:marBottom w:val="0"/>
      <w:divBdr>
        <w:top w:val="none" w:sz="0" w:space="0" w:color="auto"/>
        <w:left w:val="none" w:sz="0" w:space="0" w:color="auto"/>
        <w:bottom w:val="none" w:sz="0" w:space="0" w:color="auto"/>
        <w:right w:val="none" w:sz="0" w:space="0" w:color="auto"/>
      </w:divBdr>
      <w:divsChild>
        <w:div w:id="279269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2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3917976">
      <w:bodyDiv w:val="1"/>
      <w:marLeft w:val="0"/>
      <w:marRight w:val="0"/>
      <w:marTop w:val="0"/>
      <w:marBottom w:val="0"/>
      <w:divBdr>
        <w:top w:val="none" w:sz="0" w:space="0" w:color="auto"/>
        <w:left w:val="none" w:sz="0" w:space="0" w:color="auto"/>
        <w:bottom w:val="none" w:sz="0" w:space="0" w:color="auto"/>
        <w:right w:val="none" w:sz="0" w:space="0" w:color="auto"/>
      </w:divBdr>
    </w:div>
    <w:div w:id="2066753724">
      <w:bodyDiv w:val="1"/>
      <w:marLeft w:val="0"/>
      <w:marRight w:val="0"/>
      <w:marTop w:val="0"/>
      <w:marBottom w:val="0"/>
      <w:divBdr>
        <w:top w:val="none" w:sz="0" w:space="0" w:color="auto"/>
        <w:left w:val="none" w:sz="0" w:space="0" w:color="auto"/>
        <w:bottom w:val="none" w:sz="0" w:space="0" w:color="auto"/>
        <w:right w:val="none" w:sz="0" w:space="0" w:color="auto"/>
      </w:divBdr>
    </w:div>
    <w:div w:id="2091539704">
      <w:bodyDiv w:val="1"/>
      <w:marLeft w:val="0"/>
      <w:marRight w:val="0"/>
      <w:marTop w:val="0"/>
      <w:marBottom w:val="0"/>
      <w:divBdr>
        <w:top w:val="none" w:sz="0" w:space="0" w:color="auto"/>
        <w:left w:val="none" w:sz="0" w:space="0" w:color="auto"/>
        <w:bottom w:val="none" w:sz="0" w:space="0" w:color="auto"/>
        <w:right w:val="none" w:sz="0" w:space="0" w:color="auto"/>
      </w:divBdr>
    </w:div>
    <w:div w:id="2109696396">
      <w:bodyDiv w:val="1"/>
      <w:marLeft w:val="0"/>
      <w:marRight w:val="0"/>
      <w:marTop w:val="0"/>
      <w:marBottom w:val="0"/>
      <w:divBdr>
        <w:top w:val="none" w:sz="0" w:space="0" w:color="auto"/>
        <w:left w:val="none" w:sz="0" w:space="0" w:color="auto"/>
        <w:bottom w:val="none" w:sz="0" w:space="0" w:color="auto"/>
        <w:right w:val="none" w:sz="0" w:space="0" w:color="auto"/>
      </w:divBdr>
    </w:div>
    <w:div w:id="2146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1180</Words>
  <Characters>6727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7892</CharactersWithSpaces>
  <SharedDoc>false</SharedDoc>
  <HLinks>
    <vt:vector size="12" baseType="variant">
      <vt:variant>
        <vt:i4>7143504</vt:i4>
      </vt:variant>
      <vt:variant>
        <vt:i4>3</vt:i4>
      </vt:variant>
      <vt:variant>
        <vt:i4>0</vt:i4>
      </vt:variant>
      <vt:variant>
        <vt:i4>5</vt:i4>
      </vt:variant>
      <vt:variant>
        <vt:lpwstr>http://htmlweb.ru/php/function/array_search.php</vt:lpwstr>
      </vt:variant>
      <vt:variant>
        <vt:lpwstr/>
      </vt:variant>
      <vt:variant>
        <vt:i4>65558</vt:i4>
      </vt:variant>
      <vt:variant>
        <vt:i4>0</vt:i4>
      </vt:variant>
      <vt:variant>
        <vt:i4>0</vt:i4>
      </vt:variant>
      <vt:variant>
        <vt:i4>5</vt:i4>
      </vt:variant>
      <vt:variant>
        <vt:lpwstr>http://htmlweb.ru/php/function/array_count_values.php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Пользователь Windows</cp:lastModifiedBy>
  <cp:revision>3</cp:revision>
  <dcterms:created xsi:type="dcterms:W3CDTF">2020-11-16T17:58:00Z</dcterms:created>
  <dcterms:modified xsi:type="dcterms:W3CDTF">2020-11-17T05:23:00Z</dcterms:modified>
</cp:coreProperties>
</file>