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E2" w:rsidRPr="00A133E2" w:rsidRDefault="00A133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b/>
          <w:sz w:val="24"/>
          <w:szCs w:val="24"/>
        </w:rPr>
        <w:t xml:space="preserve">Классы эквивалентности выделяются путём выбора каждого входного условия, которые берутся с помощью технического задания или спецификации и разбиваются на две и более группы.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t xml:space="preserve">Выделение классов эквивалентности является эвристическим способом, однако существует ряд правил: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если входное условие описывает область значений, например «Целое число принимает значение от 0 до 999», то существует один правильный класс эквивалентности и два неправильных;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если входное условие описывает число значений, например «Число строк во входном файле лежит в интервале (1..6)», то также существует один правильный класс и два неправильных;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если входное условие описывает множество входных значений, то определяется количество правильных классов, равное количес</w:t>
      </w:r>
      <w:bookmarkStart w:id="0" w:name="_GoBack"/>
      <w:bookmarkEnd w:id="0"/>
      <w:r w:rsidRPr="00A133E2">
        <w:rPr>
          <w:rFonts w:ascii="Times New Roman" w:hAnsi="Times New Roman" w:cs="Times New Roman"/>
          <w:sz w:val="24"/>
          <w:szCs w:val="24"/>
        </w:rPr>
        <w:t xml:space="preserve">тву элементов </w:t>
      </w:r>
      <w:proofErr w:type="gramStart"/>
      <w:r w:rsidRPr="00A133E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133E2">
        <w:rPr>
          <w:rFonts w:ascii="Times New Roman" w:hAnsi="Times New Roman" w:cs="Times New Roman"/>
          <w:sz w:val="24"/>
          <w:szCs w:val="24"/>
        </w:rPr>
        <w:t xml:space="preserve"> множестве входных значений. </w:t>
      </w:r>
    </w:p>
    <w:p w:rsidR="00A133E2" w:rsidRPr="00A133E2" w:rsidRDefault="00A133E2">
      <w:pPr>
        <w:rPr>
          <w:rFonts w:ascii="Times New Roman" w:hAnsi="Times New Roman" w:cs="Times New Roman"/>
          <w:sz w:val="24"/>
          <w:szCs w:val="24"/>
        </w:rPr>
      </w:pPr>
      <w:r w:rsidRPr="00A133E2">
        <w:rPr>
          <w:rFonts w:ascii="Times New Roman" w:hAnsi="Times New Roman" w:cs="Times New Roman"/>
          <w:sz w:val="24"/>
          <w:szCs w:val="24"/>
        </w:rPr>
        <w:t xml:space="preserve">Если входное условие описывает ситуацию «должно быть», например «Первый символ должен быть заглавным», тогда один класс правильный и один неправильный;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если есть основание считать, что элементы внутри одного класса эквивалентности могут программой трактоваться по-разному, необходимо разбить данный класс на подклассы. На этом шаге тестирующий на основе таблицы должен составить тесты, покрывающие собой все правильные и неправильные классы эквивалентности. При этом составитель должен минимизировать общее число тестов. Несколько тестов эквивалентны, если: </w:t>
      </w: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они направлены на поиск одной и той же ошибки;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если один из тестов обнаруживает ошибку, другие ее тоже, скорей всего, обнаружат;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если один из тестов не обнаруживает ошибку, другие ее тоже, скорей всего, не обнаружат;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тесты используют один и те же наборы входных данных;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для выполнения тестов приходится совершать одни и те же операции;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тесты генерируют одинаковые выходные данные или приводят приложение в одно и то же состояние; </w:t>
      </w:r>
    </w:p>
    <w:p w:rsidR="00A133E2" w:rsidRDefault="00A133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все тесты приводят к срабатыванию одного и того же блока обработки ошибок ("</w:t>
      </w:r>
      <w:proofErr w:type="spellStart"/>
      <w:r w:rsidRPr="00A133E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13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E2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A13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E2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133E2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E54A15" w:rsidRPr="00A133E2" w:rsidRDefault="00A133E2">
      <w:pPr>
        <w:rPr>
          <w:rFonts w:ascii="Times New Roman" w:hAnsi="Times New Roman" w:cs="Times New Roman"/>
          <w:sz w:val="24"/>
          <w:szCs w:val="24"/>
        </w:rPr>
      </w:pPr>
      <w:r w:rsidRPr="00A133E2">
        <w:rPr>
          <w:rFonts w:ascii="Times New Roman" w:hAnsi="Times New Roman" w:cs="Times New Roman"/>
          <w:sz w:val="24"/>
          <w:szCs w:val="24"/>
        </w:rPr>
        <w:sym w:font="Symbol" w:char="F02D"/>
      </w:r>
      <w:r w:rsidRPr="00A133E2">
        <w:rPr>
          <w:rFonts w:ascii="Times New Roman" w:hAnsi="Times New Roman" w:cs="Times New Roman"/>
          <w:sz w:val="24"/>
          <w:szCs w:val="24"/>
        </w:rPr>
        <w:t xml:space="preserve"> ни один из тестов не приводит к срабатыванию блока обработки ошибок ("</w:t>
      </w:r>
      <w:proofErr w:type="spellStart"/>
      <w:r w:rsidRPr="00A133E2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13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E2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A13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3E2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133E2">
        <w:rPr>
          <w:rFonts w:ascii="Times New Roman" w:hAnsi="Times New Roman" w:cs="Times New Roman"/>
          <w:sz w:val="24"/>
          <w:szCs w:val="24"/>
        </w:rPr>
        <w:t>").</w:t>
      </w:r>
    </w:p>
    <w:sectPr w:rsidR="00E54A15" w:rsidRPr="00A1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E2"/>
    <w:rsid w:val="0013448D"/>
    <w:rsid w:val="003841A0"/>
    <w:rsid w:val="00A133E2"/>
    <w:rsid w:val="00E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2017-04-03T17:48:00Z</dcterms:created>
  <dcterms:modified xsi:type="dcterms:W3CDTF">2017-04-03T18:08:00Z</dcterms:modified>
</cp:coreProperties>
</file>