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39AA" w:rsidRPr="00E10D0A" w:rsidRDefault="005D39AA" w:rsidP="00E10D0A"/>
    <w:p w:rsidR="005D39AA" w:rsidRPr="00E10D0A" w:rsidRDefault="0030569F" w:rsidP="00E10D0A">
      <w:hyperlink r:id="rId5" w:history="1">
        <w:r w:rsidR="005D39AA" w:rsidRPr="00E10D0A">
          <w:rPr>
            <w:rStyle w:val="Lienhypertexte"/>
          </w:rPr>
          <w:br/>
        </w:r>
      </w:hyperlink>
    </w:p>
    <w:p w:rsidR="005D39AA" w:rsidRPr="00E10D0A" w:rsidRDefault="005D39AA" w:rsidP="00E10D0A">
      <w:r w:rsidRPr="00E10D0A">
        <w:t>Paroisse :</w:t>
      </w:r>
      <w:hyperlink r:id="rId6" w:history="1">
        <w:r w:rsidRPr="00E10D0A">
          <w:rPr>
            <w:rStyle w:val="Lienhypertexte"/>
          </w:rPr>
          <w:t>Territoire</w:t>
        </w:r>
      </w:hyperlink>
      <w:r w:rsidRPr="00E10D0A">
        <w:t> </w:t>
      </w:r>
      <w:hyperlink r:id="rId7" w:history="1">
        <w:r w:rsidRPr="00E10D0A">
          <w:rPr>
            <w:rStyle w:val="Lienhypertexte"/>
          </w:rPr>
          <w:t>sur</w:t>
        </w:r>
      </w:hyperlink>
      <w:r w:rsidRPr="00E10D0A">
        <w:t> </w:t>
      </w:r>
      <w:hyperlink r:id="rId8" w:history="1">
        <w:r w:rsidRPr="00E10D0A">
          <w:rPr>
            <w:rStyle w:val="Lienhypertexte"/>
          </w:rPr>
          <w:t>lequel</w:t>
        </w:r>
      </w:hyperlink>
      <w:r w:rsidRPr="00E10D0A">
        <w:t> </w:t>
      </w:r>
      <w:hyperlink r:id="rId9" w:history="1">
        <w:r w:rsidRPr="00E10D0A">
          <w:rPr>
            <w:rStyle w:val="Lienhypertexte"/>
          </w:rPr>
          <w:t>un</w:t>
        </w:r>
      </w:hyperlink>
      <w:r w:rsidRPr="00E10D0A">
        <w:t> </w:t>
      </w:r>
      <w:hyperlink r:id="rId10" w:history="1">
        <w:r w:rsidRPr="00E10D0A">
          <w:rPr>
            <w:rStyle w:val="Lienhypertexte"/>
          </w:rPr>
          <w:t>curé</w:t>
        </w:r>
      </w:hyperlink>
      <w:r w:rsidRPr="00E10D0A">
        <w:t>, </w:t>
      </w:r>
      <w:hyperlink r:id="rId11" w:history="1">
        <w:r w:rsidRPr="00E10D0A">
          <w:rPr>
            <w:rStyle w:val="Lienhypertexte"/>
          </w:rPr>
          <w:t>un</w:t>
        </w:r>
      </w:hyperlink>
      <w:r w:rsidRPr="00E10D0A">
        <w:t> </w:t>
      </w:r>
      <w:hyperlink r:id="rId12" w:history="1">
        <w:r w:rsidRPr="00E10D0A">
          <w:rPr>
            <w:rStyle w:val="Lienhypertexte"/>
          </w:rPr>
          <w:t>pasteur</w:t>
        </w:r>
      </w:hyperlink>
      <w:r w:rsidRPr="00E10D0A">
        <w:t>, </w:t>
      </w:r>
      <w:hyperlink r:id="rId13" w:history="1">
        <w:r w:rsidRPr="00E10D0A">
          <w:rPr>
            <w:rStyle w:val="Lienhypertexte"/>
          </w:rPr>
          <w:t>exerce</w:t>
        </w:r>
      </w:hyperlink>
      <w:r w:rsidRPr="00E10D0A">
        <w:t> </w:t>
      </w:r>
      <w:hyperlink r:id="rId14" w:history="1">
        <w:r w:rsidRPr="00E10D0A">
          <w:rPr>
            <w:rStyle w:val="Lienhypertexte"/>
          </w:rPr>
          <w:t>ses</w:t>
        </w:r>
      </w:hyperlink>
      <w:r w:rsidRPr="00E10D0A">
        <w:t> </w:t>
      </w:r>
      <w:hyperlink r:id="rId15" w:history="1">
        <w:r w:rsidRPr="00E10D0A">
          <w:rPr>
            <w:rStyle w:val="Lienhypertexte"/>
          </w:rPr>
          <w:t>fonctions</w:t>
        </w:r>
      </w:hyperlink>
      <w:r w:rsidRPr="00E10D0A">
        <w:t>.</w:t>
      </w:r>
    </w:p>
    <w:p w:rsidR="005D39AA" w:rsidRPr="00E10D0A" w:rsidRDefault="005D39AA" w:rsidP="00E10D0A">
      <w:r w:rsidRPr="00E10D0A">
        <w:t xml:space="preserve"> Curé :</w:t>
      </w:r>
      <w:hyperlink r:id="rId16" w:history="1">
        <w:r w:rsidRPr="00E10D0A">
          <w:rPr>
            <w:rStyle w:val="Lienhypertexte"/>
          </w:rPr>
          <w:t>Prêtre</w:t>
        </w:r>
      </w:hyperlink>
      <w:r w:rsidRPr="00E10D0A">
        <w:t> </w:t>
      </w:r>
      <w:hyperlink r:id="rId17" w:history="1">
        <w:r w:rsidRPr="00E10D0A">
          <w:rPr>
            <w:rStyle w:val="Lienhypertexte"/>
          </w:rPr>
          <w:t>qui</w:t>
        </w:r>
      </w:hyperlink>
      <w:r w:rsidRPr="00E10D0A">
        <w:t> </w:t>
      </w:r>
      <w:hyperlink r:id="rId18" w:history="1">
        <w:r w:rsidRPr="00E10D0A">
          <w:rPr>
            <w:rStyle w:val="Lienhypertexte"/>
          </w:rPr>
          <w:t>a</w:t>
        </w:r>
      </w:hyperlink>
      <w:r w:rsidRPr="00E10D0A">
        <w:t> </w:t>
      </w:r>
      <w:hyperlink r:id="rId19" w:history="1">
        <w:r w:rsidRPr="00E10D0A">
          <w:rPr>
            <w:rStyle w:val="Lienhypertexte"/>
          </w:rPr>
          <w:t>la</w:t>
        </w:r>
      </w:hyperlink>
      <w:r w:rsidRPr="00E10D0A">
        <w:t> </w:t>
      </w:r>
      <w:hyperlink r:id="rId20" w:history="1">
        <w:r w:rsidRPr="00E10D0A">
          <w:rPr>
            <w:rStyle w:val="Lienhypertexte"/>
          </w:rPr>
          <w:t>charge</w:t>
        </w:r>
      </w:hyperlink>
      <w:r w:rsidRPr="00E10D0A">
        <w:t> </w:t>
      </w:r>
      <w:hyperlink r:id="rId21" w:history="1">
        <w:r w:rsidRPr="00E10D0A">
          <w:rPr>
            <w:rStyle w:val="Lienhypertexte"/>
          </w:rPr>
          <w:t>d</w:t>
        </w:r>
      </w:hyperlink>
      <w:r w:rsidRPr="00E10D0A">
        <w:t>'une </w:t>
      </w:r>
      <w:hyperlink r:id="rId22" w:history="1">
        <w:r w:rsidRPr="00E10D0A">
          <w:rPr>
            <w:rStyle w:val="Lienhypertexte"/>
          </w:rPr>
          <w:t>paroisse</w:t>
        </w:r>
      </w:hyperlink>
      <w:r w:rsidRPr="00E10D0A">
        <w:t> </w:t>
      </w:r>
      <w:hyperlink r:id="rId23" w:history="1">
        <w:r w:rsidRPr="00E10D0A">
          <w:rPr>
            <w:rStyle w:val="Lienhypertexte"/>
          </w:rPr>
          <w:t>dans</w:t>
        </w:r>
      </w:hyperlink>
      <w:r w:rsidRPr="00E10D0A">
        <w:t> </w:t>
      </w:r>
      <w:hyperlink r:id="rId24" w:history="1">
        <w:r w:rsidRPr="00E10D0A">
          <w:rPr>
            <w:rStyle w:val="Lienhypertexte"/>
          </w:rPr>
          <w:t>la</w:t>
        </w:r>
      </w:hyperlink>
      <w:r w:rsidRPr="00E10D0A">
        <w:t> </w:t>
      </w:r>
      <w:hyperlink r:id="rId25" w:history="1">
        <w:r w:rsidRPr="00E10D0A">
          <w:rPr>
            <w:rStyle w:val="Lienhypertexte"/>
          </w:rPr>
          <w:t>religion</w:t>
        </w:r>
      </w:hyperlink>
      <w:r w:rsidRPr="00E10D0A">
        <w:t> </w:t>
      </w:r>
      <w:hyperlink r:id="rId26" w:history="1">
        <w:r w:rsidRPr="00E10D0A">
          <w:rPr>
            <w:rStyle w:val="Lienhypertexte"/>
          </w:rPr>
          <w:t>catholique</w:t>
        </w:r>
      </w:hyperlink>
      <w:r w:rsidRPr="00E10D0A">
        <w:t>.</w:t>
      </w:r>
    </w:p>
    <w:p w:rsidR="005D39AA" w:rsidRPr="00E10D0A" w:rsidRDefault="005D39AA" w:rsidP="00E10D0A">
      <w:r w:rsidRPr="00E10D0A">
        <w:t>Un registre paroissial, aussi appelé registre de catholicité ou registre BMS, est un livre dans lequel sont enregistrés les actes des baptêmes, mariages et sépultures effectués dans une </w:t>
      </w:r>
      <w:hyperlink r:id="rId27" w:tooltip="Paroisse" w:history="1">
        <w:r w:rsidRPr="00E10D0A">
          <w:rPr>
            <w:rStyle w:val="Lienhypertexte"/>
          </w:rPr>
          <w:t>paroisse</w:t>
        </w:r>
      </w:hyperlink>
      <w:r w:rsidRPr="00E10D0A">
        <w:t>.</w:t>
      </w:r>
    </w:p>
    <w:p w:rsidR="005D39AA" w:rsidRPr="00E10D0A" w:rsidRDefault="005D39AA" w:rsidP="00E10D0A">
      <w:r w:rsidRPr="00E10D0A">
        <w:t>Le desservant d'une paroisse inscrit dans ce registre les actes nominatifs et datés qui témoignent qu'un sacrement chrétien de </w:t>
      </w:r>
      <w:hyperlink r:id="rId28" w:tooltip="Baptême" w:history="1">
        <w:r w:rsidRPr="00E10D0A">
          <w:rPr>
            <w:rStyle w:val="Lienhypertexte"/>
          </w:rPr>
          <w:t>baptême</w:t>
        </w:r>
      </w:hyperlink>
      <w:r w:rsidRPr="00E10D0A">
        <w:t> ou de </w:t>
      </w:r>
      <w:hyperlink r:id="rId29" w:tooltip="Mariage" w:history="1">
        <w:r w:rsidRPr="00E10D0A">
          <w:rPr>
            <w:rStyle w:val="Lienhypertexte"/>
          </w:rPr>
          <w:t>mariage</w:t>
        </w:r>
      </w:hyperlink>
      <w:r w:rsidRPr="00E10D0A">
        <w:t> a été conféré à un ou plusieurs membres de sa communauté. Ces registres ont d'abord existé dans l'</w:t>
      </w:r>
      <w:hyperlink r:id="rId30" w:tooltip="Église catholique" w:history="1">
        <w:r w:rsidRPr="00E10D0A">
          <w:rPr>
            <w:rStyle w:val="Lienhypertexte"/>
          </w:rPr>
          <w:t>Église catholique</w:t>
        </w:r>
      </w:hyperlink>
      <w:r w:rsidRPr="00E10D0A">
        <w:t>, mais se trouvent aussi aujourd'hui dans les autres confessions chrétiennes. Par extension, on enregistre les actes qui témoignent d'une </w:t>
      </w:r>
      <w:hyperlink r:id="rId31" w:tooltip="Sépulture" w:history="1">
        <w:r w:rsidRPr="00E10D0A">
          <w:rPr>
            <w:rStyle w:val="Lienhypertexte"/>
          </w:rPr>
          <w:t>sépulture</w:t>
        </w:r>
      </w:hyperlink>
      <w:r w:rsidRPr="00E10D0A">
        <w:t> chrétienne faite par un </w:t>
      </w:r>
      <w:hyperlink r:id="rId32" w:tooltip="Prêtre catholique" w:history="1">
        <w:r w:rsidRPr="00E10D0A">
          <w:rPr>
            <w:rStyle w:val="Lienhypertexte"/>
          </w:rPr>
          <w:t>prêtre</w:t>
        </w:r>
      </w:hyperlink>
      <w:r w:rsidRPr="00E10D0A">
        <w:t>, un </w:t>
      </w:r>
      <w:hyperlink r:id="rId33" w:tooltip="Diacre (catholicisme)" w:history="1">
        <w:r w:rsidRPr="00E10D0A">
          <w:rPr>
            <w:rStyle w:val="Lienhypertexte"/>
          </w:rPr>
          <w:t>diacre</w:t>
        </w:r>
      </w:hyperlink>
      <w:r w:rsidRPr="00E10D0A">
        <w:t> ou un ministre du culte, à un défunt de la paroisse.</w:t>
      </w:r>
    </w:p>
    <w:p w:rsidR="005D39AA" w:rsidRPr="005D39AA" w:rsidRDefault="005D39AA" w:rsidP="005D39AA">
      <w:pPr>
        <w:shd w:val="clear" w:color="auto" w:fill="F4F4F4"/>
        <w:spacing w:after="0" w:line="240" w:lineRule="auto"/>
        <w:rPr>
          <w:rFonts w:ascii="Arial" w:eastAsia="Times New Roman" w:hAnsi="Arial" w:cs="Arial"/>
          <w:color w:val="1D1D1B"/>
          <w:spacing w:val="-6"/>
          <w:sz w:val="21"/>
          <w:szCs w:val="21"/>
          <w:lang w:eastAsia="fr-FR"/>
        </w:rPr>
      </w:pPr>
    </w:p>
    <w:p w:rsidR="005D39AA" w:rsidRPr="005D39AA" w:rsidRDefault="005D39AA">
      <w:pPr>
        <w:rPr>
          <w:sz w:val="24"/>
          <w:szCs w:val="24"/>
        </w:rPr>
      </w:pPr>
    </w:p>
    <w:p w:rsidR="00ED6A98" w:rsidRDefault="00B87C47">
      <w:pPr>
        <w:rPr>
          <w:sz w:val="24"/>
          <w:szCs w:val="24"/>
          <w:lang w:val="en-US"/>
        </w:rPr>
      </w:pPr>
      <w:r w:rsidRPr="00B87C47">
        <w:rPr>
          <w:sz w:val="24"/>
          <w:szCs w:val="24"/>
          <w:lang w:val="en-US"/>
        </w:rPr>
        <w:t>Introduction</w:t>
      </w:r>
    </w:p>
    <w:p w:rsidR="006A62A1" w:rsidRDefault="0054083F" w:rsidP="00F23C69">
      <w:pPr>
        <w:numPr>
          <w:ilvl w:val="0"/>
          <w:numId w:val="2"/>
        </w:numPr>
        <w:rPr>
          <w:sz w:val="24"/>
          <w:szCs w:val="24"/>
        </w:rPr>
      </w:pPr>
      <w:r w:rsidRPr="00F23C69">
        <w:rPr>
          <w:sz w:val="24"/>
          <w:szCs w:val="24"/>
        </w:rPr>
        <w:t xml:space="preserve">L’homme a besoin des outils pour se rappeler de ses informations les plus essentiels </w:t>
      </w:r>
      <w:proofErr w:type="gramStart"/>
      <w:r w:rsidRPr="00F23C69">
        <w:rPr>
          <w:sz w:val="24"/>
          <w:szCs w:val="24"/>
        </w:rPr>
        <w:t>qui</w:t>
      </w:r>
      <w:proofErr w:type="gramEnd"/>
      <w:r w:rsidRPr="00F23C69">
        <w:rPr>
          <w:sz w:val="24"/>
          <w:szCs w:val="24"/>
        </w:rPr>
        <w:t xml:space="preserve"> sont liées à sa naissance son mariage ou à son décès.</w:t>
      </w:r>
    </w:p>
    <w:p w:rsidR="00F23C69" w:rsidRDefault="00F23C69" w:rsidP="00F23C69">
      <w:pPr>
        <w:rPr>
          <w:sz w:val="24"/>
          <w:szCs w:val="24"/>
        </w:rPr>
      </w:pPr>
    </w:p>
    <w:p w:rsidR="00F23C69" w:rsidRDefault="00F23C69" w:rsidP="00F23C69">
      <w:pPr>
        <w:pStyle w:val="Paragraphedeliste"/>
        <w:rPr>
          <w:sz w:val="24"/>
          <w:szCs w:val="24"/>
        </w:rPr>
      </w:pPr>
      <w:r>
        <w:rPr>
          <w:sz w:val="24"/>
          <w:szCs w:val="24"/>
        </w:rPr>
        <w:t>Explication :</w:t>
      </w:r>
    </w:p>
    <w:p w:rsidR="00F23C69" w:rsidRDefault="00F23C69" w:rsidP="00F23C69">
      <w:pPr>
        <w:pStyle w:val="Paragraphedeliste"/>
        <w:rPr>
          <w:sz w:val="24"/>
          <w:szCs w:val="24"/>
        </w:rPr>
      </w:pPr>
    </w:p>
    <w:p w:rsidR="00F23C69" w:rsidRDefault="00F23C69" w:rsidP="00F23C69">
      <w:pPr>
        <w:pStyle w:val="Paragraphedeliste"/>
        <w:rPr>
          <w:sz w:val="24"/>
          <w:szCs w:val="24"/>
        </w:rPr>
      </w:pPr>
    </w:p>
    <w:p w:rsidR="00F23C69" w:rsidRDefault="00F23C69" w:rsidP="00F23C69">
      <w:pPr>
        <w:pStyle w:val="Paragraphedeliste"/>
        <w:rPr>
          <w:rStyle w:val="fontstyle01"/>
        </w:rPr>
      </w:pPr>
      <w:r>
        <w:rPr>
          <w:rStyle w:val="fontstyle01"/>
        </w:rPr>
        <w:t>C’est</w:t>
      </w:r>
      <w:r>
        <w:rPr>
          <w:color w:val="000000"/>
        </w:rPr>
        <w:t xml:space="preserve"> </w:t>
      </w:r>
      <w:r>
        <w:rPr>
          <w:rStyle w:val="fontstyle01"/>
        </w:rPr>
        <w:t>pourquoi, les premiers hommes essayaient de se souvenir avec les moyens de leur époque</w:t>
      </w:r>
      <w:r>
        <w:rPr>
          <w:color w:val="000000"/>
        </w:rPr>
        <w:t xml:space="preserve"> </w:t>
      </w:r>
      <w:r>
        <w:rPr>
          <w:rStyle w:val="fontstyle01"/>
        </w:rPr>
        <w:t>comme des pierres ou faire des transmissions orales qui a pour but</w:t>
      </w:r>
      <w:r>
        <w:rPr>
          <w:color w:val="000000"/>
        </w:rPr>
        <w:t xml:space="preserve"> </w:t>
      </w:r>
      <w:r>
        <w:rPr>
          <w:rStyle w:val="fontstyle01"/>
        </w:rPr>
        <w:t>de transmettre ou de leurs rappeler les informations qu’ils désirent ne pas oublier.</w:t>
      </w:r>
    </w:p>
    <w:p w:rsidR="00F23C69" w:rsidRDefault="00F23C69" w:rsidP="00F23C69">
      <w:pPr>
        <w:pStyle w:val="Paragraphedeliste"/>
        <w:rPr>
          <w:rStyle w:val="fontstyle01"/>
        </w:rPr>
      </w:pPr>
      <w:r>
        <w:rPr>
          <w:rStyle w:val="fontstyle01"/>
        </w:rPr>
        <w:t>Avec l’apparition des écritures</w:t>
      </w:r>
      <w:r>
        <w:rPr>
          <w:color w:val="000000"/>
        </w:rPr>
        <w:t xml:space="preserve"> </w:t>
      </w:r>
      <w:r>
        <w:rPr>
          <w:rStyle w:val="fontstyle01"/>
        </w:rPr>
        <w:t>hiéroglyphes, cette manière d’écrire aborde de nombreux aspects de la civilisation égyptienne</w:t>
      </w:r>
      <w:r>
        <w:rPr>
          <w:color w:val="000000"/>
        </w:rPr>
        <w:t xml:space="preserve"> </w:t>
      </w:r>
      <w:r>
        <w:rPr>
          <w:rStyle w:val="fontstyle01"/>
        </w:rPr>
        <w:t>plus particulièrement les actes administratifs. Plus tard avec l’invention de l’imprimerie, nous des registres pourra être imprimer pour sauvegarder les infos de chaque citoyen</w:t>
      </w:r>
    </w:p>
    <w:p w:rsidR="00F23C69" w:rsidRPr="00F23C69" w:rsidRDefault="00F23C69" w:rsidP="00F23C69">
      <w:pPr>
        <w:rPr>
          <w:sz w:val="24"/>
          <w:szCs w:val="24"/>
        </w:rPr>
      </w:pPr>
    </w:p>
    <w:p w:rsidR="006A62A1" w:rsidRDefault="0054083F" w:rsidP="00F23C69">
      <w:pPr>
        <w:numPr>
          <w:ilvl w:val="0"/>
          <w:numId w:val="2"/>
        </w:numPr>
        <w:rPr>
          <w:sz w:val="24"/>
          <w:szCs w:val="24"/>
        </w:rPr>
      </w:pPr>
      <w:r w:rsidRPr="00F23C69">
        <w:rPr>
          <w:sz w:val="24"/>
          <w:szCs w:val="24"/>
        </w:rPr>
        <w:t>Chaque être humain peut être identifié par son état, que ça soit par son nom, prénom, sa nationalité, sa date de naissance, sa situation matrimoniale (marié ou célibataire), s’il est mort ou vivant, etc.</w:t>
      </w:r>
    </w:p>
    <w:p w:rsidR="00F23C69" w:rsidRDefault="00F23C69" w:rsidP="00F23C69">
      <w:pPr>
        <w:ind w:left="720"/>
        <w:rPr>
          <w:sz w:val="24"/>
          <w:szCs w:val="24"/>
        </w:rPr>
      </w:pPr>
    </w:p>
    <w:p w:rsidR="00F23C69" w:rsidRDefault="00F23C69" w:rsidP="00F23C69">
      <w:pPr>
        <w:ind w:left="720"/>
        <w:rPr>
          <w:sz w:val="24"/>
          <w:szCs w:val="24"/>
        </w:rPr>
      </w:pPr>
    </w:p>
    <w:p w:rsidR="00F23C69" w:rsidRDefault="00F23C69" w:rsidP="00F23C69">
      <w:pPr>
        <w:ind w:left="720"/>
        <w:rPr>
          <w:sz w:val="24"/>
          <w:szCs w:val="24"/>
        </w:rPr>
      </w:pPr>
    </w:p>
    <w:p w:rsidR="00F23C69" w:rsidRDefault="00F23C69" w:rsidP="00F23C69">
      <w:pPr>
        <w:ind w:left="720"/>
        <w:rPr>
          <w:sz w:val="24"/>
          <w:szCs w:val="24"/>
        </w:rPr>
      </w:pPr>
    </w:p>
    <w:p w:rsidR="00F23C69" w:rsidRDefault="00F23C69" w:rsidP="00F23C69">
      <w:pPr>
        <w:pStyle w:val="Paragraphedeliste"/>
        <w:rPr>
          <w:rStyle w:val="fontstyle01"/>
        </w:rPr>
      </w:pPr>
    </w:p>
    <w:p w:rsidR="00F23C69" w:rsidRDefault="00F23C69" w:rsidP="00F23C69">
      <w:pPr>
        <w:pStyle w:val="Paragraphedeliste"/>
        <w:rPr>
          <w:sz w:val="24"/>
          <w:szCs w:val="24"/>
        </w:rPr>
      </w:pPr>
      <w:r>
        <w:rPr>
          <w:sz w:val="24"/>
          <w:szCs w:val="24"/>
        </w:rPr>
        <w:t>Explication :</w:t>
      </w:r>
    </w:p>
    <w:p w:rsidR="00F23C69" w:rsidRDefault="00F23C69" w:rsidP="00F23C69">
      <w:pPr>
        <w:pStyle w:val="Paragraphedeliste"/>
        <w:rPr>
          <w:sz w:val="24"/>
          <w:szCs w:val="24"/>
        </w:rPr>
      </w:pPr>
    </w:p>
    <w:p w:rsidR="00F23C69" w:rsidRDefault="00F23C69" w:rsidP="00F23C69">
      <w:pPr>
        <w:pStyle w:val="Paragraphedeliste"/>
        <w:rPr>
          <w:rStyle w:val="fontstyle01"/>
        </w:rPr>
      </w:pPr>
      <w:r>
        <w:rPr>
          <w:rStyle w:val="fontstyle01"/>
        </w:rPr>
        <w:t>C’est dans cette réflexion qu’au 18éme siècle les états civils voient le jour : les</w:t>
      </w:r>
      <w:r>
        <w:rPr>
          <w:color w:val="000000"/>
        </w:rPr>
        <w:br/>
      </w:r>
      <w:r>
        <w:rPr>
          <w:rStyle w:val="fontstyle01"/>
        </w:rPr>
        <w:t>communes remplacent les paroisses, les officiers d'état civil prennent le relais des curés et de</w:t>
      </w:r>
      <w:r>
        <w:rPr>
          <w:color w:val="000000"/>
        </w:rPr>
        <w:t xml:space="preserve"> </w:t>
      </w:r>
      <w:r>
        <w:rPr>
          <w:rStyle w:val="fontstyle01"/>
        </w:rPr>
        <w:t>leurs registres paroissiaux. Par la suite, le nombre de registre a augmenté, et ils sont devenus</w:t>
      </w:r>
      <w:r>
        <w:rPr>
          <w:color w:val="000000"/>
        </w:rPr>
        <w:t xml:space="preserve"> </w:t>
      </w:r>
      <w:r>
        <w:rPr>
          <w:rStyle w:val="fontstyle01"/>
        </w:rPr>
        <w:t>des archives qui renferment des informations d’identification des citoyens.</w:t>
      </w:r>
    </w:p>
    <w:p w:rsidR="00F23C69" w:rsidRPr="00F23C69" w:rsidRDefault="00F23C69" w:rsidP="00F23C69">
      <w:pPr>
        <w:ind w:left="720"/>
        <w:rPr>
          <w:sz w:val="24"/>
          <w:szCs w:val="24"/>
        </w:rPr>
      </w:pPr>
    </w:p>
    <w:p w:rsidR="00F23C69" w:rsidRDefault="00F23C69" w:rsidP="00F23C69">
      <w:pPr>
        <w:pStyle w:val="Paragraphedeliste"/>
        <w:numPr>
          <w:ilvl w:val="0"/>
          <w:numId w:val="5"/>
        </w:numPr>
        <w:rPr>
          <w:rStyle w:val="fontstyle01"/>
        </w:rPr>
      </w:pPr>
      <w:r>
        <w:rPr>
          <w:rStyle w:val="fontstyle01"/>
        </w:rPr>
        <w:t>Par ailleurs, n'y a-</w:t>
      </w:r>
      <w:proofErr w:type="spellStart"/>
      <w:r>
        <w:rPr>
          <w:rStyle w:val="fontstyle01"/>
        </w:rPr>
        <w:t>til</w:t>
      </w:r>
      <w:proofErr w:type="spellEnd"/>
      <w:r>
        <w:rPr>
          <w:rStyle w:val="fontstyle01"/>
        </w:rPr>
        <w:t xml:space="preserve"> pas de risque que ces informations soient juste enregistrées sur des papiers archivés ?</w:t>
      </w:r>
    </w:p>
    <w:p w:rsidR="00F23C69" w:rsidRDefault="00F23C69" w:rsidP="00F23C69">
      <w:pPr>
        <w:pStyle w:val="Paragraphedeliste"/>
        <w:rPr>
          <w:rStyle w:val="fontstyle01"/>
        </w:rPr>
      </w:pPr>
    </w:p>
    <w:p w:rsidR="00F23C69" w:rsidRDefault="00F23C69" w:rsidP="00F23C69">
      <w:pPr>
        <w:pStyle w:val="Paragraphedeliste"/>
        <w:rPr>
          <w:rStyle w:val="fontstyle01"/>
        </w:rPr>
      </w:pPr>
      <w:r>
        <w:rPr>
          <w:rStyle w:val="fontstyle01"/>
        </w:rPr>
        <w:t>Explication</w:t>
      </w:r>
    </w:p>
    <w:p w:rsidR="00F23C69" w:rsidRDefault="00F23C69" w:rsidP="00F23C69">
      <w:pPr>
        <w:pStyle w:val="Paragraphedeliste"/>
        <w:rPr>
          <w:rStyle w:val="fontstyle01"/>
        </w:rPr>
      </w:pPr>
    </w:p>
    <w:p w:rsidR="00F23C69" w:rsidRDefault="00F23C69" w:rsidP="00F23C69">
      <w:pPr>
        <w:pStyle w:val="Paragraphedeliste"/>
        <w:rPr>
          <w:rStyle w:val="fontstyle01"/>
        </w:rPr>
      </w:pPr>
      <w:r>
        <w:rPr>
          <w:rStyle w:val="fontstyle01"/>
        </w:rPr>
        <w:t>C’est</w:t>
      </w:r>
      <w:r>
        <w:rPr>
          <w:color w:val="000000"/>
        </w:rPr>
        <w:t xml:space="preserve"> </w:t>
      </w:r>
      <w:r>
        <w:rPr>
          <w:rStyle w:val="fontstyle01"/>
        </w:rPr>
        <w:t>dans ce sens que notre sujet de recherche se porte sur : la dématérialisation des données</w:t>
      </w:r>
      <w:r>
        <w:rPr>
          <w:color w:val="000000"/>
        </w:rPr>
        <w:t xml:space="preserve"> </w:t>
      </w:r>
      <w:r>
        <w:rPr>
          <w:rStyle w:val="fontstyle01"/>
        </w:rPr>
        <w:t>des états civils.</w:t>
      </w:r>
    </w:p>
    <w:p w:rsidR="00F23C69" w:rsidRPr="00F23C69" w:rsidRDefault="00F23C69" w:rsidP="00265BB5">
      <w:pPr>
        <w:ind w:left="720"/>
        <w:rPr>
          <w:sz w:val="24"/>
          <w:szCs w:val="24"/>
        </w:rPr>
      </w:pPr>
      <w:r w:rsidRPr="00F23C69">
        <w:rPr>
          <w:sz w:val="24"/>
          <w:szCs w:val="24"/>
        </w:rPr>
        <w:t xml:space="preserve"> </w:t>
      </w:r>
      <w:r>
        <w:rPr>
          <w:rStyle w:val="fontstyle01"/>
        </w:rPr>
        <w:t>D’abord, on mettra en évidence les problématiques qui tournent autour de ce</w:t>
      </w:r>
      <w:r>
        <w:rPr>
          <w:color w:val="000000"/>
        </w:rPr>
        <w:t xml:space="preserve"> </w:t>
      </w:r>
      <w:r>
        <w:rPr>
          <w:rStyle w:val="fontstyle01"/>
        </w:rPr>
        <w:t>sujet et de définir les objectifs. Ensuite, on proposera</w:t>
      </w:r>
      <w:r w:rsidRPr="00F23C69">
        <w:rPr>
          <w:sz w:val="24"/>
          <w:szCs w:val="24"/>
        </w:rPr>
        <w:t xml:space="preserve"> outil permettant de confronter les états civils aux nouvelles technologies de l’information et de la communication </w:t>
      </w:r>
    </w:p>
    <w:p w:rsidR="00B87C47" w:rsidRDefault="00265BB5" w:rsidP="00D3422A">
      <w:pPr>
        <w:rPr>
          <w:sz w:val="24"/>
          <w:szCs w:val="24"/>
        </w:rPr>
      </w:pPr>
      <w:r>
        <w:rPr>
          <w:sz w:val="24"/>
          <w:szCs w:val="24"/>
        </w:rPr>
        <w:t>Contexte :</w:t>
      </w:r>
    </w:p>
    <w:p w:rsidR="00265BB5" w:rsidRDefault="00265BB5" w:rsidP="00265BB5">
      <w:pPr>
        <w:pStyle w:val="Paragraphedeliste"/>
        <w:numPr>
          <w:ilvl w:val="0"/>
          <w:numId w:val="5"/>
        </w:numPr>
        <w:rPr>
          <w:sz w:val="24"/>
          <w:szCs w:val="24"/>
        </w:rPr>
      </w:pPr>
      <w:r>
        <w:rPr>
          <w:sz w:val="24"/>
          <w:szCs w:val="24"/>
        </w:rPr>
        <w:t>Des difficultés pour recevoir un acte dans des situations urgentes :</w:t>
      </w:r>
    </w:p>
    <w:p w:rsidR="009B52A9" w:rsidRPr="009B52A9" w:rsidRDefault="009B52A9" w:rsidP="009B52A9">
      <w:pPr>
        <w:rPr>
          <w:sz w:val="24"/>
          <w:szCs w:val="24"/>
        </w:rPr>
      </w:pPr>
    </w:p>
    <w:p w:rsidR="009B52A9" w:rsidRDefault="009B52A9" w:rsidP="009B52A9">
      <w:pPr>
        <w:pStyle w:val="Paragraphedeliste"/>
        <w:ind w:left="1440"/>
        <w:rPr>
          <w:sz w:val="24"/>
          <w:szCs w:val="24"/>
        </w:rPr>
      </w:pPr>
      <w:r>
        <w:rPr>
          <w:sz w:val="24"/>
          <w:szCs w:val="24"/>
        </w:rPr>
        <w:t>Explication :</w:t>
      </w:r>
    </w:p>
    <w:p w:rsidR="009B52A9" w:rsidRDefault="009B52A9" w:rsidP="009B52A9">
      <w:pPr>
        <w:pStyle w:val="Paragraphedeliste"/>
        <w:ind w:left="1440"/>
        <w:rPr>
          <w:sz w:val="24"/>
          <w:szCs w:val="24"/>
        </w:rPr>
      </w:pPr>
    </w:p>
    <w:p w:rsidR="00265BB5" w:rsidRDefault="00265BB5" w:rsidP="00265BB5">
      <w:pPr>
        <w:pStyle w:val="Paragraphedeliste"/>
        <w:ind w:left="1440"/>
        <w:rPr>
          <w:sz w:val="24"/>
          <w:szCs w:val="24"/>
        </w:rPr>
      </w:pPr>
      <w:r>
        <w:rPr>
          <w:sz w:val="24"/>
          <w:szCs w:val="24"/>
        </w:rPr>
        <w:t xml:space="preserve">Dans le cas des dépôts de </w:t>
      </w:r>
      <w:r w:rsidR="009B52A9">
        <w:rPr>
          <w:sz w:val="24"/>
          <w:szCs w:val="24"/>
        </w:rPr>
        <w:t>dossier</w:t>
      </w:r>
      <w:r w:rsidR="005512F2">
        <w:rPr>
          <w:sz w:val="24"/>
          <w:szCs w:val="24"/>
        </w:rPr>
        <w:t xml:space="preserve"> de très court </w:t>
      </w:r>
      <w:r w:rsidR="00A96F9B">
        <w:rPr>
          <w:sz w:val="24"/>
          <w:szCs w:val="24"/>
        </w:rPr>
        <w:t>délai</w:t>
      </w:r>
      <w:r w:rsidR="009B52A9">
        <w:rPr>
          <w:sz w:val="24"/>
          <w:szCs w:val="24"/>
        </w:rPr>
        <w:t>,</w:t>
      </w:r>
      <w:r>
        <w:rPr>
          <w:sz w:val="24"/>
          <w:szCs w:val="24"/>
        </w:rPr>
        <w:t xml:space="preserve"> tu pars à la mairie ta demande n’est pas traité</w:t>
      </w:r>
      <w:r w:rsidR="009B52A9">
        <w:rPr>
          <w:sz w:val="24"/>
          <w:szCs w:val="24"/>
        </w:rPr>
        <w:t>e</w:t>
      </w:r>
      <w:r>
        <w:rPr>
          <w:sz w:val="24"/>
          <w:szCs w:val="24"/>
        </w:rPr>
        <w:t xml:space="preserve"> automatique ils ont tendance à te renvoyer jusqu’à l’après midi ou un autre jour de la </w:t>
      </w:r>
      <w:r w:rsidR="009B52A9">
        <w:rPr>
          <w:sz w:val="24"/>
          <w:szCs w:val="24"/>
        </w:rPr>
        <w:t>semaine. Et par malchance tu peux rater cette occasion à cause d’un dossier incomplète dû à un manque de gestion fiable dans ta commune.</w:t>
      </w:r>
    </w:p>
    <w:p w:rsidR="009B52A9" w:rsidRDefault="009B52A9" w:rsidP="00265BB5">
      <w:pPr>
        <w:pStyle w:val="Paragraphedeliste"/>
        <w:ind w:left="1440"/>
        <w:rPr>
          <w:sz w:val="24"/>
          <w:szCs w:val="24"/>
        </w:rPr>
      </w:pPr>
    </w:p>
    <w:p w:rsidR="00265BB5" w:rsidRDefault="00265BB5" w:rsidP="00265BB5">
      <w:pPr>
        <w:pStyle w:val="Paragraphedeliste"/>
        <w:numPr>
          <w:ilvl w:val="0"/>
          <w:numId w:val="5"/>
        </w:numPr>
        <w:rPr>
          <w:sz w:val="24"/>
          <w:szCs w:val="24"/>
        </w:rPr>
      </w:pPr>
      <w:r>
        <w:rPr>
          <w:sz w:val="24"/>
          <w:szCs w:val="24"/>
        </w:rPr>
        <w:t>L’obligation d’être</w:t>
      </w:r>
      <w:r w:rsidR="00E449C2">
        <w:rPr>
          <w:sz w:val="24"/>
          <w:szCs w:val="24"/>
        </w:rPr>
        <w:t xml:space="preserve"> présent</w:t>
      </w:r>
      <w:r>
        <w:rPr>
          <w:sz w:val="24"/>
          <w:szCs w:val="24"/>
        </w:rPr>
        <w:t xml:space="preserve"> si tu es hors de ta </w:t>
      </w:r>
      <w:r w:rsidR="00E449C2">
        <w:rPr>
          <w:sz w:val="24"/>
          <w:szCs w:val="24"/>
        </w:rPr>
        <w:t>localité</w:t>
      </w:r>
      <w:r>
        <w:rPr>
          <w:sz w:val="24"/>
          <w:szCs w:val="24"/>
        </w:rPr>
        <w:t> :</w:t>
      </w:r>
    </w:p>
    <w:p w:rsidR="00E449C2" w:rsidRDefault="00E449C2" w:rsidP="00E449C2">
      <w:pPr>
        <w:pStyle w:val="Paragraphedeliste"/>
        <w:ind w:left="1440"/>
        <w:rPr>
          <w:sz w:val="24"/>
          <w:szCs w:val="24"/>
        </w:rPr>
      </w:pPr>
    </w:p>
    <w:p w:rsidR="00E449C2" w:rsidRDefault="00E449C2" w:rsidP="00E449C2">
      <w:pPr>
        <w:pStyle w:val="Paragraphedeliste"/>
        <w:ind w:left="1440"/>
        <w:rPr>
          <w:sz w:val="24"/>
          <w:szCs w:val="24"/>
        </w:rPr>
      </w:pPr>
      <w:r>
        <w:rPr>
          <w:sz w:val="24"/>
          <w:szCs w:val="24"/>
        </w:rPr>
        <w:t>Explication :</w:t>
      </w:r>
    </w:p>
    <w:p w:rsidR="00E449C2" w:rsidRDefault="00E449C2" w:rsidP="00E449C2">
      <w:pPr>
        <w:pStyle w:val="Paragraphedeliste"/>
        <w:ind w:left="1440"/>
        <w:rPr>
          <w:sz w:val="24"/>
          <w:szCs w:val="24"/>
        </w:rPr>
      </w:pPr>
    </w:p>
    <w:p w:rsidR="005512F2" w:rsidRDefault="00A96F9B" w:rsidP="005512F2">
      <w:pPr>
        <w:pStyle w:val="Paragraphedeliste"/>
        <w:ind w:left="1440"/>
        <w:rPr>
          <w:sz w:val="24"/>
          <w:szCs w:val="24"/>
        </w:rPr>
      </w:pPr>
      <w:r>
        <w:rPr>
          <w:sz w:val="24"/>
          <w:szCs w:val="24"/>
        </w:rPr>
        <w:t xml:space="preserve">On a tendance aussi à faire de nombreux </w:t>
      </w:r>
      <w:r w:rsidR="00E449C2">
        <w:rPr>
          <w:sz w:val="24"/>
          <w:szCs w:val="24"/>
        </w:rPr>
        <w:t>déplacements, quitter</w:t>
      </w:r>
      <w:r>
        <w:rPr>
          <w:sz w:val="24"/>
          <w:szCs w:val="24"/>
        </w:rPr>
        <w:t xml:space="preserve"> de ville en </w:t>
      </w:r>
      <w:r w:rsidR="00E449C2">
        <w:rPr>
          <w:sz w:val="24"/>
          <w:szCs w:val="24"/>
        </w:rPr>
        <w:t>ville</w:t>
      </w:r>
      <w:r>
        <w:rPr>
          <w:sz w:val="24"/>
          <w:szCs w:val="24"/>
        </w:rPr>
        <w:t xml:space="preserve"> pour avoir ton </w:t>
      </w:r>
      <w:r w:rsidR="00E449C2">
        <w:rPr>
          <w:sz w:val="24"/>
          <w:szCs w:val="24"/>
        </w:rPr>
        <w:t>document. Et</w:t>
      </w:r>
      <w:r>
        <w:rPr>
          <w:sz w:val="24"/>
          <w:szCs w:val="24"/>
        </w:rPr>
        <w:t xml:space="preserve"> ce temps perdu pourra </w:t>
      </w:r>
      <w:r w:rsidR="00E449C2">
        <w:rPr>
          <w:sz w:val="24"/>
          <w:szCs w:val="24"/>
        </w:rPr>
        <w:t>être</w:t>
      </w:r>
      <w:r>
        <w:rPr>
          <w:sz w:val="24"/>
          <w:szCs w:val="24"/>
        </w:rPr>
        <w:t xml:space="preserve"> utilisée pour faire autre </w:t>
      </w:r>
      <w:r w:rsidR="00E449C2">
        <w:rPr>
          <w:sz w:val="24"/>
          <w:szCs w:val="24"/>
        </w:rPr>
        <w:t>chose.</w:t>
      </w:r>
    </w:p>
    <w:p w:rsidR="00A96F9B" w:rsidRDefault="00A96F9B" w:rsidP="005512F2">
      <w:pPr>
        <w:pStyle w:val="Paragraphedeliste"/>
        <w:ind w:left="1440"/>
        <w:rPr>
          <w:sz w:val="24"/>
          <w:szCs w:val="24"/>
        </w:rPr>
      </w:pPr>
    </w:p>
    <w:p w:rsidR="00A96F9B" w:rsidRDefault="00A96F9B" w:rsidP="00E449C2">
      <w:pPr>
        <w:pStyle w:val="Paragraphedeliste"/>
        <w:ind w:left="1440"/>
        <w:rPr>
          <w:rStyle w:val="fontstyle01"/>
        </w:rPr>
      </w:pPr>
      <w:r>
        <w:rPr>
          <w:rStyle w:val="fontstyle01"/>
        </w:rPr>
        <w:t xml:space="preserve">Dans tous ces cas les services d’état </w:t>
      </w:r>
      <w:r w:rsidR="00E449C2">
        <w:rPr>
          <w:rStyle w:val="fontstyle01"/>
        </w:rPr>
        <w:t>civil ne</w:t>
      </w:r>
      <w:r>
        <w:rPr>
          <w:rStyle w:val="fontstyle01"/>
        </w:rPr>
        <w:t xml:space="preserve"> sont pas en mesure de confronter ces soucis vis-à-vis de leur habitant</w:t>
      </w:r>
      <w:r w:rsidR="00E449C2">
        <w:rPr>
          <w:rStyle w:val="fontstyle01"/>
        </w:rPr>
        <w:t>.</w:t>
      </w:r>
      <w:r w:rsidR="00E449C2" w:rsidRPr="00E449C2">
        <w:t xml:space="preserve"> </w:t>
      </w:r>
      <w:r w:rsidR="00E449C2">
        <w:rPr>
          <w:rStyle w:val="fontstyle01"/>
        </w:rPr>
        <w:t>C'est ainsi que nous voulons montrer l’importance d'une application web dans la gestion des pièces d’état civil.</w:t>
      </w:r>
    </w:p>
    <w:p w:rsidR="00E449C2" w:rsidRPr="00E449C2" w:rsidRDefault="00E449C2" w:rsidP="00E449C2">
      <w:pPr>
        <w:pStyle w:val="Paragraphedeliste"/>
        <w:ind w:left="1440"/>
        <w:rPr>
          <w:sz w:val="24"/>
          <w:szCs w:val="24"/>
        </w:rPr>
      </w:pPr>
      <w:r w:rsidRPr="00E449C2">
        <w:rPr>
          <w:sz w:val="24"/>
          <w:szCs w:val="24"/>
        </w:rPr>
        <w:t>Problématique</w:t>
      </w:r>
    </w:p>
    <w:p w:rsidR="00A96F9B" w:rsidRDefault="00A96F9B" w:rsidP="00A96F9B">
      <w:pPr>
        <w:pStyle w:val="Paragraphedeliste"/>
        <w:ind w:left="1440"/>
        <w:rPr>
          <w:sz w:val="24"/>
          <w:szCs w:val="24"/>
        </w:rPr>
      </w:pPr>
    </w:p>
    <w:p w:rsidR="006A62A1" w:rsidRPr="003F75D4" w:rsidRDefault="0054083F" w:rsidP="003F75D4">
      <w:pPr>
        <w:pStyle w:val="Paragraphedeliste"/>
        <w:numPr>
          <w:ilvl w:val="0"/>
          <w:numId w:val="5"/>
        </w:numPr>
        <w:rPr>
          <w:sz w:val="24"/>
          <w:szCs w:val="24"/>
        </w:rPr>
      </w:pPr>
      <w:r w:rsidRPr="003F75D4">
        <w:rPr>
          <w:sz w:val="24"/>
          <w:szCs w:val="24"/>
        </w:rPr>
        <w:t xml:space="preserve">Les risques autour des locaux </w:t>
      </w:r>
    </w:p>
    <w:p w:rsidR="00E449C2" w:rsidRDefault="00E449C2" w:rsidP="003F75D4">
      <w:pPr>
        <w:pStyle w:val="Paragraphedeliste"/>
        <w:ind w:left="1440"/>
        <w:rPr>
          <w:sz w:val="24"/>
          <w:szCs w:val="24"/>
        </w:rPr>
      </w:pPr>
    </w:p>
    <w:p w:rsidR="003F75D4" w:rsidRDefault="003F75D4" w:rsidP="003F75D4">
      <w:pPr>
        <w:pStyle w:val="Paragraphedeliste"/>
        <w:ind w:left="1440"/>
        <w:rPr>
          <w:sz w:val="24"/>
          <w:szCs w:val="24"/>
        </w:rPr>
      </w:pPr>
      <w:r>
        <w:rPr>
          <w:sz w:val="24"/>
          <w:szCs w:val="24"/>
        </w:rPr>
        <w:t>Explication</w:t>
      </w:r>
    </w:p>
    <w:p w:rsidR="003F75D4" w:rsidRDefault="003F75D4" w:rsidP="003F75D4">
      <w:pPr>
        <w:pStyle w:val="Paragraphedeliste"/>
        <w:ind w:left="1440"/>
        <w:rPr>
          <w:sz w:val="24"/>
          <w:szCs w:val="24"/>
        </w:rPr>
      </w:pPr>
    </w:p>
    <w:p w:rsidR="00D04B7B" w:rsidRDefault="003F75D4" w:rsidP="003F75D4">
      <w:pPr>
        <w:pStyle w:val="Paragraphedeliste"/>
        <w:ind w:left="1440"/>
        <w:rPr>
          <w:rStyle w:val="fontstyle01"/>
        </w:rPr>
      </w:pPr>
      <w:r>
        <w:rPr>
          <w:rStyle w:val="fontstyle01"/>
        </w:rPr>
        <w:t>Les institutions administratives sont remplies de tas d’archives, en d’autres termes c’est</w:t>
      </w:r>
      <w:r>
        <w:rPr>
          <w:color w:val="000000"/>
        </w:rPr>
        <w:t xml:space="preserve"> </w:t>
      </w:r>
      <w:r>
        <w:rPr>
          <w:rStyle w:val="fontstyle01"/>
        </w:rPr>
        <w:t>plusieurs papiers qui sont accumulés entre quatre murs. En étant un endroit qui regroupe</w:t>
      </w:r>
      <w:r>
        <w:rPr>
          <w:color w:val="000000"/>
        </w:rPr>
        <w:t xml:space="preserve"> </w:t>
      </w:r>
      <w:r>
        <w:rPr>
          <w:rStyle w:val="fontstyle01"/>
        </w:rPr>
        <w:t>des archives, il convient alors de déduire les potentiels dangers que les registres peuvent</w:t>
      </w:r>
      <w:r>
        <w:rPr>
          <w:color w:val="000000"/>
        </w:rPr>
        <w:t xml:space="preserve"> </w:t>
      </w:r>
      <w:r>
        <w:rPr>
          <w:rStyle w:val="fontstyle01"/>
        </w:rPr>
        <w:t>encourir. L'une des causes les plus remarquables de l'inefficacité de l'état civil est</w:t>
      </w:r>
    </w:p>
    <w:p w:rsidR="00D04B7B" w:rsidRDefault="003F75D4" w:rsidP="003F75D4">
      <w:pPr>
        <w:pStyle w:val="Paragraphedeliste"/>
        <w:ind w:left="1440"/>
        <w:rPr>
          <w:rStyle w:val="fontstyle01"/>
        </w:rPr>
      </w:pPr>
      <w:r>
        <w:rPr>
          <w:rStyle w:val="fontstyle01"/>
        </w:rPr>
        <w:t xml:space="preserve"> </w:t>
      </w:r>
      <w:proofErr w:type="gramStart"/>
      <w:r>
        <w:rPr>
          <w:rStyle w:val="fontstyle01"/>
        </w:rPr>
        <w:t>la</w:t>
      </w:r>
      <w:proofErr w:type="gramEnd"/>
      <w:r>
        <w:rPr>
          <w:color w:val="000000"/>
        </w:rPr>
        <w:t xml:space="preserve"> </w:t>
      </w:r>
      <w:r>
        <w:rPr>
          <w:rStyle w:val="fontstyle01"/>
        </w:rPr>
        <w:t>mauvaise conservation des archives. Parmi ces dangers, il y’a les incendies, les</w:t>
      </w:r>
      <w:r>
        <w:rPr>
          <w:color w:val="000000"/>
        </w:rPr>
        <w:t xml:space="preserve"> </w:t>
      </w:r>
      <w:r>
        <w:rPr>
          <w:rStyle w:val="fontstyle01"/>
        </w:rPr>
        <w:t>inondations les termites et parmi tant d’autres. Les archives datent de longtemps, de ce</w:t>
      </w:r>
      <w:r>
        <w:rPr>
          <w:color w:val="000000"/>
        </w:rPr>
        <w:t xml:space="preserve"> </w:t>
      </w:r>
      <w:r>
        <w:rPr>
          <w:rStyle w:val="fontstyle01"/>
        </w:rPr>
        <w:t>fait avec le temps les archives perdent leur solidité et leur intégrité et ils sont à peine</w:t>
      </w:r>
      <w:r>
        <w:rPr>
          <w:color w:val="000000"/>
        </w:rPr>
        <w:t xml:space="preserve"> </w:t>
      </w:r>
      <w:r>
        <w:rPr>
          <w:rStyle w:val="fontstyle01"/>
        </w:rPr>
        <w:t>illisibles.</w:t>
      </w:r>
    </w:p>
    <w:p w:rsidR="003F75D4" w:rsidRDefault="003F75D4" w:rsidP="003F75D4">
      <w:pPr>
        <w:pStyle w:val="Paragraphedeliste"/>
        <w:ind w:left="1440"/>
        <w:rPr>
          <w:rStyle w:val="fontstyle01"/>
        </w:rPr>
      </w:pPr>
      <w:r>
        <w:rPr>
          <w:rStyle w:val="fontstyle01"/>
        </w:rPr>
        <w:t xml:space="preserve"> Dans chaque registre, il y a plusieurs citoyens qui ont leurs informations de</w:t>
      </w:r>
      <w:r>
        <w:rPr>
          <w:color w:val="000000"/>
        </w:rPr>
        <w:br/>
      </w:r>
      <w:r>
        <w:rPr>
          <w:rStyle w:val="fontstyle01"/>
        </w:rPr>
        <w:t>naissance, de mariage, voir même de décès, dont ils peuvent un jour faire la demande.</w:t>
      </w:r>
      <w:r>
        <w:rPr>
          <w:color w:val="000000"/>
        </w:rPr>
        <w:t xml:space="preserve"> </w:t>
      </w:r>
      <w:r>
        <w:rPr>
          <w:rStyle w:val="fontstyle01"/>
        </w:rPr>
        <w:t>C’est pourquoi, les locaux peuvent faire face à des risques qui peuvent détruire les</w:t>
      </w:r>
      <w:r>
        <w:rPr>
          <w:color w:val="000000"/>
        </w:rPr>
        <w:t xml:space="preserve"> </w:t>
      </w:r>
      <w:r>
        <w:rPr>
          <w:rStyle w:val="fontstyle01"/>
        </w:rPr>
        <w:t>informations mentionnées dans chaque registre.</w:t>
      </w:r>
    </w:p>
    <w:p w:rsidR="00E60F7A" w:rsidRDefault="00E60F7A" w:rsidP="003F75D4">
      <w:pPr>
        <w:pStyle w:val="Paragraphedeliste"/>
        <w:ind w:left="1440"/>
        <w:rPr>
          <w:rStyle w:val="fontstyle01"/>
        </w:rPr>
      </w:pPr>
    </w:p>
    <w:p w:rsidR="00E60F7A" w:rsidRDefault="00E60F7A" w:rsidP="003F75D4">
      <w:pPr>
        <w:pStyle w:val="Paragraphedeliste"/>
        <w:ind w:left="1440"/>
        <w:rPr>
          <w:rStyle w:val="fontstyle01"/>
        </w:rPr>
      </w:pPr>
    </w:p>
    <w:p w:rsidR="00E60F7A" w:rsidRPr="00E60F7A" w:rsidRDefault="00E60F7A" w:rsidP="00E60F7A">
      <w:pPr>
        <w:pStyle w:val="Paragraphedeliste"/>
        <w:numPr>
          <w:ilvl w:val="0"/>
          <w:numId w:val="5"/>
        </w:numPr>
        <w:rPr>
          <w:rStyle w:val="fontstyle01"/>
          <w:rFonts w:asciiTheme="minorHAnsi" w:hAnsiTheme="minorHAnsi" w:cstheme="minorBidi"/>
          <w:color w:val="auto"/>
        </w:rPr>
      </w:pPr>
      <w:r>
        <w:rPr>
          <w:rStyle w:val="fontstyle01"/>
        </w:rPr>
        <w:t>Les problématiques liées aux services</w:t>
      </w:r>
    </w:p>
    <w:p w:rsidR="00E60F7A" w:rsidRDefault="00E60F7A" w:rsidP="00E60F7A">
      <w:pPr>
        <w:pStyle w:val="Paragraphedeliste"/>
        <w:ind w:left="1440"/>
        <w:rPr>
          <w:rStyle w:val="fontstyle01"/>
        </w:rPr>
      </w:pPr>
    </w:p>
    <w:p w:rsidR="00E60F7A" w:rsidRDefault="00E60F7A" w:rsidP="00E60F7A">
      <w:pPr>
        <w:pStyle w:val="Paragraphedeliste"/>
        <w:ind w:left="1440"/>
        <w:rPr>
          <w:rStyle w:val="fontstyle01"/>
        </w:rPr>
      </w:pPr>
      <w:r>
        <w:rPr>
          <w:rStyle w:val="fontstyle01"/>
        </w:rPr>
        <w:t>Explication</w:t>
      </w:r>
    </w:p>
    <w:p w:rsidR="00E60F7A" w:rsidRDefault="00E60F7A" w:rsidP="00E60F7A">
      <w:pPr>
        <w:pStyle w:val="Paragraphedeliste"/>
        <w:ind w:left="1440"/>
        <w:rPr>
          <w:rStyle w:val="fontstyle01"/>
        </w:rPr>
      </w:pPr>
    </w:p>
    <w:p w:rsidR="00E60F7A" w:rsidRDefault="00E60F7A" w:rsidP="00E60F7A">
      <w:pPr>
        <w:pStyle w:val="Paragraphedeliste"/>
        <w:ind w:left="1440"/>
        <w:rPr>
          <w:rStyle w:val="fontstyle01"/>
        </w:rPr>
      </w:pPr>
      <w:r>
        <w:rPr>
          <w:rStyle w:val="fontstyle01"/>
        </w:rPr>
        <w:t>Pour demander les services états civils dans une mairie, les demandeurs restent parfois</w:t>
      </w:r>
      <w:r>
        <w:rPr>
          <w:color w:val="000000"/>
        </w:rPr>
        <w:t xml:space="preserve"> </w:t>
      </w:r>
      <w:r>
        <w:rPr>
          <w:rStyle w:val="fontstyle01"/>
        </w:rPr>
        <w:t>debout sauf quelques-uns qui peuvent rester assis sur des bancs à cause du manque de</w:t>
      </w:r>
      <w:r>
        <w:rPr>
          <w:color w:val="000000"/>
        </w:rPr>
        <w:t xml:space="preserve"> </w:t>
      </w:r>
      <w:r>
        <w:rPr>
          <w:rStyle w:val="fontstyle01"/>
        </w:rPr>
        <w:t>salles d’attente pouvant accueillir les citoyens. Ainsi, formant une longue file d’attente</w:t>
      </w:r>
      <w:r>
        <w:rPr>
          <w:color w:val="000000"/>
        </w:rPr>
        <w:t xml:space="preserve"> </w:t>
      </w:r>
      <w:r>
        <w:rPr>
          <w:rStyle w:val="fontstyle01"/>
        </w:rPr>
        <w:t>avec chacun son document à la main en attendant leur tour. Et même en dehors de cela, la lenteur des agents pour trouver le numéro de registre d’un demandeur, et aussi les</w:t>
      </w:r>
      <w:r>
        <w:rPr>
          <w:color w:val="000000"/>
        </w:rPr>
        <w:t xml:space="preserve"> </w:t>
      </w:r>
      <w:r>
        <w:rPr>
          <w:rStyle w:val="fontstyle01"/>
        </w:rPr>
        <w:t>éventuelles erreurs qu’ils font toujours en rédigeant les extraits de naissance. En résumé,</w:t>
      </w:r>
      <w:r>
        <w:rPr>
          <w:color w:val="000000"/>
        </w:rPr>
        <w:t xml:space="preserve"> </w:t>
      </w:r>
      <w:r>
        <w:rPr>
          <w:rStyle w:val="fontstyle01"/>
        </w:rPr>
        <w:t>la gestion des clients ou demandeurs et des états civils manque de rigueur</w:t>
      </w:r>
      <w:r>
        <w:rPr>
          <w:color w:val="000000"/>
        </w:rPr>
        <w:t xml:space="preserve"> </w:t>
      </w:r>
      <w:r>
        <w:rPr>
          <w:rStyle w:val="fontstyle01"/>
        </w:rPr>
        <w:t>et d’efficacité</w:t>
      </w:r>
    </w:p>
    <w:p w:rsidR="006D1DCA" w:rsidRDefault="006D1DCA" w:rsidP="00E60F7A">
      <w:pPr>
        <w:pStyle w:val="Paragraphedeliste"/>
        <w:ind w:left="1440"/>
        <w:rPr>
          <w:rStyle w:val="fontstyle01"/>
        </w:rPr>
      </w:pPr>
    </w:p>
    <w:p w:rsidR="006D1DCA" w:rsidRPr="006D1DCA" w:rsidRDefault="006D1DCA" w:rsidP="006D1DCA">
      <w:pPr>
        <w:pStyle w:val="Paragraphedeliste"/>
        <w:numPr>
          <w:ilvl w:val="0"/>
          <w:numId w:val="5"/>
        </w:numPr>
        <w:rPr>
          <w:rFonts w:ascii="Times New Roman" w:hAnsi="Times New Roman" w:cs="Times New Roman"/>
          <w:color w:val="000000"/>
          <w:sz w:val="24"/>
          <w:szCs w:val="24"/>
        </w:rPr>
      </w:pPr>
      <w:r w:rsidRPr="006D1DCA">
        <w:rPr>
          <w:rFonts w:ascii="Times New Roman" w:hAnsi="Times New Roman" w:cs="Times New Roman"/>
          <w:color w:val="000000"/>
          <w:sz w:val="24"/>
          <w:szCs w:val="24"/>
        </w:rPr>
        <w:t>La problématique du travail des agents</w:t>
      </w:r>
    </w:p>
    <w:p w:rsidR="006D1DCA" w:rsidRDefault="006D1DCA" w:rsidP="00E60F7A">
      <w:pPr>
        <w:pStyle w:val="Paragraphedeliste"/>
        <w:ind w:left="1440"/>
        <w:rPr>
          <w:rStyle w:val="fontstyle01"/>
        </w:rPr>
      </w:pPr>
    </w:p>
    <w:p w:rsidR="006D1DCA" w:rsidRDefault="006D1DCA" w:rsidP="00E60F7A">
      <w:pPr>
        <w:pStyle w:val="Paragraphedeliste"/>
        <w:ind w:left="1440"/>
        <w:rPr>
          <w:rStyle w:val="fontstyle01"/>
        </w:rPr>
      </w:pPr>
      <w:r>
        <w:rPr>
          <w:rStyle w:val="fontstyle01"/>
        </w:rPr>
        <w:t>Explication</w:t>
      </w:r>
    </w:p>
    <w:p w:rsidR="006D1DCA" w:rsidRDefault="006D1DCA" w:rsidP="00E60F7A">
      <w:pPr>
        <w:pStyle w:val="Paragraphedeliste"/>
        <w:ind w:left="1440"/>
        <w:rPr>
          <w:rStyle w:val="fontstyle01"/>
        </w:rPr>
      </w:pPr>
    </w:p>
    <w:p w:rsidR="006D1DCA" w:rsidRDefault="006D1DCA" w:rsidP="00E60F7A">
      <w:pPr>
        <w:pStyle w:val="Paragraphedeliste"/>
        <w:ind w:left="1440"/>
        <w:rPr>
          <w:rStyle w:val="fontstyle01"/>
        </w:rPr>
      </w:pPr>
    </w:p>
    <w:p w:rsidR="006D1DCA" w:rsidRDefault="006D1DCA" w:rsidP="007953CB">
      <w:pPr>
        <w:pStyle w:val="Paragraphedeliste"/>
        <w:ind w:left="1440"/>
        <w:rPr>
          <w:rStyle w:val="fontstyle01"/>
        </w:rPr>
      </w:pPr>
      <w:r>
        <w:rPr>
          <w:rStyle w:val="fontstyle01"/>
        </w:rPr>
        <w:t>Avec le nombre de demandes par jour et le nombre de registres à fouiller, les agents des</w:t>
      </w:r>
      <w:r>
        <w:rPr>
          <w:color w:val="000000"/>
        </w:rPr>
        <w:t xml:space="preserve"> </w:t>
      </w:r>
      <w:r>
        <w:rPr>
          <w:rStyle w:val="fontstyle01"/>
        </w:rPr>
        <w:t>mairies ont beaucoup de poids sur leurs épaules. Ils sont confrontés à un travail</w:t>
      </w:r>
      <w:r>
        <w:rPr>
          <w:color w:val="000000"/>
        </w:rPr>
        <w:t xml:space="preserve"> </w:t>
      </w:r>
      <w:r>
        <w:rPr>
          <w:rStyle w:val="fontstyle01"/>
        </w:rPr>
        <w:t>minutieux, qui requiert de la rigueur et de la diligence pour satisfaire les demandeurs et</w:t>
      </w:r>
      <w:r>
        <w:rPr>
          <w:color w:val="000000"/>
        </w:rPr>
        <w:t xml:space="preserve"> </w:t>
      </w:r>
      <w:r>
        <w:rPr>
          <w:rStyle w:val="fontstyle01"/>
        </w:rPr>
        <w:t>réussir leurs tâches. Parmi les soucis on a : le temps, une stratégie de travail inefficace,</w:t>
      </w:r>
      <w:r>
        <w:rPr>
          <w:color w:val="000000"/>
        </w:rPr>
        <w:t xml:space="preserve"> </w:t>
      </w:r>
      <w:r>
        <w:rPr>
          <w:rStyle w:val="fontstyle01"/>
        </w:rPr>
        <w:t>la gestion des demandeurs, car la plupart sont impatients et d’autres qui sont en situation</w:t>
      </w:r>
      <w:r w:rsidRPr="007953CB">
        <w:rPr>
          <w:color w:val="000000"/>
        </w:rPr>
        <w:br/>
      </w:r>
      <w:r>
        <w:rPr>
          <w:rStyle w:val="fontstyle01"/>
        </w:rPr>
        <w:t>d’urgences pour avoir leurs papiers administratifs.</w:t>
      </w:r>
    </w:p>
    <w:p w:rsidR="007953CB" w:rsidRDefault="007953CB" w:rsidP="007953CB">
      <w:pPr>
        <w:pStyle w:val="Paragraphedeliste"/>
        <w:ind w:left="1440"/>
        <w:rPr>
          <w:rStyle w:val="fontstyle01"/>
        </w:rPr>
      </w:pPr>
    </w:p>
    <w:p w:rsidR="007953CB" w:rsidRDefault="007953CB" w:rsidP="007953CB">
      <w:pPr>
        <w:pStyle w:val="Paragraphedeliste"/>
        <w:ind w:left="1440"/>
        <w:rPr>
          <w:rStyle w:val="fontstyle01"/>
        </w:rPr>
      </w:pPr>
    </w:p>
    <w:p w:rsidR="007953CB" w:rsidRDefault="007953CB" w:rsidP="007953CB">
      <w:pPr>
        <w:pStyle w:val="Paragraphedeliste"/>
        <w:ind w:left="1440"/>
        <w:rPr>
          <w:rStyle w:val="fontstyle01"/>
        </w:rPr>
      </w:pPr>
      <w:r>
        <w:rPr>
          <w:rStyle w:val="fontstyle01"/>
        </w:rPr>
        <w:t>Objectifs</w:t>
      </w:r>
    </w:p>
    <w:p w:rsidR="007953CB" w:rsidRDefault="007953CB" w:rsidP="007953CB">
      <w:pPr>
        <w:pStyle w:val="Paragraphedeliste"/>
        <w:ind w:left="1440"/>
        <w:rPr>
          <w:rStyle w:val="fontstyle01"/>
        </w:rPr>
      </w:pPr>
    </w:p>
    <w:p w:rsidR="007953CB" w:rsidRPr="007953CB" w:rsidRDefault="007953CB" w:rsidP="007953CB">
      <w:pPr>
        <w:pStyle w:val="Paragraphedeliste"/>
        <w:ind w:left="1440"/>
        <w:rPr>
          <w:color w:val="000000"/>
        </w:rPr>
      </w:pPr>
      <w:r w:rsidRPr="007953CB">
        <w:rPr>
          <w:color w:val="000000"/>
        </w:rPr>
        <w:t xml:space="preserve">Notre système a pour but </w:t>
      </w:r>
      <w:proofErr w:type="gramStart"/>
      <w:r w:rsidRPr="007953CB">
        <w:rPr>
          <w:color w:val="000000"/>
        </w:rPr>
        <w:t>de:</w:t>
      </w:r>
      <w:proofErr w:type="gramEnd"/>
    </w:p>
    <w:p w:rsidR="006A62A1" w:rsidRPr="007953CB" w:rsidRDefault="0054083F" w:rsidP="007953CB">
      <w:pPr>
        <w:pStyle w:val="Paragraphedeliste"/>
        <w:numPr>
          <w:ilvl w:val="2"/>
          <w:numId w:val="7"/>
        </w:numPr>
        <w:rPr>
          <w:rFonts w:ascii="Times New Roman" w:hAnsi="Times New Roman" w:cs="Times New Roman"/>
          <w:color w:val="000000"/>
          <w:sz w:val="24"/>
          <w:szCs w:val="24"/>
        </w:rPr>
      </w:pPr>
      <w:proofErr w:type="gramStart"/>
      <w:r w:rsidRPr="007953CB">
        <w:rPr>
          <w:rFonts w:ascii="Times New Roman" w:hAnsi="Times New Roman" w:cs="Times New Roman"/>
          <w:color w:val="000000"/>
          <w:sz w:val="24"/>
          <w:szCs w:val="24"/>
        </w:rPr>
        <w:t>faciliter</w:t>
      </w:r>
      <w:proofErr w:type="gramEnd"/>
      <w:r w:rsidRPr="007953CB">
        <w:rPr>
          <w:rFonts w:ascii="Times New Roman" w:hAnsi="Times New Roman" w:cs="Times New Roman"/>
          <w:color w:val="000000"/>
          <w:sz w:val="24"/>
          <w:szCs w:val="24"/>
        </w:rPr>
        <w:t xml:space="preserve"> les tâches des agents de travail </w:t>
      </w:r>
    </w:p>
    <w:p w:rsidR="006A62A1" w:rsidRPr="007953CB" w:rsidRDefault="0054083F" w:rsidP="007953CB">
      <w:pPr>
        <w:pStyle w:val="Paragraphedeliste"/>
        <w:numPr>
          <w:ilvl w:val="2"/>
          <w:numId w:val="7"/>
        </w:numPr>
        <w:rPr>
          <w:rFonts w:ascii="Times New Roman" w:hAnsi="Times New Roman" w:cs="Times New Roman"/>
          <w:color w:val="000000"/>
          <w:sz w:val="24"/>
          <w:szCs w:val="24"/>
        </w:rPr>
      </w:pPr>
      <w:proofErr w:type="gramStart"/>
      <w:r w:rsidRPr="007953CB">
        <w:rPr>
          <w:rFonts w:ascii="Times New Roman" w:hAnsi="Times New Roman" w:cs="Times New Roman"/>
          <w:color w:val="000000"/>
          <w:sz w:val="24"/>
          <w:szCs w:val="24"/>
        </w:rPr>
        <w:t>d’apporter</w:t>
      </w:r>
      <w:proofErr w:type="gramEnd"/>
      <w:r w:rsidRPr="007953CB">
        <w:rPr>
          <w:rFonts w:ascii="Times New Roman" w:hAnsi="Times New Roman" w:cs="Times New Roman"/>
          <w:color w:val="000000"/>
          <w:sz w:val="24"/>
          <w:szCs w:val="24"/>
        </w:rPr>
        <w:t xml:space="preserve"> plus d’assistance aux demandeurs.  </w:t>
      </w:r>
    </w:p>
    <w:p w:rsidR="00265BB5" w:rsidRDefault="007953CB" w:rsidP="007953CB">
      <w:pPr>
        <w:pStyle w:val="Paragraphedeliste"/>
        <w:rPr>
          <w:color w:val="000000"/>
        </w:rPr>
      </w:pPr>
      <w:r w:rsidRPr="007953CB">
        <w:rPr>
          <w:color w:val="000000"/>
        </w:rPr>
        <w:t>Rendre le travail plus rapide</w:t>
      </w:r>
    </w:p>
    <w:p w:rsidR="007953CB" w:rsidRDefault="007953CB" w:rsidP="007953CB">
      <w:pPr>
        <w:pStyle w:val="Paragraphedeliste"/>
        <w:rPr>
          <w:color w:val="000000"/>
        </w:rPr>
      </w:pPr>
      <w:r>
        <w:rPr>
          <w:color w:val="000000"/>
        </w:rPr>
        <w:t xml:space="preserve">  </w:t>
      </w:r>
    </w:p>
    <w:p w:rsidR="007953CB" w:rsidRDefault="007953CB" w:rsidP="007953CB">
      <w:pPr>
        <w:pStyle w:val="Paragraphedeliste"/>
        <w:rPr>
          <w:color w:val="000000"/>
        </w:rPr>
      </w:pPr>
    </w:p>
    <w:p w:rsidR="007953CB" w:rsidRDefault="007953CB" w:rsidP="007953CB">
      <w:pPr>
        <w:pStyle w:val="Paragraphedeliste"/>
        <w:rPr>
          <w:color w:val="000000"/>
        </w:rPr>
      </w:pPr>
    </w:p>
    <w:p w:rsidR="007953CB" w:rsidRDefault="007953CB" w:rsidP="007953CB">
      <w:pPr>
        <w:pStyle w:val="Paragraphedeliste"/>
        <w:rPr>
          <w:color w:val="000000"/>
        </w:rPr>
      </w:pPr>
      <w:r w:rsidRPr="007953CB">
        <w:rPr>
          <w:color w:val="000000"/>
        </w:rPr>
        <w:t>Outil d’analyse et de conception</w:t>
      </w:r>
    </w:p>
    <w:p w:rsidR="007953CB" w:rsidRDefault="007953CB" w:rsidP="007953CB">
      <w:pPr>
        <w:pStyle w:val="Paragraphedeliste"/>
        <w:rPr>
          <w:color w:val="000000"/>
        </w:rPr>
      </w:pPr>
    </w:p>
    <w:p w:rsidR="006A62A1" w:rsidRDefault="0054083F" w:rsidP="007953CB">
      <w:pPr>
        <w:pStyle w:val="Paragraphedeliste"/>
        <w:numPr>
          <w:ilvl w:val="1"/>
          <w:numId w:val="8"/>
        </w:numPr>
        <w:rPr>
          <w:color w:val="000000"/>
        </w:rPr>
      </w:pPr>
      <w:r w:rsidRPr="007953CB">
        <w:rPr>
          <w:color w:val="000000"/>
        </w:rPr>
        <w:t>Avec le langage UML</w:t>
      </w:r>
    </w:p>
    <w:p w:rsidR="007953CB" w:rsidRDefault="007953CB" w:rsidP="007953CB">
      <w:pPr>
        <w:pStyle w:val="Paragraphedeliste"/>
        <w:ind w:left="1440"/>
        <w:rPr>
          <w:color w:val="000000"/>
        </w:rPr>
      </w:pPr>
    </w:p>
    <w:p w:rsidR="007953CB" w:rsidRDefault="007953CB" w:rsidP="007953CB">
      <w:pPr>
        <w:pStyle w:val="Paragraphedeliste"/>
        <w:ind w:left="1440"/>
        <w:rPr>
          <w:rStyle w:val="fontstyle01"/>
        </w:rPr>
      </w:pPr>
      <w:r w:rsidRPr="007953CB">
        <w:rPr>
          <w:rStyle w:val="fontstyle01"/>
        </w:rPr>
        <w:t>Explication</w:t>
      </w:r>
    </w:p>
    <w:p w:rsidR="007953CB" w:rsidRPr="007953CB" w:rsidRDefault="007953CB" w:rsidP="007953CB">
      <w:pPr>
        <w:pStyle w:val="Paragraphedeliste"/>
        <w:ind w:left="1440"/>
        <w:rPr>
          <w:rStyle w:val="fontstyle01"/>
        </w:rPr>
      </w:pPr>
    </w:p>
    <w:p w:rsidR="007953CB" w:rsidRDefault="007953CB" w:rsidP="007953CB">
      <w:pPr>
        <w:pStyle w:val="Paragraphedeliste"/>
        <w:ind w:left="1440"/>
        <w:rPr>
          <w:rStyle w:val="fontstyle01"/>
        </w:rPr>
      </w:pPr>
      <w:r w:rsidRPr="007953CB">
        <w:rPr>
          <w:rStyle w:val="fontstyle01"/>
        </w:rPr>
        <w:t xml:space="preserve">Logo </w:t>
      </w:r>
      <w:proofErr w:type="spellStart"/>
      <w:r w:rsidRPr="007953CB">
        <w:rPr>
          <w:rStyle w:val="fontstyle01"/>
        </w:rPr>
        <w:t>uml</w:t>
      </w:r>
      <w:proofErr w:type="spellEnd"/>
    </w:p>
    <w:p w:rsidR="007953CB" w:rsidRPr="007953CB" w:rsidRDefault="007953CB" w:rsidP="007953CB">
      <w:pPr>
        <w:pStyle w:val="Paragraphedeliste"/>
        <w:ind w:left="1440"/>
        <w:rPr>
          <w:rStyle w:val="fontstyle01"/>
        </w:rPr>
      </w:pPr>
    </w:p>
    <w:p w:rsidR="007953CB" w:rsidRPr="007953CB" w:rsidRDefault="007953CB" w:rsidP="007953CB">
      <w:pPr>
        <w:pStyle w:val="Paragraphedeliste"/>
        <w:ind w:left="1440"/>
        <w:rPr>
          <w:rStyle w:val="fontstyle01"/>
        </w:rPr>
      </w:pPr>
      <w:r w:rsidRPr="007953CB">
        <w:rPr>
          <w:rStyle w:val="fontstyle01"/>
        </w:rPr>
        <w:t>Est un </w:t>
      </w:r>
      <w:hyperlink r:id="rId34" w:tooltip="Les meilleurs langages de développement du moment" w:history="1">
        <w:r w:rsidRPr="007953CB">
          <w:rPr>
            <w:rStyle w:val="fontstyle01"/>
          </w:rPr>
          <w:t>langage</w:t>
        </w:r>
      </w:hyperlink>
      <w:r w:rsidRPr="007953CB">
        <w:rPr>
          <w:rStyle w:val="fontstyle01"/>
        </w:rPr>
        <w:t> graphique de modélisation informatique.</w:t>
      </w:r>
    </w:p>
    <w:p w:rsidR="007953CB" w:rsidRPr="007953CB" w:rsidRDefault="007953CB" w:rsidP="007953CB">
      <w:pPr>
        <w:pStyle w:val="Paragraphedeliste"/>
        <w:ind w:left="1440"/>
        <w:rPr>
          <w:rStyle w:val="fontstyle01"/>
        </w:rPr>
      </w:pPr>
      <w:r>
        <w:rPr>
          <w:rStyle w:val="fontstyle01"/>
        </w:rPr>
        <w:t xml:space="preserve">Notre choix s’est porté sur le langage UML pour sa précision et son </w:t>
      </w:r>
      <w:proofErr w:type="spellStart"/>
      <w:proofErr w:type="gramStart"/>
      <w:r>
        <w:rPr>
          <w:rStyle w:val="fontstyle01"/>
        </w:rPr>
        <w:t>exploitabilité.De</w:t>
      </w:r>
      <w:proofErr w:type="spellEnd"/>
      <w:proofErr w:type="gramEnd"/>
      <w:r>
        <w:rPr>
          <w:rStyle w:val="fontstyle01"/>
        </w:rPr>
        <w:t xml:space="preserve"> </w:t>
      </w:r>
      <w:proofErr w:type="spellStart"/>
      <w:r>
        <w:rPr>
          <w:rStyle w:val="fontstyle01"/>
        </w:rPr>
        <w:t>plusil</w:t>
      </w:r>
      <w:proofErr w:type="spellEnd"/>
      <w:r>
        <w:rPr>
          <w:rStyle w:val="fontstyle01"/>
        </w:rPr>
        <w:t xml:space="preserve">  facilite  la compréhension </w:t>
      </w:r>
      <w:proofErr w:type="spellStart"/>
      <w:r>
        <w:rPr>
          <w:rStyle w:val="fontstyle01"/>
        </w:rPr>
        <w:t>grace</w:t>
      </w:r>
      <w:proofErr w:type="spellEnd"/>
      <w:r>
        <w:rPr>
          <w:rStyle w:val="fontstyle01"/>
        </w:rPr>
        <w:t xml:space="preserve"> à sa </w:t>
      </w:r>
      <w:proofErr w:type="spellStart"/>
      <w:r>
        <w:rPr>
          <w:rStyle w:val="fontstyle01"/>
        </w:rPr>
        <w:t>representation</w:t>
      </w:r>
      <w:proofErr w:type="spellEnd"/>
      <w:r>
        <w:rPr>
          <w:rStyle w:val="fontstyle01"/>
        </w:rPr>
        <w:t xml:space="preserve"> graphique</w:t>
      </w:r>
    </w:p>
    <w:p w:rsidR="007953CB" w:rsidRPr="007953CB" w:rsidRDefault="007953CB" w:rsidP="007953CB">
      <w:pPr>
        <w:pStyle w:val="Paragraphedeliste"/>
        <w:ind w:left="1440"/>
        <w:rPr>
          <w:color w:val="000000"/>
        </w:rPr>
      </w:pPr>
    </w:p>
    <w:p w:rsidR="006A62A1" w:rsidRDefault="0054083F" w:rsidP="007953CB">
      <w:pPr>
        <w:pStyle w:val="Paragraphedeliste"/>
        <w:numPr>
          <w:ilvl w:val="1"/>
          <w:numId w:val="8"/>
        </w:numPr>
        <w:rPr>
          <w:color w:val="000000"/>
        </w:rPr>
      </w:pPr>
      <w:r w:rsidRPr="007953CB">
        <w:rPr>
          <w:color w:val="000000"/>
        </w:rPr>
        <w:t xml:space="preserve">Et modéliser diagramme de cas d’utilisation et de classe </w:t>
      </w:r>
      <w:proofErr w:type="gramStart"/>
      <w:r w:rsidRPr="007953CB">
        <w:rPr>
          <w:color w:val="000000"/>
        </w:rPr>
        <w:t>avec  le</w:t>
      </w:r>
      <w:proofErr w:type="gramEnd"/>
      <w:r w:rsidRPr="007953CB">
        <w:rPr>
          <w:color w:val="000000"/>
        </w:rPr>
        <w:t xml:space="preserve"> logiciel </w:t>
      </w:r>
      <w:proofErr w:type="spellStart"/>
      <w:r w:rsidRPr="007953CB">
        <w:rPr>
          <w:color w:val="000000"/>
        </w:rPr>
        <w:t>PowerAMC</w:t>
      </w:r>
      <w:proofErr w:type="spellEnd"/>
    </w:p>
    <w:p w:rsidR="00B61DA1" w:rsidRDefault="00B61DA1" w:rsidP="00B61DA1">
      <w:pPr>
        <w:pStyle w:val="Paragraphedeliste"/>
        <w:rPr>
          <w:color w:val="000000"/>
        </w:rPr>
      </w:pPr>
    </w:p>
    <w:p w:rsidR="007953CB" w:rsidRDefault="007953CB" w:rsidP="00B61DA1">
      <w:pPr>
        <w:pStyle w:val="Paragraphedeliste"/>
        <w:ind w:left="1440"/>
        <w:rPr>
          <w:color w:val="000000"/>
        </w:rPr>
      </w:pPr>
      <w:r>
        <w:rPr>
          <w:color w:val="000000"/>
        </w:rPr>
        <w:t xml:space="preserve">Logo Power </w:t>
      </w:r>
      <w:proofErr w:type="spellStart"/>
      <w:r>
        <w:rPr>
          <w:color w:val="000000"/>
        </w:rPr>
        <w:t>Amc</w:t>
      </w:r>
      <w:proofErr w:type="spellEnd"/>
    </w:p>
    <w:p w:rsidR="00B61DA1" w:rsidRDefault="00B61DA1" w:rsidP="00B61DA1">
      <w:pPr>
        <w:pStyle w:val="Paragraphedeliste"/>
        <w:ind w:left="1440"/>
        <w:rPr>
          <w:color w:val="000000"/>
        </w:rPr>
      </w:pPr>
      <w:r>
        <w:rPr>
          <w:color w:val="000000"/>
        </w:rPr>
        <w:t xml:space="preserve">Explication </w:t>
      </w:r>
    </w:p>
    <w:p w:rsidR="00B61DA1" w:rsidRPr="007953CB" w:rsidRDefault="00B61DA1" w:rsidP="00B61DA1">
      <w:pPr>
        <w:pStyle w:val="Paragraphedeliste"/>
        <w:ind w:left="1440"/>
        <w:rPr>
          <w:color w:val="000000"/>
        </w:rPr>
      </w:pPr>
      <w:proofErr w:type="gramStart"/>
      <w:r>
        <w:rPr>
          <w:rFonts w:ascii="Arial" w:hAnsi="Arial" w:cs="Arial"/>
          <w:color w:val="4D5156"/>
          <w:sz w:val="21"/>
          <w:szCs w:val="21"/>
          <w:shd w:val="clear" w:color="auto" w:fill="FFFFFF"/>
        </w:rPr>
        <w:t>logiciel</w:t>
      </w:r>
      <w:proofErr w:type="gramEnd"/>
      <w:r>
        <w:rPr>
          <w:rFonts w:ascii="Arial" w:hAnsi="Arial" w:cs="Arial"/>
          <w:color w:val="4D5156"/>
          <w:sz w:val="21"/>
          <w:szCs w:val="21"/>
          <w:shd w:val="clear" w:color="auto" w:fill="FFFFFF"/>
        </w:rPr>
        <w:t xml:space="preserve"> de modélisation. Il permet de modéliser les traitements informatiques et leurs bases de données associées.</w:t>
      </w:r>
    </w:p>
    <w:p w:rsidR="007953CB" w:rsidRDefault="007953CB" w:rsidP="007953CB">
      <w:pPr>
        <w:pStyle w:val="Paragraphedeliste"/>
        <w:rPr>
          <w:color w:val="000000"/>
        </w:rPr>
      </w:pPr>
    </w:p>
    <w:p w:rsidR="0030569F" w:rsidRDefault="0030569F" w:rsidP="007953CB">
      <w:pPr>
        <w:pStyle w:val="Paragraphedeliste"/>
        <w:rPr>
          <w:color w:val="000000"/>
        </w:rPr>
      </w:pPr>
      <w:bookmarkStart w:id="0" w:name="_GoBack"/>
      <w:bookmarkEnd w:id="0"/>
    </w:p>
    <w:p w:rsidR="0030569F" w:rsidRPr="0030569F" w:rsidRDefault="0030569F" w:rsidP="0030569F">
      <w:pPr>
        <w:pStyle w:val="Paragraphedeliste"/>
        <w:rPr>
          <w:color w:val="000000"/>
        </w:rPr>
      </w:pPr>
      <w:r w:rsidRPr="0030569F">
        <w:rPr>
          <w:color w:val="000000"/>
        </w:rPr>
        <w:t>Conclusion et Perspectives</w:t>
      </w:r>
    </w:p>
    <w:p w:rsidR="00B61DA1" w:rsidRDefault="00B61DA1" w:rsidP="007953CB">
      <w:pPr>
        <w:pStyle w:val="Paragraphedeliste"/>
        <w:rPr>
          <w:color w:val="000000"/>
        </w:rPr>
      </w:pPr>
    </w:p>
    <w:p w:rsidR="0030569F" w:rsidRDefault="0030569F" w:rsidP="007953CB">
      <w:pPr>
        <w:pStyle w:val="Paragraphedeliste"/>
        <w:rPr>
          <w:color w:val="000000"/>
        </w:rPr>
      </w:pPr>
    </w:p>
    <w:p w:rsidR="0030569F" w:rsidRDefault="0030569F" w:rsidP="007953CB">
      <w:pPr>
        <w:pStyle w:val="Paragraphedeliste"/>
        <w:rPr>
          <w:color w:val="000000"/>
        </w:rPr>
      </w:pPr>
    </w:p>
    <w:p w:rsidR="00000000" w:rsidRPr="0030569F" w:rsidRDefault="0030569F" w:rsidP="0030569F">
      <w:pPr>
        <w:pStyle w:val="Paragraphedeliste"/>
        <w:numPr>
          <w:ilvl w:val="0"/>
          <w:numId w:val="9"/>
        </w:numPr>
        <w:rPr>
          <w:color w:val="000000"/>
        </w:rPr>
      </w:pPr>
      <w:r w:rsidRPr="0030569F">
        <w:rPr>
          <w:color w:val="000000"/>
        </w:rPr>
        <w:t>Ce mémoire avait pour objectif principal de confronter les états civils aux nouvelles technologies de l’information et de la communication.</w:t>
      </w:r>
    </w:p>
    <w:p w:rsidR="00000000" w:rsidRPr="0030569F" w:rsidRDefault="0030569F" w:rsidP="0030569F">
      <w:pPr>
        <w:pStyle w:val="Paragraphedeliste"/>
        <w:numPr>
          <w:ilvl w:val="0"/>
          <w:numId w:val="9"/>
        </w:numPr>
        <w:rPr>
          <w:color w:val="000000"/>
        </w:rPr>
      </w:pPr>
      <w:r w:rsidRPr="0030569F">
        <w:rPr>
          <w:color w:val="000000"/>
        </w:rPr>
        <w:t xml:space="preserve">Pour répondre à ses problématiques et apporter des solutions on a adopté un certain méthode de travail et en utilisant des outils plutôt pour atteindre l’objectif </w:t>
      </w:r>
      <w:proofErr w:type="gramStart"/>
      <w:r w:rsidRPr="0030569F">
        <w:rPr>
          <w:color w:val="000000"/>
        </w:rPr>
        <w:t>visé</w:t>
      </w:r>
      <w:r w:rsidRPr="0030569F">
        <w:rPr>
          <w:color w:val="000000"/>
        </w:rPr>
        <w:t xml:space="preserve"> .</w:t>
      </w:r>
      <w:proofErr w:type="gramEnd"/>
    </w:p>
    <w:p w:rsidR="00000000" w:rsidRPr="0030569F" w:rsidRDefault="0030569F" w:rsidP="0030569F">
      <w:pPr>
        <w:pStyle w:val="Paragraphedeliste"/>
        <w:numPr>
          <w:ilvl w:val="0"/>
          <w:numId w:val="9"/>
        </w:numPr>
        <w:rPr>
          <w:color w:val="000000"/>
        </w:rPr>
      </w:pPr>
      <w:r w:rsidRPr="0030569F">
        <w:rPr>
          <w:color w:val="000000"/>
        </w:rPr>
        <w:t>Ensuite, les réponses théoriques ont permis de développer notre plateforme visant à répondre les citoyens vivant surtout hors de la localité</w:t>
      </w:r>
      <w:r w:rsidRPr="0030569F">
        <w:rPr>
          <w:color w:val="000000"/>
        </w:rPr>
        <w:t xml:space="preserve"> </w:t>
      </w:r>
    </w:p>
    <w:p w:rsidR="00000000" w:rsidRPr="0030569F" w:rsidRDefault="0030569F" w:rsidP="0030569F">
      <w:pPr>
        <w:pStyle w:val="Paragraphedeliste"/>
        <w:numPr>
          <w:ilvl w:val="0"/>
          <w:numId w:val="9"/>
        </w:numPr>
        <w:rPr>
          <w:color w:val="000000"/>
        </w:rPr>
      </w:pPr>
      <w:r w:rsidRPr="0030569F">
        <w:rPr>
          <w:color w:val="000000"/>
        </w:rPr>
        <w:t xml:space="preserve">Perspectives </w:t>
      </w:r>
    </w:p>
    <w:p w:rsidR="00000000" w:rsidRPr="0030569F" w:rsidRDefault="0030569F" w:rsidP="0030569F">
      <w:pPr>
        <w:pStyle w:val="Paragraphedeliste"/>
        <w:numPr>
          <w:ilvl w:val="1"/>
          <w:numId w:val="9"/>
        </w:numPr>
        <w:rPr>
          <w:color w:val="000000"/>
        </w:rPr>
      </w:pPr>
      <w:r w:rsidRPr="0030569F">
        <w:rPr>
          <w:color w:val="000000"/>
        </w:rPr>
        <w:t>Gérer les pré-déclarations</w:t>
      </w:r>
    </w:p>
    <w:p w:rsidR="00000000" w:rsidRPr="0030569F" w:rsidRDefault="0030569F" w:rsidP="0030569F">
      <w:pPr>
        <w:pStyle w:val="Paragraphedeliste"/>
        <w:numPr>
          <w:ilvl w:val="1"/>
          <w:numId w:val="9"/>
        </w:numPr>
        <w:rPr>
          <w:color w:val="000000"/>
        </w:rPr>
      </w:pPr>
      <w:r w:rsidRPr="0030569F">
        <w:rPr>
          <w:color w:val="000000"/>
        </w:rPr>
        <w:t>Faire une application mobile pour les citoyens et le livreur.</w:t>
      </w:r>
    </w:p>
    <w:p w:rsidR="0030569F" w:rsidRPr="007953CB" w:rsidRDefault="0030569F" w:rsidP="007953CB">
      <w:pPr>
        <w:pStyle w:val="Paragraphedeliste"/>
        <w:rPr>
          <w:color w:val="000000"/>
        </w:rPr>
      </w:pPr>
    </w:p>
    <w:sectPr w:rsidR="0030569F" w:rsidRPr="007953C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447C6"/>
    <w:multiLevelType w:val="hybridMultilevel"/>
    <w:tmpl w:val="8346AE66"/>
    <w:lvl w:ilvl="0" w:tplc="096CC2D0">
      <w:start w:val="1"/>
      <w:numFmt w:val="bullet"/>
      <w:lvlText w:val=""/>
      <w:lvlJc w:val="left"/>
      <w:pPr>
        <w:tabs>
          <w:tab w:val="num" w:pos="720"/>
        </w:tabs>
        <w:ind w:left="720" w:hanging="360"/>
      </w:pPr>
      <w:rPr>
        <w:rFonts w:ascii="Wingdings" w:hAnsi="Wingdings" w:hint="default"/>
      </w:rPr>
    </w:lvl>
    <w:lvl w:ilvl="1" w:tplc="302ED140">
      <w:numFmt w:val="bullet"/>
      <w:lvlText w:val=""/>
      <w:lvlJc w:val="left"/>
      <w:pPr>
        <w:tabs>
          <w:tab w:val="num" w:pos="1440"/>
        </w:tabs>
        <w:ind w:left="1440" w:hanging="360"/>
      </w:pPr>
      <w:rPr>
        <w:rFonts w:ascii="Wingdings" w:hAnsi="Wingdings" w:hint="default"/>
      </w:rPr>
    </w:lvl>
    <w:lvl w:ilvl="2" w:tplc="3404F116" w:tentative="1">
      <w:start w:val="1"/>
      <w:numFmt w:val="bullet"/>
      <w:lvlText w:val=""/>
      <w:lvlJc w:val="left"/>
      <w:pPr>
        <w:tabs>
          <w:tab w:val="num" w:pos="2160"/>
        </w:tabs>
        <w:ind w:left="2160" w:hanging="360"/>
      </w:pPr>
      <w:rPr>
        <w:rFonts w:ascii="Wingdings" w:hAnsi="Wingdings" w:hint="default"/>
      </w:rPr>
    </w:lvl>
    <w:lvl w:ilvl="3" w:tplc="7CAEC532" w:tentative="1">
      <w:start w:val="1"/>
      <w:numFmt w:val="bullet"/>
      <w:lvlText w:val=""/>
      <w:lvlJc w:val="left"/>
      <w:pPr>
        <w:tabs>
          <w:tab w:val="num" w:pos="2880"/>
        </w:tabs>
        <w:ind w:left="2880" w:hanging="360"/>
      </w:pPr>
      <w:rPr>
        <w:rFonts w:ascii="Wingdings" w:hAnsi="Wingdings" w:hint="default"/>
      </w:rPr>
    </w:lvl>
    <w:lvl w:ilvl="4" w:tplc="B352DFBC" w:tentative="1">
      <w:start w:val="1"/>
      <w:numFmt w:val="bullet"/>
      <w:lvlText w:val=""/>
      <w:lvlJc w:val="left"/>
      <w:pPr>
        <w:tabs>
          <w:tab w:val="num" w:pos="3600"/>
        </w:tabs>
        <w:ind w:left="3600" w:hanging="360"/>
      </w:pPr>
      <w:rPr>
        <w:rFonts w:ascii="Wingdings" w:hAnsi="Wingdings" w:hint="default"/>
      </w:rPr>
    </w:lvl>
    <w:lvl w:ilvl="5" w:tplc="BD18E104" w:tentative="1">
      <w:start w:val="1"/>
      <w:numFmt w:val="bullet"/>
      <w:lvlText w:val=""/>
      <w:lvlJc w:val="left"/>
      <w:pPr>
        <w:tabs>
          <w:tab w:val="num" w:pos="4320"/>
        </w:tabs>
        <w:ind w:left="4320" w:hanging="360"/>
      </w:pPr>
      <w:rPr>
        <w:rFonts w:ascii="Wingdings" w:hAnsi="Wingdings" w:hint="default"/>
      </w:rPr>
    </w:lvl>
    <w:lvl w:ilvl="6" w:tplc="F21E02D2" w:tentative="1">
      <w:start w:val="1"/>
      <w:numFmt w:val="bullet"/>
      <w:lvlText w:val=""/>
      <w:lvlJc w:val="left"/>
      <w:pPr>
        <w:tabs>
          <w:tab w:val="num" w:pos="5040"/>
        </w:tabs>
        <w:ind w:left="5040" w:hanging="360"/>
      </w:pPr>
      <w:rPr>
        <w:rFonts w:ascii="Wingdings" w:hAnsi="Wingdings" w:hint="default"/>
      </w:rPr>
    </w:lvl>
    <w:lvl w:ilvl="7" w:tplc="92E000AE" w:tentative="1">
      <w:start w:val="1"/>
      <w:numFmt w:val="bullet"/>
      <w:lvlText w:val=""/>
      <w:lvlJc w:val="left"/>
      <w:pPr>
        <w:tabs>
          <w:tab w:val="num" w:pos="5760"/>
        </w:tabs>
        <w:ind w:left="5760" w:hanging="360"/>
      </w:pPr>
      <w:rPr>
        <w:rFonts w:ascii="Wingdings" w:hAnsi="Wingdings" w:hint="default"/>
      </w:rPr>
    </w:lvl>
    <w:lvl w:ilvl="8" w:tplc="5018384C"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FB36984"/>
    <w:multiLevelType w:val="hybridMultilevel"/>
    <w:tmpl w:val="CD304A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B7B6F8B"/>
    <w:multiLevelType w:val="hybridMultilevel"/>
    <w:tmpl w:val="EAD205C2"/>
    <w:lvl w:ilvl="0" w:tplc="4088ED72">
      <w:start w:val="1"/>
      <w:numFmt w:val="bullet"/>
      <w:lvlText w:val=""/>
      <w:lvlJc w:val="left"/>
      <w:pPr>
        <w:tabs>
          <w:tab w:val="num" w:pos="720"/>
        </w:tabs>
        <w:ind w:left="720" w:hanging="360"/>
      </w:pPr>
      <w:rPr>
        <w:rFonts w:ascii="Wingdings" w:hAnsi="Wingdings" w:hint="default"/>
      </w:rPr>
    </w:lvl>
    <w:lvl w:ilvl="1" w:tplc="C8C0153C" w:tentative="1">
      <w:start w:val="1"/>
      <w:numFmt w:val="bullet"/>
      <w:lvlText w:val=""/>
      <w:lvlJc w:val="left"/>
      <w:pPr>
        <w:tabs>
          <w:tab w:val="num" w:pos="1440"/>
        </w:tabs>
        <w:ind w:left="1440" w:hanging="360"/>
      </w:pPr>
      <w:rPr>
        <w:rFonts w:ascii="Wingdings" w:hAnsi="Wingdings" w:hint="default"/>
      </w:rPr>
    </w:lvl>
    <w:lvl w:ilvl="2" w:tplc="1B468EC8" w:tentative="1">
      <w:start w:val="1"/>
      <w:numFmt w:val="bullet"/>
      <w:lvlText w:val=""/>
      <w:lvlJc w:val="left"/>
      <w:pPr>
        <w:tabs>
          <w:tab w:val="num" w:pos="2160"/>
        </w:tabs>
        <w:ind w:left="2160" w:hanging="360"/>
      </w:pPr>
      <w:rPr>
        <w:rFonts w:ascii="Wingdings" w:hAnsi="Wingdings" w:hint="default"/>
      </w:rPr>
    </w:lvl>
    <w:lvl w:ilvl="3" w:tplc="FA2E5092" w:tentative="1">
      <w:start w:val="1"/>
      <w:numFmt w:val="bullet"/>
      <w:lvlText w:val=""/>
      <w:lvlJc w:val="left"/>
      <w:pPr>
        <w:tabs>
          <w:tab w:val="num" w:pos="2880"/>
        </w:tabs>
        <w:ind w:left="2880" w:hanging="360"/>
      </w:pPr>
      <w:rPr>
        <w:rFonts w:ascii="Wingdings" w:hAnsi="Wingdings" w:hint="default"/>
      </w:rPr>
    </w:lvl>
    <w:lvl w:ilvl="4" w:tplc="6B3EA098" w:tentative="1">
      <w:start w:val="1"/>
      <w:numFmt w:val="bullet"/>
      <w:lvlText w:val=""/>
      <w:lvlJc w:val="left"/>
      <w:pPr>
        <w:tabs>
          <w:tab w:val="num" w:pos="3600"/>
        </w:tabs>
        <w:ind w:left="3600" w:hanging="360"/>
      </w:pPr>
      <w:rPr>
        <w:rFonts w:ascii="Wingdings" w:hAnsi="Wingdings" w:hint="default"/>
      </w:rPr>
    </w:lvl>
    <w:lvl w:ilvl="5" w:tplc="758C1B86" w:tentative="1">
      <w:start w:val="1"/>
      <w:numFmt w:val="bullet"/>
      <w:lvlText w:val=""/>
      <w:lvlJc w:val="left"/>
      <w:pPr>
        <w:tabs>
          <w:tab w:val="num" w:pos="4320"/>
        </w:tabs>
        <w:ind w:left="4320" w:hanging="360"/>
      </w:pPr>
      <w:rPr>
        <w:rFonts w:ascii="Wingdings" w:hAnsi="Wingdings" w:hint="default"/>
      </w:rPr>
    </w:lvl>
    <w:lvl w:ilvl="6" w:tplc="58ECABF4" w:tentative="1">
      <w:start w:val="1"/>
      <w:numFmt w:val="bullet"/>
      <w:lvlText w:val=""/>
      <w:lvlJc w:val="left"/>
      <w:pPr>
        <w:tabs>
          <w:tab w:val="num" w:pos="5040"/>
        </w:tabs>
        <w:ind w:left="5040" w:hanging="360"/>
      </w:pPr>
      <w:rPr>
        <w:rFonts w:ascii="Wingdings" w:hAnsi="Wingdings" w:hint="default"/>
      </w:rPr>
    </w:lvl>
    <w:lvl w:ilvl="7" w:tplc="50D8055E" w:tentative="1">
      <w:start w:val="1"/>
      <w:numFmt w:val="bullet"/>
      <w:lvlText w:val=""/>
      <w:lvlJc w:val="left"/>
      <w:pPr>
        <w:tabs>
          <w:tab w:val="num" w:pos="5760"/>
        </w:tabs>
        <w:ind w:left="5760" w:hanging="360"/>
      </w:pPr>
      <w:rPr>
        <w:rFonts w:ascii="Wingdings" w:hAnsi="Wingdings" w:hint="default"/>
      </w:rPr>
    </w:lvl>
    <w:lvl w:ilvl="8" w:tplc="44CCCA2A"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89569A8"/>
    <w:multiLevelType w:val="hybridMultilevel"/>
    <w:tmpl w:val="5DF6FA40"/>
    <w:lvl w:ilvl="0" w:tplc="3140E41E">
      <w:start w:val="1"/>
      <w:numFmt w:val="bullet"/>
      <w:lvlText w:val=""/>
      <w:lvlJc w:val="left"/>
      <w:pPr>
        <w:tabs>
          <w:tab w:val="num" w:pos="720"/>
        </w:tabs>
        <w:ind w:left="720" w:hanging="360"/>
      </w:pPr>
      <w:rPr>
        <w:rFonts w:ascii="Wingdings" w:hAnsi="Wingdings" w:hint="default"/>
      </w:rPr>
    </w:lvl>
    <w:lvl w:ilvl="1" w:tplc="E836FF0E" w:tentative="1">
      <w:start w:val="1"/>
      <w:numFmt w:val="bullet"/>
      <w:lvlText w:val=""/>
      <w:lvlJc w:val="left"/>
      <w:pPr>
        <w:tabs>
          <w:tab w:val="num" w:pos="1440"/>
        </w:tabs>
        <w:ind w:left="1440" w:hanging="360"/>
      </w:pPr>
      <w:rPr>
        <w:rFonts w:ascii="Wingdings" w:hAnsi="Wingdings" w:hint="default"/>
      </w:rPr>
    </w:lvl>
    <w:lvl w:ilvl="2" w:tplc="84F664CA" w:tentative="1">
      <w:start w:val="1"/>
      <w:numFmt w:val="bullet"/>
      <w:lvlText w:val=""/>
      <w:lvlJc w:val="left"/>
      <w:pPr>
        <w:tabs>
          <w:tab w:val="num" w:pos="2160"/>
        </w:tabs>
        <w:ind w:left="2160" w:hanging="360"/>
      </w:pPr>
      <w:rPr>
        <w:rFonts w:ascii="Wingdings" w:hAnsi="Wingdings" w:hint="default"/>
      </w:rPr>
    </w:lvl>
    <w:lvl w:ilvl="3" w:tplc="2E98FCE6" w:tentative="1">
      <w:start w:val="1"/>
      <w:numFmt w:val="bullet"/>
      <w:lvlText w:val=""/>
      <w:lvlJc w:val="left"/>
      <w:pPr>
        <w:tabs>
          <w:tab w:val="num" w:pos="2880"/>
        </w:tabs>
        <w:ind w:left="2880" w:hanging="360"/>
      </w:pPr>
      <w:rPr>
        <w:rFonts w:ascii="Wingdings" w:hAnsi="Wingdings" w:hint="default"/>
      </w:rPr>
    </w:lvl>
    <w:lvl w:ilvl="4" w:tplc="C4F0C574" w:tentative="1">
      <w:start w:val="1"/>
      <w:numFmt w:val="bullet"/>
      <w:lvlText w:val=""/>
      <w:lvlJc w:val="left"/>
      <w:pPr>
        <w:tabs>
          <w:tab w:val="num" w:pos="3600"/>
        </w:tabs>
        <w:ind w:left="3600" w:hanging="360"/>
      </w:pPr>
      <w:rPr>
        <w:rFonts w:ascii="Wingdings" w:hAnsi="Wingdings" w:hint="default"/>
      </w:rPr>
    </w:lvl>
    <w:lvl w:ilvl="5" w:tplc="848A0434" w:tentative="1">
      <w:start w:val="1"/>
      <w:numFmt w:val="bullet"/>
      <w:lvlText w:val=""/>
      <w:lvlJc w:val="left"/>
      <w:pPr>
        <w:tabs>
          <w:tab w:val="num" w:pos="4320"/>
        </w:tabs>
        <w:ind w:left="4320" w:hanging="360"/>
      </w:pPr>
      <w:rPr>
        <w:rFonts w:ascii="Wingdings" w:hAnsi="Wingdings" w:hint="default"/>
      </w:rPr>
    </w:lvl>
    <w:lvl w:ilvl="6" w:tplc="8982C304" w:tentative="1">
      <w:start w:val="1"/>
      <w:numFmt w:val="bullet"/>
      <w:lvlText w:val=""/>
      <w:lvlJc w:val="left"/>
      <w:pPr>
        <w:tabs>
          <w:tab w:val="num" w:pos="5040"/>
        </w:tabs>
        <w:ind w:left="5040" w:hanging="360"/>
      </w:pPr>
      <w:rPr>
        <w:rFonts w:ascii="Wingdings" w:hAnsi="Wingdings" w:hint="default"/>
      </w:rPr>
    </w:lvl>
    <w:lvl w:ilvl="7" w:tplc="E3D87B1A" w:tentative="1">
      <w:start w:val="1"/>
      <w:numFmt w:val="bullet"/>
      <w:lvlText w:val=""/>
      <w:lvlJc w:val="left"/>
      <w:pPr>
        <w:tabs>
          <w:tab w:val="num" w:pos="5760"/>
        </w:tabs>
        <w:ind w:left="5760" w:hanging="360"/>
      </w:pPr>
      <w:rPr>
        <w:rFonts w:ascii="Wingdings" w:hAnsi="Wingdings" w:hint="default"/>
      </w:rPr>
    </w:lvl>
    <w:lvl w:ilvl="8" w:tplc="3788A3EC"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B3D4621"/>
    <w:multiLevelType w:val="hybridMultilevel"/>
    <w:tmpl w:val="61AC8B90"/>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15:restartNumberingAfterBreak="0">
    <w:nsid w:val="5AC6229E"/>
    <w:multiLevelType w:val="hybridMultilevel"/>
    <w:tmpl w:val="DB62C4FE"/>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 w15:restartNumberingAfterBreak="0">
    <w:nsid w:val="6AC26638"/>
    <w:multiLevelType w:val="hybridMultilevel"/>
    <w:tmpl w:val="6F126654"/>
    <w:lvl w:ilvl="0" w:tplc="136452C2">
      <w:start w:val="1"/>
      <w:numFmt w:val="bullet"/>
      <w:lvlText w:val=""/>
      <w:lvlJc w:val="left"/>
      <w:pPr>
        <w:tabs>
          <w:tab w:val="num" w:pos="720"/>
        </w:tabs>
        <w:ind w:left="720" w:hanging="360"/>
      </w:pPr>
      <w:rPr>
        <w:rFonts w:ascii="Wingdings" w:hAnsi="Wingdings" w:hint="default"/>
      </w:rPr>
    </w:lvl>
    <w:lvl w:ilvl="1" w:tplc="30849AFC" w:tentative="1">
      <w:start w:val="1"/>
      <w:numFmt w:val="bullet"/>
      <w:lvlText w:val=""/>
      <w:lvlJc w:val="left"/>
      <w:pPr>
        <w:tabs>
          <w:tab w:val="num" w:pos="1440"/>
        </w:tabs>
        <w:ind w:left="1440" w:hanging="360"/>
      </w:pPr>
      <w:rPr>
        <w:rFonts w:ascii="Wingdings" w:hAnsi="Wingdings" w:hint="default"/>
      </w:rPr>
    </w:lvl>
    <w:lvl w:ilvl="2" w:tplc="48B4A99C" w:tentative="1">
      <w:start w:val="1"/>
      <w:numFmt w:val="bullet"/>
      <w:lvlText w:val=""/>
      <w:lvlJc w:val="left"/>
      <w:pPr>
        <w:tabs>
          <w:tab w:val="num" w:pos="2160"/>
        </w:tabs>
        <w:ind w:left="2160" w:hanging="360"/>
      </w:pPr>
      <w:rPr>
        <w:rFonts w:ascii="Wingdings" w:hAnsi="Wingdings" w:hint="default"/>
      </w:rPr>
    </w:lvl>
    <w:lvl w:ilvl="3" w:tplc="39F01DF2">
      <w:start w:val="1"/>
      <w:numFmt w:val="bullet"/>
      <w:lvlText w:val=""/>
      <w:lvlJc w:val="left"/>
      <w:pPr>
        <w:tabs>
          <w:tab w:val="num" w:pos="2880"/>
        </w:tabs>
        <w:ind w:left="2880" w:hanging="360"/>
      </w:pPr>
      <w:rPr>
        <w:rFonts w:ascii="Wingdings" w:hAnsi="Wingdings" w:hint="default"/>
      </w:rPr>
    </w:lvl>
    <w:lvl w:ilvl="4" w:tplc="34F6472E" w:tentative="1">
      <w:start w:val="1"/>
      <w:numFmt w:val="bullet"/>
      <w:lvlText w:val=""/>
      <w:lvlJc w:val="left"/>
      <w:pPr>
        <w:tabs>
          <w:tab w:val="num" w:pos="3600"/>
        </w:tabs>
        <w:ind w:left="3600" w:hanging="360"/>
      </w:pPr>
      <w:rPr>
        <w:rFonts w:ascii="Wingdings" w:hAnsi="Wingdings" w:hint="default"/>
      </w:rPr>
    </w:lvl>
    <w:lvl w:ilvl="5" w:tplc="05028062" w:tentative="1">
      <w:start w:val="1"/>
      <w:numFmt w:val="bullet"/>
      <w:lvlText w:val=""/>
      <w:lvlJc w:val="left"/>
      <w:pPr>
        <w:tabs>
          <w:tab w:val="num" w:pos="4320"/>
        </w:tabs>
        <w:ind w:left="4320" w:hanging="360"/>
      </w:pPr>
      <w:rPr>
        <w:rFonts w:ascii="Wingdings" w:hAnsi="Wingdings" w:hint="default"/>
      </w:rPr>
    </w:lvl>
    <w:lvl w:ilvl="6" w:tplc="CC349FD8" w:tentative="1">
      <w:start w:val="1"/>
      <w:numFmt w:val="bullet"/>
      <w:lvlText w:val=""/>
      <w:lvlJc w:val="left"/>
      <w:pPr>
        <w:tabs>
          <w:tab w:val="num" w:pos="5040"/>
        </w:tabs>
        <w:ind w:left="5040" w:hanging="360"/>
      </w:pPr>
      <w:rPr>
        <w:rFonts w:ascii="Wingdings" w:hAnsi="Wingdings" w:hint="default"/>
      </w:rPr>
    </w:lvl>
    <w:lvl w:ilvl="7" w:tplc="AA14525E" w:tentative="1">
      <w:start w:val="1"/>
      <w:numFmt w:val="bullet"/>
      <w:lvlText w:val=""/>
      <w:lvlJc w:val="left"/>
      <w:pPr>
        <w:tabs>
          <w:tab w:val="num" w:pos="5760"/>
        </w:tabs>
        <w:ind w:left="5760" w:hanging="360"/>
      </w:pPr>
      <w:rPr>
        <w:rFonts w:ascii="Wingdings" w:hAnsi="Wingdings" w:hint="default"/>
      </w:rPr>
    </w:lvl>
    <w:lvl w:ilvl="8" w:tplc="42AE974E"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EF7495D"/>
    <w:multiLevelType w:val="hybridMultilevel"/>
    <w:tmpl w:val="7B02666A"/>
    <w:lvl w:ilvl="0" w:tplc="789692F2">
      <w:start w:val="1"/>
      <w:numFmt w:val="bullet"/>
      <w:lvlText w:val=""/>
      <w:lvlJc w:val="left"/>
      <w:pPr>
        <w:tabs>
          <w:tab w:val="num" w:pos="720"/>
        </w:tabs>
        <w:ind w:left="720" w:hanging="360"/>
      </w:pPr>
      <w:rPr>
        <w:rFonts w:ascii="Wingdings" w:hAnsi="Wingdings" w:hint="default"/>
      </w:rPr>
    </w:lvl>
    <w:lvl w:ilvl="1" w:tplc="D63412BA" w:tentative="1">
      <w:start w:val="1"/>
      <w:numFmt w:val="bullet"/>
      <w:lvlText w:val=""/>
      <w:lvlJc w:val="left"/>
      <w:pPr>
        <w:tabs>
          <w:tab w:val="num" w:pos="1440"/>
        </w:tabs>
        <w:ind w:left="1440" w:hanging="360"/>
      </w:pPr>
      <w:rPr>
        <w:rFonts w:ascii="Wingdings" w:hAnsi="Wingdings" w:hint="default"/>
      </w:rPr>
    </w:lvl>
    <w:lvl w:ilvl="2" w:tplc="ED08D100">
      <w:start w:val="1"/>
      <w:numFmt w:val="bullet"/>
      <w:lvlText w:val=""/>
      <w:lvlJc w:val="left"/>
      <w:pPr>
        <w:tabs>
          <w:tab w:val="num" w:pos="2160"/>
        </w:tabs>
        <w:ind w:left="2160" w:hanging="360"/>
      </w:pPr>
      <w:rPr>
        <w:rFonts w:ascii="Wingdings" w:hAnsi="Wingdings" w:hint="default"/>
      </w:rPr>
    </w:lvl>
    <w:lvl w:ilvl="3" w:tplc="987C7AC2" w:tentative="1">
      <w:start w:val="1"/>
      <w:numFmt w:val="bullet"/>
      <w:lvlText w:val=""/>
      <w:lvlJc w:val="left"/>
      <w:pPr>
        <w:tabs>
          <w:tab w:val="num" w:pos="2880"/>
        </w:tabs>
        <w:ind w:left="2880" w:hanging="360"/>
      </w:pPr>
      <w:rPr>
        <w:rFonts w:ascii="Wingdings" w:hAnsi="Wingdings" w:hint="default"/>
      </w:rPr>
    </w:lvl>
    <w:lvl w:ilvl="4" w:tplc="DB3419C0" w:tentative="1">
      <w:start w:val="1"/>
      <w:numFmt w:val="bullet"/>
      <w:lvlText w:val=""/>
      <w:lvlJc w:val="left"/>
      <w:pPr>
        <w:tabs>
          <w:tab w:val="num" w:pos="3600"/>
        </w:tabs>
        <w:ind w:left="3600" w:hanging="360"/>
      </w:pPr>
      <w:rPr>
        <w:rFonts w:ascii="Wingdings" w:hAnsi="Wingdings" w:hint="default"/>
      </w:rPr>
    </w:lvl>
    <w:lvl w:ilvl="5" w:tplc="509279EA" w:tentative="1">
      <w:start w:val="1"/>
      <w:numFmt w:val="bullet"/>
      <w:lvlText w:val=""/>
      <w:lvlJc w:val="left"/>
      <w:pPr>
        <w:tabs>
          <w:tab w:val="num" w:pos="4320"/>
        </w:tabs>
        <w:ind w:left="4320" w:hanging="360"/>
      </w:pPr>
      <w:rPr>
        <w:rFonts w:ascii="Wingdings" w:hAnsi="Wingdings" w:hint="default"/>
      </w:rPr>
    </w:lvl>
    <w:lvl w:ilvl="6" w:tplc="8B5A812E" w:tentative="1">
      <w:start w:val="1"/>
      <w:numFmt w:val="bullet"/>
      <w:lvlText w:val=""/>
      <w:lvlJc w:val="left"/>
      <w:pPr>
        <w:tabs>
          <w:tab w:val="num" w:pos="5040"/>
        </w:tabs>
        <w:ind w:left="5040" w:hanging="360"/>
      </w:pPr>
      <w:rPr>
        <w:rFonts w:ascii="Wingdings" w:hAnsi="Wingdings" w:hint="default"/>
      </w:rPr>
    </w:lvl>
    <w:lvl w:ilvl="7" w:tplc="5C0C8CBA" w:tentative="1">
      <w:start w:val="1"/>
      <w:numFmt w:val="bullet"/>
      <w:lvlText w:val=""/>
      <w:lvlJc w:val="left"/>
      <w:pPr>
        <w:tabs>
          <w:tab w:val="num" w:pos="5760"/>
        </w:tabs>
        <w:ind w:left="5760" w:hanging="360"/>
      </w:pPr>
      <w:rPr>
        <w:rFonts w:ascii="Wingdings" w:hAnsi="Wingdings" w:hint="default"/>
      </w:rPr>
    </w:lvl>
    <w:lvl w:ilvl="8" w:tplc="5DFE72BC"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2476D5A"/>
    <w:multiLevelType w:val="hybridMultilevel"/>
    <w:tmpl w:val="E5A81180"/>
    <w:lvl w:ilvl="0" w:tplc="9B96402A">
      <w:start w:val="1"/>
      <w:numFmt w:val="bullet"/>
      <w:lvlText w:val=""/>
      <w:lvlJc w:val="left"/>
      <w:pPr>
        <w:tabs>
          <w:tab w:val="num" w:pos="720"/>
        </w:tabs>
        <w:ind w:left="720" w:hanging="360"/>
      </w:pPr>
      <w:rPr>
        <w:rFonts w:ascii="Wingdings" w:hAnsi="Wingdings" w:hint="default"/>
      </w:rPr>
    </w:lvl>
    <w:lvl w:ilvl="1" w:tplc="DB4ED962">
      <w:start w:val="1"/>
      <w:numFmt w:val="bullet"/>
      <w:lvlText w:val=""/>
      <w:lvlJc w:val="left"/>
      <w:pPr>
        <w:tabs>
          <w:tab w:val="num" w:pos="1440"/>
        </w:tabs>
        <w:ind w:left="1440" w:hanging="360"/>
      </w:pPr>
      <w:rPr>
        <w:rFonts w:ascii="Wingdings" w:hAnsi="Wingdings" w:hint="default"/>
      </w:rPr>
    </w:lvl>
    <w:lvl w:ilvl="2" w:tplc="0DDE56F4" w:tentative="1">
      <w:start w:val="1"/>
      <w:numFmt w:val="bullet"/>
      <w:lvlText w:val=""/>
      <w:lvlJc w:val="left"/>
      <w:pPr>
        <w:tabs>
          <w:tab w:val="num" w:pos="2160"/>
        </w:tabs>
        <w:ind w:left="2160" w:hanging="360"/>
      </w:pPr>
      <w:rPr>
        <w:rFonts w:ascii="Wingdings" w:hAnsi="Wingdings" w:hint="default"/>
      </w:rPr>
    </w:lvl>
    <w:lvl w:ilvl="3" w:tplc="5936BFB2" w:tentative="1">
      <w:start w:val="1"/>
      <w:numFmt w:val="bullet"/>
      <w:lvlText w:val=""/>
      <w:lvlJc w:val="left"/>
      <w:pPr>
        <w:tabs>
          <w:tab w:val="num" w:pos="2880"/>
        </w:tabs>
        <w:ind w:left="2880" w:hanging="360"/>
      </w:pPr>
      <w:rPr>
        <w:rFonts w:ascii="Wingdings" w:hAnsi="Wingdings" w:hint="default"/>
      </w:rPr>
    </w:lvl>
    <w:lvl w:ilvl="4" w:tplc="9C0A97DA" w:tentative="1">
      <w:start w:val="1"/>
      <w:numFmt w:val="bullet"/>
      <w:lvlText w:val=""/>
      <w:lvlJc w:val="left"/>
      <w:pPr>
        <w:tabs>
          <w:tab w:val="num" w:pos="3600"/>
        </w:tabs>
        <w:ind w:left="3600" w:hanging="360"/>
      </w:pPr>
      <w:rPr>
        <w:rFonts w:ascii="Wingdings" w:hAnsi="Wingdings" w:hint="default"/>
      </w:rPr>
    </w:lvl>
    <w:lvl w:ilvl="5" w:tplc="EAA42020" w:tentative="1">
      <w:start w:val="1"/>
      <w:numFmt w:val="bullet"/>
      <w:lvlText w:val=""/>
      <w:lvlJc w:val="left"/>
      <w:pPr>
        <w:tabs>
          <w:tab w:val="num" w:pos="4320"/>
        </w:tabs>
        <w:ind w:left="4320" w:hanging="360"/>
      </w:pPr>
      <w:rPr>
        <w:rFonts w:ascii="Wingdings" w:hAnsi="Wingdings" w:hint="default"/>
      </w:rPr>
    </w:lvl>
    <w:lvl w:ilvl="6" w:tplc="B3AC5DCE" w:tentative="1">
      <w:start w:val="1"/>
      <w:numFmt w:val="bullet"/>
      <w:lvlText w:val=""/>
      <w:lvlJc w:val="left"/>
      <w:pPr>
        <w:tabs>
          <w:tab w:val="num" w:pos="5040"/>
        </w:tabs>
        <w:ind w:left="5040" w:hanging="360"/>
      </w:pPr>
      <w:rPr>
        <w:rFonts w:ascii="Wingdings" w:hAnsi="Wingdings" w:hint="default"/>
      </w:rPr>
    </w:lvl>
    <w:lvl w:ilvl="7" w:tplc="1554B654" w:tentative="1">
      <w:start w:val="1"/>
      <w:numFmt w:val="bullet"/>
      <w:lvlText w:val=""/>
      <w:lvlJc w:val="left"/>
      <w:pPr>
        <w:tabs>
          <w:tab w:val="num" w:pos="5760"/>
        </w:tabs>
        <w:ind w:left="5760" w:hanging="360"/>
      </w:pPr>
      <w:rPr>
        <w:rFonts w:ascii="Wingdings" w:hAnsi="Wingdings" w:hint="default"/>
      </w:rPr>
    </w:lvl>
    <w:lvl w:ilvl="8" w:tplc="446676A4"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5"/>
  </w:num>
  <w:num w:numId="6">
    <w:abstractNumId w:val="6"/>
  </w:num>
  <w:num w:numId="7">
    <w:abstractNumId w:val="7"/>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9"/>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7C47"/>
    <w:rsid w:val="00084CEE"/>
    <w:rsid w:val="00211C72"/>
    <w:rsid w:val="00265BB5"/>
    <w:rsid w:val="0030569F"/>
    <w:rsid w:val="003F75D4"/>
    <w:rsid w:val="0054083F"/>
    <w:rsid w:val="005512F2"/>
    <w:rsid w:val="005D39AA"/>
    <w:rsid w:val="006704CD"/>
    <w:rsid w:val="006A62A1"/>
    <w:rsid w:val="006D1DCA"/>
    <w:rsid w:val="007953CB"/>
    <w:rsid w:val="00926095"/>
    <w:rsid w:val="009B52A9"/>
    <w:rsid w:val="00A96F9B"/>
    <w:rsid w:val="00B61DA1"/>
    <w:rsid w:val="00B87C47"/>
    <w:rsid w:val="00D04B7B"/>
    <w:rsid w:val="00D3422A"/>
    <w:rsid w:val="00D516BC"/>
    <w:rsid w:val="00D94914"/>
    <w:rsid w:val="00E10D0A"/>
    <w:rsid w:val="00E239A0"/>
    <w:rsid w:val="00E449C2"/>
    <w:rsid w:val="00E60F7A"/>
    <w:rsid w:val="00F23C6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71B7D"/>
  <w15:chartTrackingRefBased/>
  <w15:docId w15:val="{0A8609FB-8074-433C-A802-38A9A0376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87C47"/>
    <w:pPr>
      <w:ind w:left="720"/>
      <w:contextualSpacing/>
    </w:pPr>
  </w:style>
  <w:style w:type="character" w:customStyle="1" w:styleId="fontstyle01">
    <w:name w:val="fontstyle01"/>
    <w:basedOn w:val="Policepardfaut"/>
    <w:rsid w:val="00B87C47"/>
    <w:rPr>
      <w:rFonts w:ascii="Times New Roman" w:hAnsi="Times New Roman" w:cs="Times New Roman" w:hint="default"/>
      <w:b w:val="0"/>
      <w:bCs w:val="0"/>
      <w:i w:val="0"/>
      <w:iCs w:val="0"/>
      <w:color w:val="000000"/>
      <w:sz w:val="24"/>
      <w:szCs w:val="24"/>
    </w:rPr>
  </w:style>
  <w:style w:type="character" w:styleId="Lienhypertexte">
    <w:name w:val="Hyperlink"/>
    <w:basedOn w:val="Policepardfaut"/>
    <w:uiPriority w:val="99"/>
    <w:unhideWhenUsed/>
    <w:rsid w:val="005D39AA"/>
    <w:rPr>
      <w:color w:val="0000FF"/>
      <w:u w:val="single"/>
    </w:rPr>
  </w:style>
  <w:style w:type="character" w:styleId="lev">
    <w:name w:val="Strong"/>
    <w:basedOn w:val="Policepardfaut"/>
    <w:uiPriority w:val="22"/>
    <w:qFormat/>
    <w:rsid w:val="005D39AA"/>
    <w:rPr>
      <w:b/>
      <w:bCs/>
    </w:rPr>
  </w:style>
  <w:style w:type="paragraph" w:styleId="NormalWeb">
    <w:name w:val="Normal (Web)"/>
    <w:basedOn w:val="Normal"/>
    <w:uiPriority w:val="99"/>
    <w:semiHidden/>
    <w:unhideWhenUsed/>
    <w:rsid w:val="005D39A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fontstyle21">
    <w:name w:val="fontstyle21"/>
    <w:basedOn w:val="Policepardfaut"/>
    <w:rsid w:val="00211C72"/>
    <w:rPr>
      <w:rFonts w:ascii="Calibri" w:hAnsi="Calibri" w:cs="Calibri" w:hint="default"/>
      <w:b w:val="0"/>
      <w:bCs w:val="0"/>
      <w:i w:val="0"/>
      <w:iCs w:val="0"/>
      <w:color w:val="808080"/>
      <w:sz w:val="22"/>
      <w:szCs w:val="22"/>
    </w:rPr>
  </w:style>
  <w:style w:type="character" w:customStyle="1" w:styleId="link-wrapper">
    <w:name w:val="link-wrapper"/>
    <w:basedOn w:val="Policepardfaut"/>
    <w:rsid w:val="007953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680467">
      <w:bodyDiv w:val="1"/>
      <w:marLeft w:val="0"/>
      <w:marRight w:val="0"/>
      <w:marTop w:val="0"/>
      <w:marBottom w:val="0"/>
      <w:divBdr>
        <w:top w:val="none" w:sz="0" w:space="0" w:color="auto"/>
        <w:left w:val="none" w:sz="0" w:space="0" w:color="auto"/>
        <w:bottom w:val="none" w:sz="0" w:space="0" w:color="auto"/>
        <w:right w:val="none" w:sz="0" w:space="0" w:color="auto"/>
      </w:divBdr>
    </w:div>
    <w:div w:id="289745090">
      <w:bodyDiv w:val="1"/>
      <w:marLeft w:val="0"/>
      <w:marRight w:val="0"/>
      <w:marTop w:val="0"/>
      <w:marBottom w:val="0"/>
      <w:divBdr>
        <w:top w:val="none" w:sz="0" w:space="0" w:color="auto"/>
        <w:left w:val="none" w:sz="0" w:space="0" w:color="auto"/>
        <w:bottom w:val="none" w:sz="0" w:space="0" w:color="auto"/>
        <w:right w:val="none" w:sz="0" w:space="0" w:color="auto"/>
      </w:divBdr>
      <w:divsChild>
        <w:div w:id="1417021414">
          <w:marLeft w:val="446"/>
          <w:marRight w:val="0"/>
          <w:marTop w:val="0"/>
          <w:marBottom w:val="0"/>
          <w:divBdr>
            <w:top w:val="none" w:sz="0" w:space="0" w:color="auto"/>
            <w:left w:val="none" w:sz="0" w:space="0" w:color="auto"/>
            <w:bottom w:val="none" w:sz="0" w:space="0" w:color="auto"/>
            <w:right w:val="none" w:sz="0" w:space="0" w:color="auto"/>
          </w:divBdr>
        </w:div>
        <w:div w:id="340202601">
          <w:marLeft w:val="446"/>
          <w:marRight w:val="0"/>
          <w:marTop w:val="0"/>
          <w:marBottom w:val="0"/>
          <w:divBdr>
            <w:top w:val="none" w:sz="0" w:space="0" w:color="auto"/>
            <w:left w:val="none" w:sz="0" w:space="0" w:color="auto"/>
            <w:bottom w:val="none" w:sz="0" w:space="0" w:color="auto"/>
            <w:right w:val="none" w:sz="0" w:space="0" w:color="auto"/>
          </w:divBdr>
        </w:div>
        <w:div w:id="301621822">
          <w:marLeft w:val="446"/>
          <w:marRight w:val="0"/>
          <w:marTop w:val="0"/>
          <w:marBottom w:val="0"/>
          <w:divBdr>
            <w:top w:val="none" w:sz="0" w:space="0" w:color="auto"/>
            <w:left w:val="none" w:sz="0" w:space="0" w:color="auto"/>
            <w:bottom w:val="none" w:sz="0" w:space="0" w:color="auto"/>
            <w:right w:val="none" w:sz="0" w:space="0" w:color="auto"/>
          </w:divBdr>
        </w:div>
        <w:div w:id="317542549">
          <w:marLeft w:val="446"/>
          <w:marRight w:val="0"/>
          <w:marTop w:val="0"/>
          <w:marBottom w:val="0"/>
          <w:divBdr>
            <w:top w:val="none" w:sz="0" w:space="0" w:color="auto"/>
            <w:left w:val="none" w:sz="0" w:space="0" w:color="auto"/>
            <w:bottom w:val="none" w:sz="0" w:space="0" w:color="auto"/>
            <w:right w:val="none" w:sz="0" w:space="0" w:color="auto"/>
          </w:divBdr>
        </w:div>
      </w:divsChild>
    </w:div>
    <w:div w:id="359628644">
      <w:bodyDiv w:val="1"/>
      <w:marLeft w:val="0"/>
      <w:marRight w:val="0"/>
      <w:marTop w:val="0"/>
      <w:marBottom w:val="0"/>
      <w:divBdr>
        <w:top w:val="none" w:sz="0" w:space="0" w:color="auto"/>
        <w:left w:val="none" w:sz="0" w:space="0" w:color="auto"/>
        <w:bottom w:val="none" w:sz="0" w:space="0" w:color="auto"/>
        <w:right w:val="none" w:sz="0" w:space="0" w:color="auto"/>
      </w:divBdr>
      <w:divsChild>
        <w:div w:id="580523278">
          <w:marLeft w:val="1166"/>
          <w:marRight w:val="0"/>
          <w:marTop w:val="0"/>
          <w:marBottom w:val="0"/>
          <w:divBdr>
            <w:top w:val="none" w:sz="0" w:space="0" w:color="auto"/>
            <w:left w:val="none" w:sz="0" w:space="0" w:color="auto"/>
            <w:bottom w:val="none" w:sz="0" w:space="0" w:color="auto"/>
            <w:right w:val="none" w:sz="0" w:space="0" w:color="auto"/>
          </w:divBdr>
        </w:div>
        <w:div w:id="332143582">
          <w:marLeft w:val="1166"/>
          <w:marRight w:val="0"/>
          <w:marTop w:val="0"/>
          <w:marBottom w:val="0"/>
          <w:divBdr>
            <w:top w:val="none" w:sz="0" w:space="0" w:color="auto"/>
            <w:left w:val="none" w:sz="0" w:space="0" w:color="auto"/>
            <w:bottom w:val="none" w:sz="0" w:space="0" w:color="auto"/>
            <w:right w:val="none" w:sz="0" w:space="0" w:color="auto"/>
          </w:divBdr>
        </w:div>
      </w:divsChild>
    </w:div>
    <w:div w:id="434177077">
      <w:bodyDiv w:val="1"/>
      <w:marLeft w:val="0"/>
      <w:marRight w:val="0"/>
      <w:marTop w:val="0"/>
      <w:marBottom w:val="0"/>
      <w:divBdr>
        <w:top w:val="none" w:sz="0" w:space="0" w:color="auto"/>
        <w:left w:val="none" w:sz="0" w:space="0" w:color="auto"/>
        <w:bottom w:val="none" w:sz="0" w:space="0" w:color="auto"/>
        <w:right w:val="none" w:sz="0" w:space="0" w:color="auto"/>
      </w:divBdr>
    </w:div>
    <w:div w:id="654651142">
      <w:bodyDiv w:val="1"/>
      <w:marLeft w:val="0"/>
      <w:marRight w:val="0"/>
      <w:marTop w:val="0"/>
      <w:marBottom w:val="0"/>
      <w:divBdr>
        <w:top w:val="none" w:sz="0" w:space="0" w:color="auto"/>
        <w:left w:val="none" w:sz="0" w:space="0" w:color="auto"/>
        <w:bottom w:val="none" w:sz="0" w:space="0" w:color="auto"/>
        <w:right w:val="none" w:sz="0" w:space="0" w:color="auto"/>
      </w:divBdr>
    </w:div>
    <w:div w:id="972373568">
      <w:bodyDiv w:val="1"/>
      <w:marLeft w:val="0"/>
      <w:marRight w:val="0"/>
      <w:marTop w:val="0"/>
      <w:marBottom w:val="0"/>
      <w:divBdr>
        <w:top w:val="none" w:sz="0" w:space="0" w:color="auto"/>
        <w:left w:val="none" w:sz="0" w:space="0" w:color="auto"/>
        <w:bottom w:val="none" w:sz="0" w:space="0" w:color="auto"/>
        <w:right w:val="none" w:sz="0" w:space="0" w:color="auto"/>
      </w:divBdr>
      <w:divsChild>
        <w:div w:id="961351426">
          <w:marLeft w:val="0"/>
          <w:marRight w:val="0"/>
          <w:marTop w:val="0"/>
          <w:marBottom w:val="0"/>
          <w:divBdr>
            <w:top w:val="none" w:sz="0" w:space="0" w:color="auto"/>
            <w:left w:val="none" w:sz="0" w:space="0" w:color="auto"/>
            <w:bottom w:val="none" w:sz="0" w:space="0" w:color="auto"/>
            <w:right w:val="none" w:sz="0" w:space="0" w:color="auto"/>
          </w:divBdr>
        </w:div>
      </w:divsChild>
    </w:div>
    <w:div w:id="1000424687">
      <w:bodyDiv w:val="1"/>
      <w:marLeft w:val="0"/>
      <w:marRight w:val="0"/>
      <w:marTop w:val="0"/>
      <w:marBottom w:val="0"/>
      <w:divBdr>
        <w:top w:val="none" w:sz="0" w:space="0" w:color="auto"/>
        <w:left w:val="none" w:sz="0" w:space="0" w:color="auto"/>
        <w:bottom w:val="none" w:sz="0" w:space="0" w:color="auto"/>
        <w:right w:val="none" w:sz="0" w:space="0" w:color="auto"/>
      </w:divBdr>
      <w:divsChild>
        <w:div w:id="769617712">
          <w:marLeft w:val="2520"/>
          <w:marRight w:val="0"/>
          <w:marTop w:val="200"/>
          <w:marBottom w:val="0"/>
          <w:divBdr>
            <w:top w:val="none" w:sz="0" w:space="0" w:color="auto"/>
            <w:left w:val="none" w:sz="0" w:space="0" w:color="auto"/>
            <w:bottom w:val="none" w:sz="0" w:space="0" w:color="auto"/>
            <w:right w:val="none" w:sz="0" w:space="0" w:color="auto"/>
          </w:divBdr>
        </w:div>
      </w:divsChild>
    </w:div>
    <w:div w:id="1194345835">
      <w:bodyDiv w:val="1"/>
      <w:marLeft w:val="0"/>
      <w:marRight w:val="0"/>
      <w:marTop w:val="0"/>
      <w:marBottom w:val="0"/>
      <w:divBdr>
        <w:top w:val="none" w:sz="0" w:space="0" w:color="auto"/>
        <w:left w:val="none" w:sz="0" w:space="0" w:color="auto"/>
        <w:bottom w:val="none" w:sz="0" w:space="0" w:color="auto"/>
        <w:right w:val="none" w:sz="0" w:space="0" w:color="auto"/>
      </w:divBdr>
      <w:divsChild>
        <w:div w:id="699937616">
          <w:marLeft w:val="446"/>
          <w:marRight w:val="0"/>
          <w:marTop w:val="0"/>
          <w:marBottom w:val="0"/>
          <w:divBdr>
            <w:top w:val="none" w:sz="0" w:space="0" w:color="auto"/>
            <w:left w:val="none" w:sz="0" w:space="0" w:color="auto"/>
            <w:bottom w:val="none" w:sz="0" w:space="0" w:color="auto"/>
            <w:right w:val="none" w:sz="0" w:space="0" w:color="auto"/>
          </w:divBdr>
        </w:div>
        <w:div w:id="1049692590">
          <w:marLeft w:val="446"/>
          <w:marRight w:val="0"/>
          <w:marTop w:val="0"/>
          <w:marBottom w:val="0"/>
          <w:divBdr>
            <w:top w:val="none" w:sz="0" w:space="0" w:color="auto"/>
            <w:left w:val="none" w:sz="0" w:space="0" w:color="auto"/>
            <w:bottom w:val="none" w:sz="0" w:space="0" w:color="auto"/>
            <w:right w:val="none" w:sz="0" w:space="0" w:color="auto"/>
          </w:divBdr>
        </w:div>
        <w:div w:id="1299385644">
          <w:marLeft w:val="446"/>
          <w:marRight w:val="0"/>
          <w:marTop w:val="0"/>
          <w:marBottom w:val="0"/>
          <w:divBdr>
            <w:top w:val="none" w:sz="0" w:space="0" w:color="auto"/>
            <w:left w:val="none" w:sz="0" w:space="0" w:color="auto"/>
            <w:bottom w:val="none" w:sz="0" w:space="0" w:color="auto"/>
            <w:right w:val="none" w:sz="0" w:space="0" w:color="auto"/>
          </w:divBdr>
        </w:div>
        <w:div w:id="1407341677">
          <w:marLeft w:val="446"/>
          <w:marRight w:val="0"/>
          <w:marTop w:val="0"/>
          <w:marBottom w:val="0"/>
          <w:divBdr>
            <w:top w:val="none" w:sz="0" w:space="0" w:color="auto"/>
            <w:left w:val="none" w:sz="0" w:space="0" w:color="auto"/>
            <w:bottom w:val="none" w:sz="0" w:space="0" w:color="auto"/>
            <w:right w:val="none" w:sz="0" w:space="0" w:color="auto"/>
          </w:divBdr>
        </w:div>
        <w:div w:id="1383752763">
          <w:marLeft w:val="1166"/>
          <w:marRight w:val="0"/>
          <w:marTop w:val="0"/>
          <w:marBottom w:val="0"/>
          <w:divBdr>
            <w:top w:val="none" w:sz="0" w:space="0" w:color="auto"/>
            <w:left w:val="none" w:sz="0" w:space="0" w:color="auto"/>
            <w:bottom w:val="none" w:sz="0" w:space="0" w:color="auto"/>
            <w:right w:val="none" w:sz="0" w:space="0" w:color="auto"/>
          </w:divBdr>
        </w:div>
        <w:div w:id="823007449">
          <w:marLeft w:val="1166"/>
          <w:marRight w:val="0"/>
          <w:marTop w:val="0"/>
          <w:marBottom w:val="0"/>
          <w:divBdr>
            <w:top w:val="none" w:sz="0" w:space="0" w:color="auto"/>
            <w:left w:val="none" w:sz="0" w:space="0" w:color="auto"/>
            <w:bottom w:val="none" w:sz="0" w:space="0" w:color="auto"/>
            <w:right w:val="none" w:sz="0" w:space="0" w:color="auto"/>
          </w:divBdr>
        </w:div>
      </w:divsChild>
    </w:div>
    <w:div w:id="1353219929">
      <w:bodyDiv w:val="1"/>
      <w:marLeft w:val="0"/>
      <w:marRight w:val="0"/>
      <w:marTop w:val="0"/>
      <w:marBottom w:val="0"/>
      <w:divBdr>
        <w:top w:val="none" w:sz="0" w:space="0" w:color="auto"/>
        <w:left w:val="none" w:sz="0" w:space="0" w:color="auto"/>
        <w:bottom w:val="none" w:sz="0" w:space="0" w:color="auto"/>
        <w:right w:val="none" w:sz="0" w:space="0" w:color="auto"/>
      </w:divBdr>
      <w:divsChild>
        <w:div w:id="160969632">
          <w:marLeft w:val="1166"/>
          <w:marRight w:val="0"/>
          <w:marTop w:val="0"/>
          <w:marBottom w:val="0"/>
          <w:divBdr>
            <w:top w:val="none" w:sz="0" w:space="0" w:color="auto"/>
            <w:left w:val="none" w:sz="0" w:space="0" w:color="auto"/>
            <w:bottom w:val="none" w:sz="0" w:space="0" w:color="auto"/>
            <w:right w:val="none" w:sz="0" w:space="0" w:color="auto"/>
          </w:divBdr>
        </w:div>
        <w:div w:id="567694471">
          <w:marLeft w:val="1166"/>
          <w:marRight w:val="0"/>
          <w:marTop w:val="0"/>
          <w:marBottom w:val="0"/>
          <w:divBdr>
            <w:top w:val="none" w:sz="0" w:space="0" w:color="auto"/>
            <w:left w:val="none" w:sz="0" w:space="0" w:color="auto"/>
            <w:bottom w:val="none" w:sz="0" w:space="0" w:color="auto"/>
            <w:right w:val="none" w:sz="0" w:space="0" w:color="auto"/>
          </w:divBdr>
        </w:div>
      </w:divsChild>
    </w:div>
    <w:div w:id="1479153492">
      <w:bodyDiv w:val="1"/>
      <w:marLeft w:val="0"/>
      <w:marRight w:val="0"/>
      <w:marTop w:val="0"/>
      <w:marBottom w:val="0"/>
      <w:divBdr>
        <w:top w:val="none" w:sz="0" w:space="0" w:color="auto"/>
        <w:left w:val="none" w:sz="0" w:space="0" w:color="auto"/>
        <w:bottom w:val="none" w:sz="0" w:space="0" w:color="auto"/>
        <w:right w:val="none" w:sz="0" w:space="0" w:color="auto"/>
      </w:divBdr>
      <w:divsChild>
        <w:div w:id="545142296">
          <w:marLeft w:val="0"/>
          <w:marRight w:val="0"/>
          <w:marTop w:val="0"/>
          <w:marBottom w:val="0"/>
          <w:divBdr>
            <w:top w:val="none" w:sz="0" w:space="0" w:color="auto"/>
            <w:left w:val="none" w:sz="0" w:space="0" w:color="auto"/>
            <w:bottom w:val="none" w:sz="0" w:space="0" w:color="auto"/>
            <w:right w:val="none" w:sz="0" w:space="0" w:color="auto"/>
          </w:divBdr>
        </w:div>
      </w:divsChild>
    </w:div>
    <w:div w:id="1513881674">
      <w:bodyDiv w:val="1"/>
      <w:marLeft w:val="0"/>
      <w:marRight w:val="0"/>
      <w:marTop w:val="0"/>
      <w:marBottom w:val="0"/>
      <w:divBdr>
        <w:top w:val="none" w:sz="0" w:space="0" w:color="auto"/>
        <w:left w:val="none" w:sz="0" w:space="0" w:color="auto"/>
        <w:bottom w:val="none" w:sz="0" w:space="0" w:color="auto"/>
        <w:right w:val="none" w:sz="0" w:space="0" w:color="auto"/>
      </w:divBdr>
      <w:divsChild>
        <w:div w:id="1799911136">
          <w:marLeft w:val="1440"/>
          <w:marRight w:val="0"/>
          <w:marTop w:val="0"/>
          <w:marBottom w:val="0"/>
          <w:divBdr>
            <w:top w:val="none" w:sz="0" w:space="0" w:color="auto"/>
            <w:left w:val="none" w:sz="0" w:space="0" w:color="auto"/>
            <w:bottom w:val="none" w:sz="0" w:space="0" w:color="auto"/>
            <w:right w:val="none" w:sz="0" w:space="0" w:color="auto"/>
          </w:divBdr>
        </w:div>
        <w:div w:id="672532119">
          <w:marLeft w:val="14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linternaute.fr/dictionnaire/fr/definition/exercer/" TargetMode="External"/><Relationship Id="rId18" Type="http://schemas.openxmlformats.org/officeDocument/2006/relationships/hyperlink" Target="https://www.linternaute.fr/dictionnaire/fr/definition/a/" TargetMode="External"/><Relationship Id="rId26" Type="http://schemas.openxmlformats.org/officeDocument/2006/relationships/hyperlink" Target="https://www.linternaute.fr/dictionnaire/fr/definition/catholique/" TargetMode="External"/><Relationship Id="rId3" Type="http://schemas.openxmlformats.org/officeDocument/2006/relationships/settings" Target="settings.xml"/><Relationship Id="rId21" Type="http://schemas.openxmlformats.org/officeDocument/2006/relationships/hyperlink" Target="https://www.linternaute.fr/dictionnaire/fr/definition/d/" TargetMode="External"/><Relationship Id="rId34" Type="http://schemas.openxmlformats.org/officeDocument/2006/relationships/hyperlink" Target="https://www.futura-sciences.com/tech/questions-reponses/internet-meilleurs-langages-developpement-moment-10578/" TargetMode="External"/><Relationship Id="rId7" Type="http://schemas.openxmlformats.org/officeDocument/2006/relationships/hyperlink" Target="https://www.linternaute.fr/dictionnaire/fr/definition/sur-1/" TargetMode="External"/><Relationship Id="rId12" Type="http://schemas.openxmlformats.org/officeDocument/2006/relationships/hyperlink" Target="https://www.linternaute.fr/dictionnaire/fr/definition/pasteur/" TargetMode="External"/><Relationship Id="rId17" Type="http://schemas.openxmlformats.org/officeDocument/2006/relationships/hyperlink" Target="https://www.linternaute.fr/dictionnaire/fr/definition/qui/" TargetMode="External"/><Relationship Id="rId25" Type="http://schemas.openxmlformats.org/officeDocument/2006/relationships/hyperlink" Target="https://www.linternaute.fr/dictionnaire/fr/definition/religion/" TargetMode="External"/><Relationship Id="rId33" Type="http://schemas.openxmlformats.org/officeDocument/2006/relationships/hyperlink" Target="https://fr.wikipedia.org/wiki/Diacre_(catholicisme)" TargetMode="External"/><Relationship Id="rId2" Type="http://schemas.openxmlformats.org/officeDocument/2006/relationships/styles" Target="styles.xml"/><Relationship Id="rId16" Type="http://schemas.openxmlformats.org/officeDocument/2006/relationships/hyperlink" Target="https://www.linternaute.fr/dictionnaire/fr/definition/pretre/" TargetMode="External"/><Relationship Id="rId20" Type="http://schemas.openxmlformats.org/officeDocument/2006/relationships/hyperlink" Target="https://www.linternaute.fr/dictionnaire/fr/definition/charge/" TargetMode="External"/><Relationship Id="rId29" Type="http://schemas.openxmlformats.org/officeDocument/2006/relationships/hyperlink" Target="https://fr.wikipedia.org/wiki/Mariage" TargetMode="External"/><Relationship Id="rId1" Type="http://schemas.openxmlformats.org/officeDocument/2006/relationships/numbering" Target="numbering.xml"/><Relationship Id="rId6" Type="http://schemas.openxmlformats.org/officeDocument/2006/relationships/hyperlink" Target="https://www.linternaute.fr/dictionnaire/fr/definition/territoire/" TargetMode="External"/><Relationship Id="rId11" Type="http://schemas.openxmlformats.org/officeDocument/2006/relationships/hyperlink" Target="https://www.linternaute.fr/dictionnaire/fr/definition/un/" TargetMode="External"/><Relationship Id="rId24" Type="http://schemas.openxmlformats.org/officeDocument/2006/relationships/hyperlink" Target="https://www.linternaute.fr/dictionnaire/fr/definition/la-1/" TargetMode="External"/><Relationship Id="rId32" Type="http://schemas.openxmlformats.org/officeDocument/2006/relationships/hyperlink" Target="https://fr.wikipedia.org/wiki/Pr%C3%AAtre_catholique" TargetMode="External"/><Relationship Id="rId5" Type="http://schemas.openxmlformats.org/officeDocument/2006/relationships/hyperlink" Target="https://www.linternaute.fr/dictionnaire/fr/theme/religion/1/" TargetMode="External"/><Relationship Id="rId15" Type="http://schemas.openxmlformats.org/officeDocument/2006/relationships/hyperlink" Target="https://www.linternaute.fr/dictionnaire/fr/definition/fonction/" TargetMode="External"/><Relationship Id="rId23" Type="http://schemas.openxmlformats.org/officeDocument/2006/relationships/hyperlink" Target="https://www.linternaute.fr/dictionnaire/fr/definition/dans/" TargetMode="External"/><Relationship Id="rId28" Type="http://schemas.openxmlformats.org/officeDocument/2006/relationships/hyperlink" Target="https://fr.wikipedia.org/wiki/Bapt%C3%AAme" TargetMode="External"/><Relationship Id="rId36" Type="http://schemas.openxmlformats.org/officeDocument/2006/relationships/theme" Target="theme/theme1.xml"/><Relationship Id="rId10" Type="http://schemas.openxmlformats.org/officeDocument/2006/relationships/hyperlink" Target="https://www.linternaute.fr/dictionnaire/fr/definition/cure-1/" TargetMode="External"/><Relationship Id="rId19" Type="http://schemas.openxmlformats.org/officeDocument/2006/relationships/hyperlink" Target="https://www.linternaute.fr/dictionnaire/fr/definition/la-1/" TargetMode="External"/><Relationship Id="rId31" Type="http://schemas.openxmlformats.org/officeDocument/2006/relationships/hyperlink" Target="https://fr.wikipedia.org/wiki/S%C3%A9pulture" TargetMode="External"/><Relationship Id="rId4" Type="http://schemas.openxmlformats.org/officeDocument/2006/relationships/webSettings" Target="webSettings.xml"/><Relationship Id="rId9" Type="http://schemas.openxmlformats.org/officeDocument/2006/relationships/hyperlink" Target="https://www.linternaute.fr/dictionnaire/fr/definition/un/" TargetMode="External"/><Relationship Id="rId14" Type="http://schemas.openxmlformats.org/officeDocument/2006/relationships/hyperlink" Target="https://www.linternaute.fr/dictionnaire/fr/definition/ses/" TargetMode="External"/><Relationship Id="rId22" Type="http://schemas.openxmlformats.org/officeDocument/2006/relationships/hyperlink" Target="https://www.linternaute.fr/dictionnaire/fr/definition/paroisse/" TargetMode="External"/><Relationship Id="rId27" Type="http://schemas.openxmlformats.org/officeDocument/2006/relationships/hyperlink" Target="https://fr.wikipedia.org/wiki/Paroisse" TargetMode="External"/><Relationship Id="rId30" Type="http://schemas.openxmlformats.org/officeDocument/2006/relationships/hyperlink" Target="https://fr.wikipedia.org/wiki/%C3%89glise_catholique" TargetMode="External"/><Relationship Id="rId35" Type="http://schemas.openxmlformats.org/officeDocument/2006/relationships/fontTable" Target="fontTable.xml"/><Relationship Id="rId8" Type="http://schemas.openxmlformats.org/officeDocument/2006/relationships/hyperlink" Target="https://www.linternaute.fr/dictionnaire/fr/definition/leque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2131</TotalTime>
  <Pages>4</Pages>
  <Words>1460</Words>
  <Characters>8032</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 Fatou</dc:creator>
  <cp:keywords/>
  <dc:description/>
  <cp:lastModifiedBy>SOW Fatou</cp:lastModifiedBy>
  <cp:revision>5</cp:revision>
  <cp:lastPrinted>2022-01-03T01:14:00Z</cp:lastPrinted>
  <dcterms:created xsi:type="dcterms:W3CDTF">2021-12-31T22:51:00Z</dcterms:created>
  <dcterms:modified xsi:type="dcterms:W3CDTF">2022-01-03T01:41:00Z</dcterms:modified>
</cp:coreProperties>
</file>