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9717" w14:textId="77777777" w:rsidR="000709C8" w:rsidRDefault="00000000">
      <w:pPr>
        <w:spacing w:after="80"/>
      </w:pPr>
      <w:r>
        <w:rPr>
          <w:color w:val="888888"/>
          <w:sz w:val="18"/>
          <w:szCs w:val="18"/>
        </w:rPr>
        <w:t xml:space="preserve">📌 </w:t>
      </w:r>
      <w:proofErr w:type="spellStart"/>
      <w:r>
        <w:rPr>
          <w:color w:val="888888"/>
          <w:sz w:val="18"/>
          <w:szCs w:val="18"/>
        </w:rPr>
        <w:t>대부업</w:t>
      </w:r>
      <w:proofErr w:type="spellEnd"/>
      <w:r>
        <w:rPr>
          <w:color w:val="888888"/>
          <w:sz w:val="18"/>
          <w:szCs w:val="18"/>
        </w:rPr>
        <w:t xml:space="preserve"> 사장님을 위한 세무·회계 </w:t>
      </w:r>
      <w:proofErr w:type="gramStart"/>
      <w:r>
        <w:rPr>
          <w:color w:val="888888"/>
          <w:sz w:val="18"/>
          <w:szCs w:val="18"/>
        </w:rPr>
        <w:t>가이드  |</w:t>
      </w:r>
      <w:proofErr w:type="gramEnd"/>
      <w:r>
        <w:rPr>
          <w:color w:val="888888"/>
          <w:sz w:val="18"/>
          <w:szCs w:val="18"/>
        </w:rPr>
        <w:t xml:space="preserve">  시리즈 6편</w:t>
      </w:r>
    </w:p>
    <w:p w14:paraId="61E63CEC" w14:textId="77777777" w:rsidR="000709C8" w:rsidRDefault="00000000">
      <w:pPr>
        <w:pBdr>
          <w:bottom w:val="single" w:sz="6" w:space="6" w:color="2E5496"/>
        </w:pBdr>
        <w:spacing w:before="80" w:after="60"/>
      </w:pPr>
      <w:r>
        <w:rPr>
          <w:b/>
          <w:bCs/>
          <w:color w:val="1F3864"/>
          <w:sz w:val="42"/>
          <w:szCs w:val="42"/>
        </w:rPr>
        <w:t xml:space="preserve">법인 전환, </w:t>
      </w:r>
      <w:proofErr w:type="spellStart"/>
      <w:r>
        <w:rPr>
          <w:b/>
          <w:bCs/>
          <w:color w:val="1F3864"/>
          <w:sz w:val="42"/>
          <w:szCs w:val="42"/>
        </w:rPr>
        <w:t>대부업</w:t>
      </w:r>
      <w:proofErr w:type="spellEnd"/>
      <w:r>
        <w:rPr>
          <w:b/>
          <w:bCs/>
          <w:color w:val="1F3864"/>
          <w:sz w:val="42"/>
          <w:szCs w:val="42"/>
        </w:rPr>
        <w:t xml:space="preserve"> 개인사업자에게 유리한가?</w:t>
      </w:r>
    </w:p>
    <w:p w14:paraId="58BC1555" w14:textId="77777777" w:rsidR="000709C8" w:rsidRDefault="00000000">
      <w:pPr>
        <w:spacing w:before="80" w:after="240"/>
      </w:pPr>
      <w:r>
        <w:rPr>
          <w:i/>
          <w:iCs/>
          <w:color w:val="555555"/>
        </w:rPr>
        <w:t>수입이 늘수록 법인이 유리해집니다. 전환 시점과 절세 효과를 숫자로 확인하세요.</w:t>
      </w:r>
    </w:p>
    <w:p w14:paraId="428B316D" w14:textId="77777777" w:rsidR="000709C8" w:rsidRDefault="00000000">
      <w:pPr>
        <w:pStyle w:val="2"/>
        <w:spacing w:before="300"/>
      </w:pPr>
      <w:r>
        <w:t>🔖 "법인으로 바꾸면 세금이 줄어든다" — 사실인가요?</w:t>
      </w:r>
    </w:p>
    <w:p w14:paraId="70F3EA60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09C8" w14:paraId="2F84AA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36587" w14:textId="77777777" w:rsidR="000709C8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실제 상담 사례</w:t>
            </w:r>
          </w:p>
          <w:p w14:paraId="5E0AC13C" w14:textId="77777777" w:rsidR="000709C8" w:rsidRDefault="00000000">
            <w:pPr>
              <w:spacing w:before="40" w:after="40" w:line="320" w:lineRule="auto"/>
            </w:pPr>
            <w:r>
              <w:t>F 사장님은 연 이자수입이 1억 5,000만 원을 넘어서면서 종합소득세 부담이 급격히 커졌습니다.</w:t>
            </w:r>
          </w:p>
          <w:p w14:paraId="5DA408CA" w14:textId="77777777" w:rsidR="000709C8" w:rsidRDefault="00000000">
            <w:pPr>
              <w:spacing w:before="40" w:after="40" w:line="320" w:lineRule="auto"/>
            </w:pPr>
            <w:r>
              <w:t>최고 세율 구간(38~45%)이 적용되자 "세금이 소득의 절반 가까이"라는 느낌을 받았습니다.</w:t>
            </w:r>
          </w:p>
          <w:p w14:paraId="78F22018" w14:textId="77777777" w:rsidR="000709C8" w:rsidRDefault="00000000">
            <w:pPr>
              <w:spacing w:before="40" w:after="40" w:line="320" w:lineRule="auto"/>
            </w:pPr>
            <w:r>
              <w:t>법인 전환 후 시뮬레이션을 해보니 — 법인세율(9~24%)과 대표이사 급여 설계로</w:t>
            </w:r>
          </w:p>
          <w:p w14:paraId="7BC63C70" w14:textId="77777777" w:rsidR="000709C8" w:rsidRDefault="00000000">
            <w:pPr>
              <w:spacing w:before="40" w:after="40" w:line="320" w:lineRule="auto"/>
            </w:pPr>
            <w:r>
              <w:t>연간 세금 부담이 약 2,800만 원 줄어드는 것으로 나타났습니다.</w:t>
            </w:r>
          </w:p>
          <w:p w14:paraId="7F09A179" w14:textId="77777777" w:rsidR="000709C8" w:rsidRDefault="00000000">
            <w:pPr>
              <w:spacing w:before="40" w:after="40" w:line="320" w:lineRule="auto"/>
            </w:pPr>
            <w:r>
              <w:t>단, 전환 비용과 운영 복잡성도 함께 고려해야 했습니다.</w:t>
            </w:r>
          </w:p>
        </w:tc>
      </w:tr>
    </w:tbl>
    <w:p w14:paraId="0F9B2578" w14:textId="77777777" w:rsidR="000709C8" w:rsidRDefault="000709C8">
      <w:pPr>
        <w:spacing w:before="60" w:after="60"/>
      </w:pPr>
    </w:p>
    <w:p w14:paraId="4DF92FE1" w14:textId="77777777" w:rsidR="000709C8" w:rsidRDefault="00000000">
      <w:pPr>
        <w:spacing w:before="80" w:after="80" w:line="360" w:lineRule="auto"/>
      </w:pPr>
      <w:r>
        <w:t xml:space="preserve">법인 전환은 단순히 "법인이 세금이 적다"는 이유만으로 결정할 사안이 아닙니다. 수입 규모, 자금 운용 방식, 운영 복잡성을 함께 고려해야 합니다. 이번 편에서는 </w:t>
      </w:r>
      <w:proofErr w:type="spellStart"/>
      <w:r>
        <w:t>대부업</w:t>
      </w:r>
      <w:proofErr w:type="spellEnd"/>
      <w:r>
        <w:t xml:space="preserve"> 개인사업자가 법인 전환을 고려할 때 알아야 할 핵심을 정리합니다.</w:t>
      </w:r>
    </w:p>
    <w:p w14:paraId="6BAEA8EC" w14:textId="77777777" w:rsidR="000709C8" w:rsidRDefault="000709C8">
      <w:pPr>
        <w:spacing w:before="60" w:after="60"/>
      </w:pPr>
    </w:p>
    <w:p w14:paraId="26934BF0" w14:textId="77777777" w:rsidR="000709C8" w:rsidRDefault="00000000">
      <w:pPr>
        <w:pStyle w:val="2"/>
        <w:spacing w:before="300"/>
      </w:pPr>
      <w:r>
        <w:t>📊 세율 구조 비교 — 개인 vs 법인</w:t>
      </w:r>
    </w:p>
    <w:p w14:paraId="7BD506BB" w14:textId="77777777" w:rsidR="000709C8" w:rsidRDefault="000709C8">
      <w:pPr>
        <w:spacing w:before="60" w:after="60"/>
      </w:pPr>
    </w:p>
    <w:p w14:paraId="36703E41" w14:textId="77777777" w:rsidR="000709C8" w:rsidRDefault="00000000">
      <w:pPr>
        <w:spacing w:before="80" w:after="80" w:line="360" w:lineRule="auto"/>
      </w:pPr>
      <w:r>
        <w:t>가장 핵심적인 차이는 세율입니다. 개인사업자는 종합소득세(누진세율 6~45%)가 적용되고, 법인은 법인세(9~24%)가 적용됩니다.</w:t>
      </w:r>
    </w:p>
    <w:p w14:paraId="0B110315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0709C8" w14:paraId="377EE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EA56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과세표준 구간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B770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개인 종합소득세율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277F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법인세율</w:t>
            </w:r>
          </w:p>
        </w:tc>
      </w:tr>
      <w:tr w:rsidR="000709C8" w14:paraId="1E4031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6A55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1,400만 원 이하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F235" w14:textId="77777777" w:rsidR="000709C8" w:rsidRDefault="00000000">
            <w:r>
              <w:rPr>
                <w:sz w:val="20"/>
                <w:szCs w:val="20"/>
              </w:rPr>
              <w:t>6%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9EFE" w14:textId="77777777" w:rsidR="000709C8" w:rsidRDefault="00000000">
            <w:r>
              <w:rPr>
                <w:sz w:val="20"/>
                <w:szCs w:val="20"/>
              </w:rPr>
              <w:t>9% (2억 이하)</w:t>
            </w:r>
          </w:p>
        </w:tc>
      </w:tr>
      <w:tr w:rsidR="000709C8" w14:paraId="6CDA2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6EF9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1,400~5,000만 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1941" w14:textId="77777777" w:rsidR="000709C8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A170" w14:textId="77777777" w:rsidR="000709C8" w:rsidRDefault="00000000">
            <w:r>
              <w:rPr>
                <w:sz w:val="20"/>
                <w:szCs w:val="20"/>
              </w:rPr>
              <w:t>9% (2억 이하)</w:t>
            </w:r>
          </w:p>
        </w:tc>
      </w:tr>
      <w:tr w:rsidR="000709C8" w14:paraId="1DA93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CA07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5,000만~8,800만 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2C35" w14:textId="77777777" w:rsidR="000709C8" w:rsidRDefault="00000000">
            <w:r>
              <w:rPr>
                <w:sz w:val="20"/>
                <w:szCs w:val="20"/>
              </w:rPr>
              <w:t>24%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D9E6" w14:textId="77777777" w:rsidR="000709C8" w:rsidRDefault="00000000">
            <w:r>
              <w:rPr>
                <w:sz w:val="20"/>
                <w:szCs w:val="20"/>
              </w:rPr>
              <w:t>9% (2억 이하)</w:t>
            </w:r>
          </w:p>
        </w:tc>
      </w:tr>
      <w:tr w:rsidR="000709C8" w14:paraId="70270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2903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8,800만~1.5억 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5BF" w14:textId="77777777" w:rsidR="000709C8" w:rsidRDefault="00000000">
            <w:r>
              <w:rPr>
                <w:sz w:val="20"/>
                <w:szCs w:val="20"/>
              </w:rPr>
              <w:t>35%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4B63" w14:textId="77777777" w:rsidR="000709C8" w:rsidRDefault="00000000">
            <w:r>
              <w:rPr>
                <w:sz w:val="20"/>
                <w:szCs w:val="20"/>
              </w:rPr>
              <w:t>9% (2억 이하)</w:t>
            </w:r>
          </w:p>
        </w:tc>
      </w:tr>
      <w:tr w:rsidR="000709C8" w14:paraId="3FBAB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5010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1.5억~3억 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46A9" w14:textId="77777777" w:rsidR="000709C8" w:rsidRDefault="00000000">
            <w:r>
              <w:rPr>
                <w:sz w:val="20"/>
                <w:szCs w:val="20"/>
              </w:rPr>
              <w:t>38%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9ADC" w14:textId="77777777" w:rsidR="000709C8" w:rsidRDefault="00000000">
            <w:r>
              <w:rPr>
                <w:sz w:val="20"/>
                <w:szCs w:val="20"/>
              </w:rPr>
              <w:t>19% (2억~200억)</w:t>
            </w:r>
          </w:p>
        </w:tc>
      </w:tr>
      <w:tr w:rsidR="000709C8" w14:paraId="53804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A987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3억~5억 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92C2" w14:textId="77777777" w:rsidR="000709C8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F9EA" w14:textId="77777777" w:rsidR="000709C8" w:rsidRDefault="00000000">
            <w:r>
              <w:rPr>
                <w:sz w:val="20"/>
                <w:szCs w:val="20"/>
              </w:rPr>
              <w:t>19% (2억~200억)</w:t>
            </w:r>
          </w:p>
        </w:tc>
      </w:tr>
      <w:tr w:rsidR="000709C8" w14:paraId="255E0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9A38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5억 원 초과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5CEA" w14:textId="77777777" w:rsidR="000709C8" w:rsidRDefault="00000000">
            <w:r>
              <w:rPr>
                <w:sz w:val="20"/>
                <w:szCs w:val="20"/>
              </w:rPr>
              <w:t>45%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5F8A" w14:textId="77777777" w:rsidR="000709C8" w:rsidRDefault="00000000">
            <w:r>
              <w:rPr>
                <w:sz w:val="20"/>
                <w:szCs w:val="20"/>
              </w:rPr>
              <w:t>24% (200억 초과)</w:t>
            </w:r>
          </w:p>
        </w:tc>
      </w:tr>
    </w:tbl>
    <w:p w14:paraId="2308CD71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09C8" w14:paraId="312148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BE3741" w14:textId="77777777" w:rsidR="000709C8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세율 차이가 의미하는 것</w:t>
            </w:r>
          </w:p>
          <w:p w14:paraId="535A6BDD" w14:textId="77777777" w:rsidR="000709C8" w:rsidRDefault="00000000">
            <w:pPr>
              <w:spacing w:before="40" w:after="40" w:line="320" w:lineRule="auto"/>
            </w:pPr>
            <w:r>
              <w:t>→ 과세표준 1억 원 기준: 개인세율 35% vs 법인세율 9% → 차이 26%p</w:t>
            </w:r>
          </w:p>
          <w:p w14:paraId="4EE8E06A" w14:textId="77777777" w:rsidR="000709C8" w:rsidRDefault="00000000">
            <w:pPr>
              <w:spacing w:before="40" w:after="40" w:line="320" w:lineRule="auto"/>
            </w:pPr>
            <w:r>
              <w:t>→ 1억 원 × 26% = 약 2,600만 원의 세금 차이 발생</w:t>
            </w:r>
          </w:p>
          <w:p w14:paraId="56F62842" w14:textId="77777777" w:rsidR="000709C8" w:rsidRDefault="00000000">
            <w:pPr>
              <w:spacing w:before="40" w:after="40" w:line="320" w:lineRule="auto"/>
            </w:pPr>
            <w:r>
              <w:t>→ 단, 법인 자금을 대표자 개인이 사용하려면 급여·배당으로 인출 필요 → 추가 세금 발생</w:t>
            </w:r>
          </w:p>
          <w:p w14:paraId="3C735F71" w14:textId="77777777" w:rsidR="000709C8" w:rsidRDefault="00000000">
            <w:pPr>
              <w:spacing w:before="40" w:after="40" w:line="320" w:lineRule="auto"/>
            </w:pPr>
            <w:r>
              <w:t>→ 따라서 단순 세율 비교만으로 유불리를 판단하면 안 됩니다</w:t>
            </w:r>
          </w:p>
        </w:tc>
      </w:tr>
    </w:tbl>
    <w:p w14:paraId="64E22194" w14:textId="77777777" w:rsidR="000709C8" w:rsidRDefault="000709C8">
      <w:pPr>
        <w:spacing w:before="60" w:after="60"/>
      </w:pPr>
    </w:p>
    <w:p w14:paraId="522F0607" w14:textId="77777777" w:rsidR="000709C8" w:rsidRDefault="00000000">
      <w:pPr>
        <w:pStyle w:val="2"/>
        <w:spacing w:before="300"/>
      </w:pPr>
      <w:r>
        <w:t>✅ 법인 전환이 유리한 경우</w:t>
      </w:r>
    </w:p>
    <w:p w14:paraId="71071D85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709C8" w14:paraId="0A616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757F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유리한 조건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5E7A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0709C8" w14:paraId="296E0C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03DF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 순이익 1억 원 초과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6E0E" w14:textId="77777777" w:rsidR="000709C8" w:rsidRDefault="00000000">
            <w:r>
              <w:rPr>
                <w:sz w:val="20"/>
                <w:szCs w:val="20"/>
              </w:rPr>
              <w:t>개인 38% 이상 구간 vs 법인 9~19% → 세율 차이가 극대화됨</w:t>
            </w:r>
          </w:p>
        </w:tc>
      </w:tr>
      <w:tr w:rsidR="000709C8" w14:paraId="2435DA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208A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사내 유보 자금이 많은 경우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5801" w14:textId="77777777" w:rsidR="000709C8" w:rsidRDefault="00000000">
            <w:r>
              <w:rPr>
                <w:sz w:val="20"/>
                <w:szCs w:val="20"/>
              </w:rPr>
              <w:t xml:space="preserve">법인에 이익을 쌓아두면 당장 </w:t>
            </w:r>
            <w:proofErr w:type="spellStart"/>
            <w:r>
              <w:rPr>
                <w:sz w:val="20"/>
                <w:szCs w:val="20"/>
              </w:rPr>
              <w:t>배당세</w:t>
            </w:r>
            <w:proofErr w:type="spellEnd"/>
            <w:r>
              <w:rPr>
                <w:sz w:val="20"/>
                <w:szCs w:val="20"/>
              </w:rPr>
              <w:t xml:space="preserve"> 없이 재투자 가능</w:t>
            </w:r>
          </w:p>
        </w:tc>
      </w:tr>
      <w:tr w:rsidR="000709C8" w14:paraId="10C263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E84B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대표자 급여 설계 가능 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5D71" w14:textId="77777777" w:rsidR="000709C8" w:rsidRDefault="00000000">
            <w:r>
              <w:rPr>
                <w:sz w:val="20"/>
                <w:szCs w:val="20"/>
              </w:rPr>
              <w:t>급여는 법인 경비 → 법인세↓, 개인 소득분산 효과</w:t>
            </w:r>
          </w:p>
        </w:tc>
      </w:tr>
      <w:tr w:rsidR="000709C8" w14:paraId="231383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598F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가족 임원 보수 설계 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E12" w14:textId="77777777" w:rsidR="000709C8" w:rsidRDefault="00000000">
            <w:r>
              <w:rPr>
                <w:sz w:val="20"/>
                <w:szCs w:val="20"/>
              </w:rPr>
              <w:t>배우자·자녀를 임원으로 등재해 합법적 소득분산 가능</w:t>
            </w:r>
          </w:p>
        </w:tc>
      </w:tr>
      <w:tr w:rsidR="000709C8" w14:paraId="76383F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E2AF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신용도·대외 이미지 필요 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350D" w14:textId="77777777" w:rsidR="000709C8" w:rsidRDefault="00000000">
            <w:r>
              <w:rPr>
                <w:sz w:val="20"/>
                <w:szCs w:val="20"/>
              </w:rPr>
              <w:t>법인은 개인보다 금융거래·계약에서 신뢰도 높음</w:t>
            </w:r>
          </w:p>
        </w:tc>
      </w:tr>
      <w:tr w:rsidR="000709C8" w14:paraId="092FB7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A7F2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사업 확장 계획이 있는 경우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E36D" w14:textId="77777777" w:rsidR="000709C8" w:rsidRDefault="00000000">
            <w:r>
              <w:rPr>
                <w:sz w:val="20"/>
                <w:szCs w:val="20"/>
              </w:rPr>
              <w:t>투자 유치, 지분 구조 설계 등 법인이 훨씬 유연함</w:t>
            </w:r>
          </w:p>
        </w:tc>
      </w:tr>
    </w:tbl>
    <w:p w14:paraId="06A8EA7D" w14:textId="77777777" w:rsidR="000709C8" w:rsidRDefault="000709C8">
      <w:pPr>
        <w:spacing w:before="60" w:after="60"/>
      </w:pPr>
    </w:p>
    <w:p w14:paraId="1938778F" w14:textId="77777777" w:rsidR="000709C8" w:rsidRDefault="00000000">
      <w:pPr>
        <w:pStyle w:val="2"/>
        <w:spacing w:before="300"/>
      </w:pPr>
      <w:r>
        <w:lastRenderedPageBreak/>
        <w:t>❌ 법인 전환이 불리하거나 주의할 점</w:t>
      </w:r>
    </w:p>
    <w:p w14:paraId="264F5AA1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709C8" w14:paraId="109EAC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965F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불리한 조건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AA15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0709C8" w14:paraId="3B5A9B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6DD5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연 순이익 5,000만 원 이하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4C29" w14:textId="77777777" w:rsidR="000709C8" w:rsidRDefault="00000000">
            <w:r>
              <w:rPr>
                <w:sz w:val="20"/>
                <w:szCs w:val="20"/>
              </w:rPr>
              <w:t>법인 운영 비용(</w:t>
            </w:r>
            <w:proofErr w:type="spellStart"/>
            <w:r>
              <w:rPr>
                <w:sz w:val="20"/>
                <w:szCs w:val="20"/>
              </w:rPr>
              <w:t>기장료</w:t>
            </w:r>
            <w:proofErr w:type="spellEnd"/>
            <w:r>
              <w:rPr>
                <w:sz w:val="20"/>
                <w:szCs w:val="20"/>
              </w:rPr>
              <w:t>, 결산 비용 등) 부담 대비 절세 효과 미미</w:t>
            </w:r>
          </w:p>
        </w:tc>
      </w:tr>
      <w:tr w:rsidR="000709C8" w14:paraId="34930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2F32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대표자 생활비 전액 인출 시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51D5" w14:textId="77777777" w:rsidR="000709C8" w:rsidRDefault="00000000">
            <w:r>
              <w:rPr>
                <w:sz w:val="20"/>
                <w:szCs w:val="20"/>
              </w:rPr>
              <w:t>급여·배당으로 인출 시 추가 세금 → 개인과 차이 줄어듦</w:t>
            </w:r>
          </w:p>
        </w:tc>
      </w:tr>
      <w:tr w:rsidR="000709C8" w14:paraId="2B8D65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5266" w14:textId="77777777" w:rsidR="000709C8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대부업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재등록 필요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D67D" w14:textId="77777777" w:rsidR="000709C8" w:rsidRDefault="00000000">
            <w:r>
              <w:rPr>
                <w:sz w:val="20"/>
                <w:szCs w:val="20"/>
              </w:rPr>
              <w:t>법인 설립 후 법인 명의로 대부업을 새로 등록해야 함</w:t>
            </w:r>
          </w:p>
        </w:tc>
      </w:tr>
      <w:tr w:rsidR="000709C8" w14:paraId="49BCB7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F070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회계·세무 복잡성 증가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F751" w14:textId="77777777" w:rsidR="000709C8" w:rsidRDefault="00000000">
            <w:r>
              <w:rPr>
                <w:sz w:val="20"/>
                <w:szCs w:val="20"/>
              </w:rPr>
              <w:t>법인은 결산, 감사, 주주총회 등 관리 부담 큼</w:t>
            </w:r>
          </w:p>
        </w:tc>
      </w:tr>
      <w:tr w:rsidR="000709C8" w14:paraId="18B19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9C2F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4대 보험 의무 가입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A3CB" w14:textId="77777777" w:rsidR="000709C8" w:rsidRDefault="00000000">
            <w:r>
              <w:rPr>
                <w:sz w:val="20"/>
                <w:szCs w:val="20"/>
              </w:rPr>
              <w:t>대표이사도 건강보험·국민연금 의무 가입 → 비용 증가</w:t>
            </w:r>
          </w:p>
        </w:tc>
      </w:tr>
      <w:tr w:rsidR="000709C8" w14:paraId="6529C4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530C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자금 유용 위험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D345" w14:textId="77777777" w:rsidR="000709C8" w:rsidRDefault="00000000">
            <w:r>
              <w:rPr>
                <w:sz w:val="20"/>
                <w:szCs w:val="20"/>
              </w:rPr>
              <w:t>법인 자금을 개인 용도로 사용하면 횡령 문제 발생 가능</w:t>
            </w:r>
          </w:p>
        </w:tc>
      </w:tr>
    </w:tbl>
    <w:p w14:paraId="0E6CD210" w14:textId="77777777" w:rsidR="000709C8" w:rsidRDefault="000709C8">
      <w:pPr>
        <w:spacing w:before="60" w:after="60"/>
      </w:pPr>
    </w:p>
    <w:p w14:paraId="7FC37604" w14:textId="77777777" w:rsidR="000709C8" w:rsidRDefault="00000000">
      <w:pPr>
        <w:pStyle w:val="2"/>
        <w:spacing w:before="300"/>
      </w:pPr>
      <w:r>
        <w:t>💰 법인 전환 절세 효과 시뮬레이션</w:t>
      </w:r>
    </w:p>
    <w:p w14:paraId="08937F3A" w14:textId="77777777" w:rsidR="000709C8" w:rsidRDefault="000709C8">
      <w:pPr>
        <w:spacing w:before="60" w:after="60"/>
      </w:pPr>
    </w:p>
    <w:p w14:paraId="1D848CA5" w14:textId="77777777" w:rsidR="000709C8" w:rsidRDefault="00000000">
      <w:pPr>
        <w:spacing w:before="80" w:after="80" w:line="360" w:lineRule="auto"/>
      </w:pPr>
      <w:r>
        <w:t>연 이자수입 2억 원, 필요경비 5,000만 원, 순이익 1억 5,000만 원인 대부업자를 기준으로 개인과 법인을 비교합니다.</w:t>
      </w:r>
    </w:p>
    <w:p w14:paraId="01144EBE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13"/>
        <w:gridCol w:w="2913"/>
      </w:tblGrid>
      <w:tr w:rsidR="000709C8" w14:paraId="6EA32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65D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8F20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개인사업자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8C96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법인 전환 후</w:t>
            </w:r>
          </w:p>
        </w:tc>
      </w:tr>
      <w:tr w:rsidR="000709C8" w14:paraId="24480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1558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과세 순이익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8964" w14:textId="77777777" w:rsidR="000709C8" w:rsidRDefault="00000000">
            <w:r>
              <w:rPr>
                <w:sz w:val="20"/>
                <w:szCs w:val="20"/>
              </w:rPr>
              <w:t>150,000,000원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928C" w14:textId="77777777" w:rsidR="000709C8" w:rsidRDefault="00000000">
            <w:r>
              <w:rPr>
                <w:sz w:val="20"/>
                <w:szCs w:val="20"/>
              </w:rPr>
              <w:t>150,000,000원</w:t>
            </w:r>
          </w:p>
        </w:tc>
      </w:tr>
      <w:tr w:rsidR="000709C8" w14:paraId="0A8101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8F35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대표자 급여 (경비)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D420" w14:textId="77777777" w:rsidR="000709C8" w:rsidRDefault="00000000">
            <w:r>
              <w:rPr>
                <w:sz w:val="20"/>
                <w:szCs w:val="20"/>
              </w:rPr>
              <w:t>해당 없음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8A72" w14:textId="77777777" w:rsidR="000709C8" w:rsidRDefault="00000000">
            <w:r>
              <w:rPr>
                <w:sz w:val="20"/>
                <w:szCs w:val="20"/>
              </w:rPr>
              <w:t>△ 60,000,000원</w:t>
            </w:r>
          </w:p>
        </w:tc>
      </w:tr>
      <w:tr w:rsidR="000709C8" w14:paraId="0BB308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3793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법인 과세표준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CEFB" w14:textId="77777777" w:rsidR="000709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3F15" w14:textId="77777777" w:rsidR="000709C8" w:rsidRDefault="00000000">
            <w:r>
              <w:rPr>
                <w:sz w:val="20"/>
                <w:szCs w:val="20"/>
              </w:rPr>
              <w:t>90,000,000원</w:t>
            </w:r>
          </w:p>
        </w:tc>
      </w:tr>
      <w:tr w:rsidR="000709C8" w14:paraId="39D2CE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84EB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법인세 (9%)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2700" w14:textId="77777777" w:rsidR="000709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201D" w14:textId="77777777" w:rsidR="000709C8" w:rsidRDefault="00000000">
            <w:r>
              <w:rPr>
                <w:sz w:val="20"/>
                <w:szCs w:val="20"/>
              </w:rPr>
              <w:t>약 8,100,000원</w:t>
            </w:r>
          </w:p>
        </w:tc>
      </w:tr>
      <w:tr w:rsidR="000709C8" w14:paraId="5F4D75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A4E2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대표자 급여 소득세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559C" w14:textId="77777777" w:rsidR="000709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FD89" w14:textId="77777777" w:rsidR="000709C8" w:rsidRDefault="00000000">
            <w:r>
              <w:rPr>
                <w:sz w:val="20"/>
                <w:szCs w:val="20"/>
              </w:rPr>
              <w:t>약 7,200,000원</w:t>
            </w:r>
          </w:p>
        </w:tc>
      </w:tr>
      <w:tr w:rsidR="000709C8" w14:paraId="4D52B7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699D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개인 종합소득세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8BCB" w14:textId="77777777" w:rsidR="000709C8" w:rsidRDefault="00000000">
            <w:r>
              <w:rPr>
                <w:sz w:val="20"/>
                <w:szCs w:val="20"/>
              </w:rPr>
              <w:t>약 46,200,000원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3C9D5" w14:textId="77777777" w:rsidR="000709C8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0709C8" w14:paraId="191727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98FE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총 세금 부담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30B9" w14:textId="77777777" w:rsidR="000709C8" w:rsidRDefault="00000000">
            <w:r>
              <w:rPr>
                <w:sz w:val="20"/>
                <w:szCs w:val="20"/>
              </w:rPr>
              <w:t>약 46,200,000원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0B24" w14:textId="77777777" w:rsidR="000709C8" w:rsidRDefault="00000000">
            <w:r>
              <w:rPr>
                <w:sz w:val="20"/>
                <w:szCs w:val="20"/>
              </w:rPr>
              <w:t>약 15,300,000원</w:t>
            </w:r>
          </w:p>
        </w:tc>
      </w:tr>
      <w:tr w:rsidR="000709C8" w14:paraId="4B76D1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2797D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절세 효과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80BC" w14:textId="77777777" w:rsidR="000709C8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9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7B59" w14:textId="77777777" w:rsidR="000709C8" w:rsidRDefault="00000000">
            <w:r>
              <w:rPr>
                <w:sz w:val="20"/>
                <w:szCs w:val="20"/>
              </w:rPr>
              <w:t>약 30,900,000원 절감</w:t>
            </w:r>
          </w:p>
        </w:tc>
      </w:tr>
    </w:tbl>
    <w:p w14:paraId="283D251A" w14:textId="77777777" w:rsidR="000709C8" w:rsidRDefault="000709C8">
      <w:pPr>
        <w:spacing w:before="60" w:after="60"/>
      </w:pPr>
    </w:p>
    <w:p w14:paraId="4CC51516" w14:textId="77777777" w:rsidR="000709C8" w:rsidRDefault="00000000">
      <w:pPr>
        <w:spacing w:before="80" w:after="80" w:line="360" w:lineRule="auto"/>
      </w:pPr>
      <w:r>
        <w:rPr>
          <w:color w:val="888888"/>
        </w:rPr>
        <w:t>※ 위 수치는 단순 비교를 위한 예시이며, 4대보험·지방소득세·</w:t>
      </w:r>
      <w:proofErr w:type="spellStart"/>
      <w:r>
        <w:rPr>
          <w:color w:val="888888"/>
        </w:rPr>
        <w:t>배당세</w:t>
      </w:r>
      <w:proofErr w:type="spellEnd"/>
      <w:r>
        <w:rPr>
          <w:color w:val="888888"/>
        </w:rPr>
        <w:t xml:space="preserve"> 등을 포함하면 실제 절</w:t>
      </w:r>
      <w:r>
        <w:rPr>
          <w:color w:val="888888"/>
        </w:rPr>
        <w:lastRenderedPageBreak/>
        <w:t>감액은 달라질 수 있습니다. 반드시 전문가 시뮬레이션이 필요합니다.</w:t>
      </w:r>
    </w:p>
    <w:p w14:paraId="3FC6C123" w14:textId="77777777" w:rsidR="000709C8" w:rsidRDefault="000709C8">
      <w:pPr>
        <w:spacing w:before="60" w:after="60"/>
      </w:pPr>
    </w:p>
    <w:p w14:paraId="46EC34E1" w14:textId="77777777" w:rsidR="000709C8" w:rsidRDefault="00000000">
      <w:pPr>
        <w:pStyle w:val="2"/>
        <w:spacing w:before="300"/>
      </w:pPr>
      <w:r>
        <w:t>🔄 법인 전환 절차 — 단계별 가이드</w:t>
      </w:r>
    </w:p>
    <w:p w14:paraId="6EB57B6B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9C8" w14:paraId="1DD097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B65A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658C" w14:textId="77777777" w:rsidR="000709C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0709C8" w14:paraId="4DD72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97775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① 사전 검토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A177" w14:textId="77777777" w:rsidR="000709C8" w:rsidRDefault="00000000">
            <w:r>
              <w:rPr>
                <w:sz w:val="20"/>
                <w:szCs w:val="20"/>
              </w:rPr>
              <w:t>수입 규모·절세 효과 시뮬레이션, 전환 방식(현물출자·사업양수도) 결정</w:t>
            </w:r>
          </w:p>
        </w:tc>
      </w:tr>
      <w:tr w:rsidR="000709C8" w14:paraId="28A97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CEF4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② 법인 설립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4978" w14:textId="77777777" w:rsidR="000709C8" w:rsidRDefault="00000000">
            <w:r>
              <w:rPr>
                <w:sz w:val="20"/>
                <w:szCs w:val="20"/>
              </w:rPr>
              <w:t>법인 정관 작성, 자본금 납입, 법인 등기 (법무사 or 직접)</w:t>
            </w:r>
          </w:p>
        </w:tc>
      </w:tr>
      <w:tr w:rsidR="000709C8" w14:paraId="644E3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9F7B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③ </w:t>
            </w:r>
            <w:proofErr w:type="spellStart"/>
            <w:r>
              <w:rPr>
                <w:b/>
                <w:bCs/>
                <w:sz w:val="20"/>
                <w:szCs w:val="20"/>
              </w:rPr>
              <w:t>대부업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재등록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EE14" w14:textId="77777777" w:rsidR="000709C8" w:rsidRDefault="00000000">
            <w:r>
              <w:rPr>
                <w:sz w:val="20"/>
                <w:szCs w:val="20"/>
              </w:rPr>
              <w:t xml:space="preserve">법인 명의로 관할 시·도에 </w:t>
            </w:r>
            <w:proofErr w:type="spellStart"/>
            <w:r>
              <w:rPr>
                <w:sz w:val="20"/>
                <w:szCs w:val="20"/>
              </w:rPr>
              <w:t>대부업</w:t>
            </w:r>
            <w:proofErr w:type="spellEnd"/>
            <w:r>
              <w:rPr>
                <w:sz w:val="20"/>
                <w:szCs w:val="20"/>
              </w:rPr>
              <w:t xml:space="preserve"> 등록 신청</w:t>
            </w:r>
          </w:p>
        </w:tc>
      </w:tr>
      <w:tr w:rsidR="000709C8" w14:paraId="7F8B0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80E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④ 사업자 등록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0588" w14:textId="77777777" w:rsidR="000709C8" w:rsidRDefault="00000000">
            <w:r>
              <w:rPr>
                <w:sz w:val="20"/>
                <w:szCs w:val="20"/>
              </w:rPr>
              <w:t>세무서에 법인 사업자 등록 (법인세 신고 체계로 전환)</w:t>
            </w:r>
          </w:p>
        </w:tc>
      </w:tr>
      <w:tr w:rsidR="000709C8" w14:paraId="15FAE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51D5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⑤ 자산·부채 이전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0BB4" w14:textId="77777777" w:rsidR="000709C8" w:rsidRDefault="00000000">
            <w:r>
              <w:rPr>
                <w:sz w:val="20"/>
                <w:szCs w:val="20"/>
              </w:rPr>
              <w:t>기존 개인 대여금 채권, 차입금 등을 법인으로 이전</w:t>
            </w:r>
          </w:p>
        </w:tc>
      </w:tr>
      <w:tr w:rsidR="000709C8" w14:paraId="0EA26A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B70A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⑥ 개인 사업자 폐업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EE79" w14:textId="77777777" w:rsidR="000709C8" w:rsidRDefault="00000000">
            <w:r>
              <w:rPr>
                <w:sz w:val="20"/>
                <w:szCs w:val="20"/>
              </w:rPr>
              <w:t>기존 개인 사업자 폐업 신고, 부가세·소득세 최종 정산</w:t>
            </w:r>
          </w:p>
        </w:tc>
      </w:tr>
      <w:tr w:rsidR="000709C8" w14:paraId="2D5F61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3CF1" w14:textId="77777777" w:rsidR="000709C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⑦ 법인 운영 시작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A053" w14:textId="77777777" w:rsidR="000709C8" w:rsidRDefault="00000000">
            <w:r>
              <w:rPr>
                <w:sz w:val="20"/>
                <w:szCs w:val="20"/>
              </w:rPr>
              <w:t>법인 통장·카드 개설, 급여 설계, 복식부기 장부 작성 시작</w:t>
            </w:r>
          </w:p>
        </w:tc>
      </w:tr>
    </w:tbl>
    <w:p w14:paraId="3F2D358F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09C8" w14:paraId="0F8DEC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5496"/>
              <w:left w:val="single" w:sz="18" w:space="0" w:color="2E5496"/>
              <w:bottom w:val="single" w:sz="6" w:space="0" w:color="2E5496"/>
              <w:right w:val="single" w:sz="6" w:space="0" w:color="2E5496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6C8DA9" w14:textId="77777777" w:rsidR="000709C8" w:rsidRDefault="00000000">
            <w:pPr>
              <w:spacing w:before="60" w:after="80"/>
            </w:pPr>
            <w:r>
              <w:rPr>
                <w:b/>
                <w:bCs/>
                <w:color w:val="1F3864"/>
              </w:rPr>
              <w:t>전환 시 핵심 주의사항</w:t>
            </w:r>
          </w:p>
          <w:p w14:paraId="138356A7" w14:textId="77777777" w:rsidR="000709C8" w:rsidRDefault="00000000">
            <w:pPr>
              <w:spacing w:before="40" w:after="40" w:line="320" w:lineRule="auto"/>
            </w:pPr>
            <w:r>
              <w:t>→ 개인 대여금 채권을 법인으로 이전할 때 양도세·증여세 문제 발생 가능 → 사전 검토 필수</w:t>
            </w:r>
          </w:p>
          <w:p w14:paraId="309FF85F" w14:textId="77777777" w:rsidR="000709C8" w:rsidRDefault="00000000">
            <w:pPr>
              <w:spacing w:before="40" w:after="40" w:line="320" w:lineRule="auto"/>
            </w:pPr>
            <w:r>
              <w:t xml:space="preserve">→ </w:t>
            </w:r>
            <w:proofErr w:type="spellStart"/>
            <w:r>
              <w:t>대부업</w:t>
            </w:r>
            <w:proofErr w:type="spellEnd"/>
            <w:r>
              <w:t xml:space="preserve"> 등록은 법인 설립 후 새로 해야 하므로 공백 기간 발생 가능</w:t>
            </w:r>
          </w:p>
          <w:p w14:paraId="040814BB" w14:textId="77777777" w:rsidR="000709C8" w:rsidRDefault="00000000">
            <w:pPr>
              <w:spacing w:before="40" w:after="40" w:line="320" w:lineRule="auto"/>
            </w:pPr>
            <w:r>
              <w:t>→ 법인 전환 시점은 연초(1월)가 유리 — 중간 전환 시 개인·법인 소득 분할 복잡</w:t>
            </w:r>
          </w:p>
          <w:p w14:paraId="450FF099" w14:textId="77777777" w:rsidR="000709C8" w:rsidRDefault="00000000">
            <w:pPr>
              <w:spacing w:before="40" w:after="40" w:line="320" w:lineRule="auto"/>
            </w:pPr>
            <w:r>
              <w:t>→ 가족을 임원으로 등재할 경우 실제 근무 사실 입증이 반드시 필요</w:t>
            </w:r>
          </w:p>
        </w:tc>
      </w:tr>
    </w:tbl>
    <w:p w14:paraId="52C74E03" w14:textId="77777777" w:rsidR="000709C8" w:rsidRDefault="000709C8">
      <w:pPr>
        <w:spacing w:before="60" w:after="60"/>
      </w:pPr>
    </w:p>
    <w:p w14:paraId="4308A3FA" w14:textId="77777777" w:rsidR="000709C8" w:rsidRDefault="00000000">
      <w:pPr>
        <w:pStyle w:val="2"/>
        <w:spacing w:before="300"/>
      </w:pPr>
      <w:r>
        <w:t>🎯 전환 결정을 위한 판단 기준</w:t>
      </w:r>
    </w:p>
    <w:p w14:paraId="3D879453" w14:textId="77777777" w:rsidR="000709C8" w:rsidRDefault="000709C8">
      <w:pPr>
        <w:spacing w:before="60" w:after="60"/>
      </w:pPr>
    </w:p>
    <w:p w14:paraId="1551FA37" w14:textId="77777777" w:rsidR="000709C8" w:rsidRDefault="00000000">
      <w:pPr>
        <w:spacing w:before="80" w:after="80" w:line="360" w:lineRule="auto"/>
      </w:pPr>
      <w:r>
        <w:t>아래 조건을 확인해 3개 이상 해당하면 법인 전환을 적극 검토하시기 바랍니다.</w:t>
      </w:r>
    </w:p>
    <w:p w14:paraId="04F8BD17" w14:textId="77777777" w:rsidR="000709C8" w:rsidRDefault="000709C8">
      <w:pPr>
        <w:spacing w:before="60" w:after="60"/>
      </w:pPr>
    </w:p>
    <w:p w14:paraId="557ADC2B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연 순이익이 1억 원을 초과하고 있다</w:t>
      </w:r>
    </w:p>
    <w:p w14:paraId="655D3C07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lastRenderedPageBreak/>
        <w:t>종합소득세 세율이 35% 이상 구간에 해당한다</w:t>
      </w:r>
    </w:p>
    <w:p w14:paraId="44D4D3A6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사업에서 발생한 이익 전부를 개인 생활비로 쓰지 않는다 (유보 가능)</w:t>
      </w:r>
    </w:p>
    <w:p w14:paraId="33C871DB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배우자 또는 자녀가 실제 사업에 참여하고 있거나 참여 가능하다</w:t>
      </w:r>
    </w:p>
    <w:p w14:paraId="2BC49D46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향후 사업 규모를 더 키울 계획이 있다</w:t>
      </w:r>
    </w:p>
    <w:p w14:paraId="30D2618B" w14:textId="77777777" w:rsidR="000709C8" w:rsidRDefault="00000000">
      <w:pPr>
        <w:pStyle w:val="a4"/>
        <w:numPr>
          <w:ilvl w:val="0"/>
          <w:numId w:val="2"/>
        </w:numPr>
        <w:spacing w:before="60" w:after="60" w:line="320" w:lineRule="auto"/>
      </w:pPr>
      <w:r>
        <w:t>금융기관 거래나 대외 신뢰도 향상이 필요하다</w:t>
      </w:r>
    </w:p>
    <w:p w14:paraId="11F4E68B" w14:textId="77777777" w:rsidR="000709C8" w:rsidRDefault="000709C8">
      <w:pPr>
        <w:spacing w:before="60" w:after="60"/>
      </w:pPr>
    </w:p>
    <w:p w14:paraId="7B3D1C30" w14:textId="77777777" w:rsidR="000709C8" w:rsidRDefault="00000000">
      <w:pPr>
        <w:spacing w:before="80" w:after="80" w:line="360" w:lineRule="auto"/>
      </w:pPr>
      <w:r>
        <w:rPr>
          <w:color w:val="C00000"/>
        </w:rPr>
        <w:t>반대로, 순이익이 5,000만 원 미만이거나 사업 수입 전부를 생활비로 사용하는 구조라면 법인 전환의 실익이 크지 않을 수 있습니다.</w:t>
      </w:r>
    </w:p>
    <w:p w14:paraId="726F5864" w14:textId="77777777" w:rsidR="000709C8" w:rsidRDefault="000709C8">
      <w:pPr>
        <w:spacing w:before="60" w:after="60"/>
      </w:pPr>
    </w:p>
    <w:p w14:paraId="349EF761" w14:textId="77777777" w:rsidR="000709C8" w:rsidRDefault="00000000">
      <w:pPr>
        <w:pStyle w:val="2"/>
        <w:spacing w:before="300"/>
      </w:pPr>
      <w:r>
        <w:t>📝 정리</w:t>
      </w:r>
    </w:p>
    <w:p w14:paraId="5185123D" w14:textId="77777777" w:rsidR="000709C8" w:rsidRDefault="000709C8">
      <w:pPr>
        <w:spacing w:before="60" w:after="60"/>
      </w:pPr>
    </w:p>
    <w:p w14:paraId="79198B5E" w14:textId="77777777" w:rsidR="000709C8" w:rsidRDefault="00000000">
      <w:pPr>
        <w:spacing w:before="80" w:after="80" w:line="360" w:lineRule="auto"/>
      </w:pPr>
      <w:r>
        <w:t xml:space="preserve">법인 전환은 </w:t>
      </w:r>
      <w:proofErr w:type="spellStart"/>
      <w:r>
        <w:t>대부업</w:t>
      </w:r>
      <w:proofErr w:type="spellEnd"/>
      <w:r>
        <w:t xml:space="preserve"> 사업자에게 강력한 절세 수단이 될 수 있지만, 수입 규모와 자금 운용 방식이 맞아야 효과가 납니다. 단순히 "법인세가 낮다"는 이유만으로 전환했다가 관리 비용과 복잡성만 늘어나는 경우도 있습니다. 반드시 전문가 시뮬레이션을 거친 후 결정하세요.</w:t>
      </w:r>
    </w:p>
    <w:p w14:paraId="640493DA" w14:textId="77777777" w:rsidR="000709C8" w:rsidRDefault="000709C8">
      <w:pPr>
        <w:spacing w:before="60" w:after="60"/>
      </w:pPr>
    </w:p>
    <w:p w14:paraId="1EA8F208" w14:textId="77777777" w:rsidR="000709C8" w:rsidRDefault="00000000">
      <w:pPr>
        <w:spacing w:before="80" w:after="80" w:line="360" w:lineRule="auto"/>
      </w:pPr>
      <w:r>
        <w:t xml:space="preserve">다음 편에서는 </w:t>
      </w:r>
      <w:proofErr w:type="spellStart"/>
      <w:r>
        <w:t>대부업</w:t>
      </w:r>
      <w:proofErr w:type="spellEnd"/>
      <w:r>
        <w:t xml:space="preserve"> 세무조사 — 어떤 업체가 걸리나, 사전 대비법을 다룹니다.</w:t>
      </w:r>
    </w:p>
    <w:p w14:paraId="5259DC98" w14:textId="77777777" w:rsidR="000709C8" w:rsidRDefault="000709C8">
      <w:pPr>
        <w:spacing w:before="60" w:after="60"/>
      </w:pPr>
    </w:p>
    <w:p w14:paraId="5C709C31" w14:textId="77777777" w:rsidR="000709C8" w:rsidRDefault="000709C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09C8" w14:paraId="69085A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3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24EFFF" w14:textId="77777777" w:rsidR="000709C8" w:rsidRDefault="00000000"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>📞 무료 세무 상담 받기</w:t>
            </w:r>
          </w:p>
          <w:p w14:paraId="0F17EE92" w14:textId="77777777" w:rsidR="000709C8" w:rsidRDefault="00000000">
            <w:pPr>
              <w:spacing w:before="40" w:after="40"/>
              <w:jc w:val="center"/>
            </w:pPr>
            <w:r>
              <w:rPr>
                <w:color w:val="333333"/>
              </w:rPr>
              <w:t>법인 전환 시뮬레이션, 직접 숫자로 보여드립니다. 판단은 그 다음에 하셔도 됩니다.</w:t>
            </w:r>
          </w:p>
          <w:p w14:paraId="2427FDDB" w14:textId="77777777" w:rsidR="000709C8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33333"/>
              </w:rPr>
              <w:t>📱 010-7170-</w:t>
            </w:r>
            <w:proofErr w:type="gramStart"/>
            <w:r>
              <w:rPr>
                <w:b/>
                <w:bCs/>
                <w:color w:val="333333"/>
              </w:rPr>
              <w:t>9363  |</w:t>
            </w:r>
            <w:proofErr w:type="gramEnd"/>
            <w:r>
              <w:rPr>
                <w:b/>
                <w:bCs/>
                <w:color w:val="333333"/>
              </w:rPr>
              <w:t xml:space="preserve">  📧 joyneru@gmail.com</w:t>
            </w:r>
          </w:p>
          <w:p w14:paraId="2D42717C" w14:textId="77777777" w:rsidR="000709C8" w:rsidRDefault="00000000"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>초기 상담은 무료입니다. 부담 없이 연락주세요.</w:t>
            </w:r>
          </w:p>
        </w:tc>
      </w:tr>
    </w:tbl>
    <w:p w14:paraId="00979DEA" w14:textId="77777777" w:rsidR="000709C8" w:rsidRDefault="000709C8">
      <w:pPr>
        <w:spacing w:before="60" w:after="60"/>
      </w:pPr>
    </w:p>
    <w:p w14:paraId="5391D31A" w14:textId="77777777" w:rsidR="000709C8" w:rsidRDefault="00000000">
      <w:pPr>
        <w:spacing w:before="60"/>
      </w:pPr>
      <w:r>
        <w:rPr>
          <w:color w:val="AAAAAA"/>
          <w:sz w:val="18"/>
          <w:szCs w:val="18"/>
        </w:rPr>
        <w:t>※ 본 포스팅은 일반적인 세무 정보 제공을 목적으로 하며, 개별 사업자의 구체적인 사실관계에 따라 다를 수 있습니다.</w:t>
      </w:r>
    </w:p>
    <w:sectPr w:rsidR="000709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7CD"/>
    <w:multiLevelType w:val="hybridMultilevel"/>
    <w:tmpl w:val="B0A2CD00"/>
    <w:lvl w:ilvl="0" w:tplc="3678F0C6">
      <w:start w:val="1"/>
      <w:numFmt w:val="bullet"/>
      <w:lvlText w:val="•"/>
      <w:lvlJc w:val="left"/>
      <w:pPr>
        <w:ind w:left="720" w:hanging="360"/>
      </w:pPr>
    </w:lvl>
    <w:lvl w:ilvl="1" w:tplc="7F2EA106">
      <w:numFmt w:val="decimal"/>
      <w:lvlText w:val=""/>
      <w:lvlJc w:val="left"/>
    </w:lvl>
    <w:lvl w:ilvl="2" w:tplc="EFA8BCC8">
      <w:numFmt w:val="decimal"/>
      <w:lvlText w:val=""/>
      <w:lvlJc w:val="left"/>
    </w:lvl>
    <w:lvl w:ilvl="3" w:tplc="CF7EB866">
      <w:numFmt w:val="decimal"/>
      <w:lvlText w:val=""/>
      <w:lvlJc w:val="left"/>
    </w:lvl>
    <w:lvl w:ilvl="4" w:tplc="90FC9330">
      <w:numFmt w:val="decimal"/>
      <w:lvlText w:val=""/>
      <w:lvlJc w:val="left"/>
    </w:lvl>
    <w:lvl w:ilvl="5" w:tplc="FFB8F8E8">
      <w:numFmt w:val="decimal"/>
      <w:lvlText w:val=""/>
      <w:lvlJc w:val="left"/>
    </w:lvl>
    <w:lvl w:ilvl="6" w:tplc="89642B62">
      <w:numFmt w:val="decimal"/>
      <w:lvlText w:val=""/>
      <w:lvlJc w:val="left"/>
    </w:lvl>
    <w:lvl w:ilvl="7" w:tplc="A02637FA">
      <w:numFmt w:val="decimal"/>
      <w:lvlText w:val=""/>
      <w:lvlJc w:val="left"/>
    </w:lvl>
    <w:lvl w:ilvl="8" w:tplc="B9F0CE54">
      <w:numFmt w:val="decimal"/>
      <w:lvlText w:val=""/>
      <w:lvlJc w:val="left"/>
    </w:lvl>
  </w:abstractNum>
  <w:abstractNum w:abstractNumId="1" w15:restartNumberingAfterBreak="0">
    <w:nsid w:val="2C236E59"/>
    <w:multiLevelType w:val="hybridMultilevel"/>
    <w:tmpl w:val="969687F6"/>
    <w:lvl w:ilvl="0" w:tplc="88940A6C">
      <w:start w:val="1"/>
      <w:numFmt w:val="bullet"/>
      <w:lvlText w:val="●"/>
      <w:lvlJc w:val="left"/>
      <w:pPr>
        <w:ind w:left="720" w:hanging="360"/>
      </w:pPr>
    </w:lvl>
    <w:lvl w:ilvl="1" w:tplc="364EABB2">
      <w:start w:val="1"/>
      <w:numFmt w:val="bullet"/>
      <w:lvlText w:val="○"/>
      <w:lvlJc w:val="left"/>
      <w:pPr>
        <w:ind w:left="1440" w:hanging="360"/>
      </w:pPr>
    </w:lvl>
    <w:lvl w:ilvl="2" w:tplc="353A7AEC">
      <w:start w:val="1"/>
      <w:numFmt w:val="bullet"/>
      <w:lvlText w:val="■"/>
      <w:lvlJc w:val="left"/>
      <w:pPr>
        <w:ind w:left="2160" w:hanging="360"/>
      </w:pPr>
    </w:lvl>
    <w:lvl w:ilvl="3" w:tplc="322E76E8">
      <w:start w:val="1"/>
      <w:numFmt w:val="bullet"/>
      <w:lvlText w:val="●"/>
      <w:lvlJc w:val="left"/>
      <w:pPr>
        <w:ind w:left="2880" w:hanging="360"/>
      </w:pPr>
    </w:lvl>
    <w:lvl w:ilvl="4" w:tplc="3344264C">
      <w:start w:val="1"/>
      <w:numFmt w:val="bullet"/>
      <w:lvlText w:val="○"/>
      <w:lvlJc w:val="left"/>
      <w:pPr>
        <w:ind w:left="3600" w:hanging="360"/>
      </w:pPr>
    </w:lvl>
    <w:lvl w:ilvl="5" w:tplc="9E72E7EE">
      <w:start w:val="1"/>
      <w:numFmt w:val="bullet"/>
      <w:lvlText w:val="■"/>
      <w:lvlJc w:val="left"/>
      <w:pPr>
        <w:ind w:left="4320" w:hanging="360"/>
      </w:pPr>
    </w:lvl>
    <w:lvl w:ilvl="6" w:tplc="4D400A7A">
      <w:start w:val="1"/>
      <w:numFmt w:val="bullet"/>
      <w:lvlText w:val="●"/>
      <w:lvlJc w:val="left"/>
      <w:pPr>
        <w:ind w:left="5040" w:hanging="360"/>
      </w:pPr>
    </w:lvl>
    <w:lvl w:ilvl="7" w:tplc="68003D46">
      <w:start w:val="1"/>
      <w:numFmt w:val="bullet"/>
      <w:lvlText w:val="●"/>
      <w:lvlJc w:val="left"/>
      <w:pPr>
        <w:ind w:left="5760" w:hanging="360"/>
      </w:pPr>
    </w:lvl>
    <w:lvl w:ilvl="8" w:tplc="15E40F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076D19"/>
    <w:multiLevelType w:val="hybridMultilevel"/>
    <w:tmpl w:val="71740178"/>
    <w:lvl w:ilvl="0" w:tplc="9E7C9B3C">
      <w:start w:val="1"/>
      <w:numFmt w:val="bullet"/>
      <w:lvlText w:val="✔"/>
      <w:lvlJc w:val="left"/>
      <w:pPr>
        <w:ind w:left="720" w:hanging="360"/>
      </w:pPr>
    </w:lvl>
    <w:lvl w:ilvl="1" w:tplc="D86A1286">
      <w:numFmt w:val="decimal"/>
      <w:lvlText w:val=""/>
      <w:lvlJc w:val="left"/>
    </w:lvl>
    <w:lvl w:ilvl="2" w:tplc="0A269A1A">
      <w:numFmt w:val="decimal"/>
      <w:lvlText w:val=""/>
      <w:lvlJc w:val="left"/>
    </w:lvl>
    <w:lvl w:ilvl="3" w:tplc="7EA88594">
      <w:numFmt w:val="decimal"/>
      <w:lvlText w:val=""/>
      <w:lvlJc w:val="left"/>
    </w:lvl>
    <w:lvl w:ilvl="4" w:tplc="F40042D2">
      <w:numFmt w:val="decimal"/>
      <w:lvlText w:val=""/>
      <w:lvlJc w:val="left"/>
    </w:lvl>
    <w:lvl w:ilvl="5" w:tplc="CDE67F24">
      <w:numFmt w:val="decimal"/>
      <w:lvlText w:val=""/>
      <w:lvlJc w:val="left"/>
    </w:lvl>
    <w:lvl w:ilvl="6" w:tplc="EDA67FBA">
      <w:numFmt w:val="decimal"/>
      <w:lvlText w:val=""/>
      <w:lvlJc w:val="left"/>
    </w:lvl>
    <w:lvl w:ilvl="7" w:tplc="7E5C0F5A">
      <w:numFmt w:val="decimal"/>
      <w:lvlText w:val=""/>
      <w:lvlJc w:val="left"/>
    </w:lvl>
    <w:lvl w:ilvl="8" w:tplc="2B76A6D8">
      <w:numFmt w:val="decimal"/>
      <w:lvlText w:val=""/>
      <w:lvlJc w:val="left"/>
    </w:lvl>
  </w:abstractNum>
  <w:num w:numId="1" w16cid:durableId="1822696856">
    <w:abstractNumId w:val="1"/>
    <w:lvlOverride w:ilvl="0">
      <w:startOverride w:val="1"/>
    </w:lvlOverride>
  </w:num>
  <w:num w:numId="2" w16cid:durableId="7456136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9C8"/>
    <w:rsid w:val="000709C8"/>
    <w:rsid w:val="001D5FF7"/>
    <w:rsid w:val="00213FD1"/>
    <w:rsid w:val="00A1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56E0"/>
  <w15:docId w15:val="{28E8D938-1B66-4321-AF60-0A6CAB19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E549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805</Words>
  <Characters>2419</Characters>
  <Application>Microsoft Office Word</Application>
  <DocSecurity>0</DocSecurity>
  <Lines>182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SEUNGUN KIM</cp:lastModifiedBy>
  <cp:revision>3</cp:revision>
  <dcterms:created xsi:type="dcterms:W3CDTF">2026-03-26T00:27:00Z</dcterms:created>
  <dcterms:modified xsi:type="dcterms:W3CDTF">2026-03-26T05:46:00Z</dcterms:modified>
</cp:coreProperties>
</file>