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778881" w14:paraId="2C078E63" wp14:textId="292AE4B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3778881" w:rsidR="53778881">
        <w:rPr>
          <w:b w:val="1"/>
          <w:bCs w:val="1"/>
          <w:sz w:val="28"/>
          <w:szCs w:val="28"/>
        </w:rPr>
        <w:t xml:space="preserve">Transaction </w:t>
      </w:r>
    </w:p>
    <w:p w:rsidR="53778881" w:rsidP="53778881" w:rsidRDefault="53778881" w14:paraId="4F144538" w14:textId="2F4568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18"/>
          <w:szCs w:val="18"/>
          <w:lang w:val="en-US"/>
        </w:rPr>
        <w:t>An action, or series of actions, carried out by a single user or application program, which reads or updates the contents of the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18"/>
          <w:szCs w:val="18"/>
          <w:lang w:val="en-US"/>
        </w:rPr>
        <w:t>database.</w:t>
      </w: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3778881" w:rsidP="53778881" w:rsidRDefault="53778881" w14:paraId="22CF423D" w14:textId="2712DE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>Read only ( Database failure causes</w:t>
      </w:r>
    </w:p>
    <w:p w:rsidR="53778881" w:rsidP="53778881" w:rsidRDefault="53778881" w14:paraId="2A15F9FF" w14:textId="1E9B19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PARTIALLY COMMITTED, which occurs after the final statement has been executed.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At this point, it may be found that the transaction has violated serializability (see Section 20.2.2) or has violated an integrity constraint and the transaction has to be aborted.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Alternatively, the system may fail and any data updated by the transaction may not have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been safely recorded on secondary storage. In such cases, the transaction would go into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the FAILED state and would have to be aborted. If the transaction has been successful,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any updates can be safely recorded and the transaction can go to the COMMITTED state.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n FAILED, which occurs if the transaction cannot be committed or the transaction is aborted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while in the ACTIVE state, perhaps due to the user aborting the transaction or as a result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of the concurrency control protocol aborting the transaction to ensure serializability.</w:t>
      </w:r>
      <w:r>
        <w:br/>
      </w: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3778881" w:rsidP="53778881" w:rsidRDefault="53778881" w14:paraId="08D95998" w14:textId="69D37F2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Transaction properties:</w:t>
      </w:r>
    </w:p>
    <w:p w:rsidR="53778881" w:rsidP="53778881" w:rsidRDefault="53778881" w14:paraId="1DC24415" w14:textId="28BE9C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There are properties that all transactions should possess.</w:t>
      </w: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The four basic, or so-called ACID properties</w:t>
      </w:r>
    </w:p>
    <w:p w:rsidR="53778881" w:rsidP="53778881" w:rsidRDefault="53778881" w14:paraId="17D6CB8F" w14:textId="3AE4B7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021"/>
          <w:sz w:val="20"/>
          <w:szCs w:val="20"/>
          <w:lang w:val="en-US"/>
        </w:rPr>
        <w:t xml:space="preserve">Atomicity 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The ‘all or nothing’ property. A transaction is an indivisible unit that is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either performed in its entirety or is not performed at all. It is the responsibility of the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recovery subsystem of the DBMS to ensure atomicity.</w:t>
      </w:r>
    </w:p>
    <w:p w:rsidR="53778881" w:rsidP="53778881" w:rsidRDefault="53778881" w14:paraId="4E8AE671" w14:textId="7B669F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021"/>
          <w:sz w:val="20"/>
          <w:szCs w:val="20"/>
          <w:lang w:val="en-US"/>
        </w:rPr>
        <w:t xml:space="preserve">Consistency 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A transaction must transform the database from one consistent state to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another consistent state. It is the responsibility of both the DBMS and the application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 xml:space="preserve">developers to ensure consistency. </w:t>
      </w:r>
    </w:p>
    <w:p w:rsidR="53778881" w:rsidP="53778881" w:rsidRDefault="53778881" w14:paraId="3B3D3062" w14:textId="6A9C53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021"/>
          <w:sz w:val="20"/>
          <w:szCs w:val="20"/>
          <w:lang w:val="en-US"/>
        </w:rPr>
        <w:t xml:space="preserve">Isolation 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Transactions execute independently of one another. In other words, the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partial effects of incomplete transactions should not be visible to other transactions. It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is the responsibility of the concurrency control subsystem to ensure isolation.</w:t>
      </w:r>
    </w:p>
    <w:p w:rsidR="53778881" w:rsidP="53778881" w:rsidRDefault="53778881" w14:paraId="635E56B1" w14:textId="19BE10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021"/>
          <w:sz w:val="20"/>
          <w:szCs w:val="20"/>
          <w:lang w:val="en-US"/>
        </w:rPr>
        <w:t xml:space="preserve">Durability 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The effects of a successfully completed (committed) transaction are permanently recorded in the database and must not be lost because of a subsequent failure.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It is the responsibility of the recovery subsystem to ensure durability.</w:t>
      </w:r>
    </w:p>
    <w:p w:rsidR="53778881" w:rsidP="53778881" w:rsidRDefault="53778881" w14:paraId="02918BBD" w14:textId="49BA67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6960"/>
      </w:tblGrid>
      <w:tr w:rsidR="53778881" w:rsidTr="53778881" w14:paraId="42E55C26"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53778881" w:rsidRDefault="53778881" w14:paraId="1D1DC88A" w14:textId="3B5A378A">
            <w:r w:rsidRPr="53778881" w:rsidR="53778881">
              <w:rPr>
                <w:b w:val="1"/>
                <w:bCs w:val="1"/>
                <w:i w:val="0"/>
                <w:iCs w:val="0"/>
                <w:color w:val="242021"/>
                <w:sz w:val="18"/>
                <w:szCs w:val="18"/>
              </w:rPr>
              <w:t xml:space="preserve">Concurrency </w:t>
            </w:r>
            <w:r>
              <w:br/>
            </w:r>
            <w:r w:rsidRPr="53778881" w:rsidR="53778881">
              <w:rPr>
                <w:b w:val="1"/>
                <w:bCs w:val="1"/>
                <w:i w:val="0"/>
                <w:iCs w:val="0"/>
                <w:color w:val="242021"/>
                <w:sz w:val="18"/>
                <w:szCs w:val="18"/>
              </w:rPr>
              <w:t xml:space="preserve">control </w:t>
            </w:r>
          </w:p>
        </w:tc>
        <w:tc>
          <w:tcPr>
            <w:tcW w:w="6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53778881" w:rsidRDefault="53778881" w14:paraId="0CBAEB85" w14:textId="7730E88E"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The process of managing simultaneous operations on the database</w:t>
            </w:r>
            <w:r>
              <w:br/>
            </w:r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without having them interfere with one another.</w:t>
            </w:r>
          </w:p>
        </w:tc>
      </w:tr>
    </w:tbl>
    <w:p w:rsidR="53778881" w:rsidP="53778881" w:rsidRDefault="53778881" w14:paraId="16857336" w14:textId="5726FE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53778881" w:rsidR="537788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Repeated from paper answers: </w:t>
      </w:r>
    </w:p>
    <w:p w:rsidR="53778881" w:rsidRDefault="53778881" w14:paraId="2E1F2892" w14:textId="01464644"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two or more users are accessing the database simultaneously and at least one is updating data, then it is called concurrency control problem. </w:t>
      </w:r>
    </w:p>
    <w:p w:rsidR="53778881" w:rsidRDefault="53778881" w14:paraId="67AF2BFE" w14:textId="28A3A833"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Examples: lost update problem, the uncommitted dependency problem, and the inconsistent analysis problem.  </w:t>
      </w:r>
    </w:p>
    <w:p w:rsidR="53778881" w:rsidP="53778881" w:rsidRDefault="53778881" w14:paraId="6E6D100F" w14:textId="50AB27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lost update problem: when an apparently successfully completed update operation by one user can be overridden by another user.  </w:t>
      </w:r>
    </w:p>
    <w:p w:rsidR="53778881" w:rsidP="53778881" w:rsidRDefault="53778881" w14:paraId="770DA669" w14:textId="20255C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uncommitted dependency problem occurs when one transaction is allowed to see the intermediate results of another transaction before it has committed.  </w:t>
      </w:r>
    </w:p>
    <w:p w:rsidR="53778881" w:rsidP="53778881" w:rsidRDefault="53778881" w14:paraId="50D7B68E" w14:textId="04F297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problem of inconsistent analysis occurs when a transaction reads several values from the database but a second transaction updates some of them during the execution of the first. </w:t>
      </w:r>
    </w:p>
    <w:p w:rsidR="53778881" w:rsidP="53778881" w:rsidRDefault="53778881" w14:paraId="7560BD18" w14:textId="2092317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3778881" w:rsidP="53778881" w:rsidRDefault="53778881" w14:paraId="0350EF5F" w14:textId="536F69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Scheduler:</w:t>
      </w:r>
    </w:p>
    <w:p w:rsidR="53778881" w:rsidP="53778881" w:rsidRDefault="53778881" w14:paraId="434DEB21" w14:textId="2297335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>
        <w:br/>
      </w: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Special DBMS Program to establish the order of operations in which concurrent transactions are executed  Interleaves the execution of database operations to ensure:</w:t>
      </w:r>
    </w:p>
    <w:p w:rsidR="53778881" w:rsidP="53778881" w:rsidRDefault="53778881" w14:paraId="595ED02A" w14:textId="7A00D7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Serializability </w:t>
      </w:r>
    </w:p>
    <w:p w:rsidR="53778881" w:rsidP="53778881" w:rsidRDefault="53778881" w14:paraId="2B27A192" w14:textId="2F6A99DF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Isolation of Transactions</w:t>
      </w:r>
    </w:p>
    <w:p w:rsidR="53778881" w:rsidP="53778881" w:rsidRDefault="53778881" w14:paraId="1DB40170" w14:textId="66D98D30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The Scheduler</w:t>
      </w:r>
    </w:p>
    <w:p w:rsidR="53778881" w:rsidP="53778881" w:rsidRDefault="53778881" w14:paraId="0EE338A1" w14:textId="4D6C5568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Bases its actions on Concurrency Control Algorithms</w:t>
      </w:r>
    </w:p>
    <w:p w:rsidR="53778881" w:rsidP="53778881" w:rsidRDefault="53778881" w14:paraId="2EC01DAF" w14:textId="3D64BC6A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(Locking / Time Stamping)</w:t>
      </w:r>
    </w:p>
    <w:p w:rsidR="53778881" w:rsidP="53778881" w:rsidRDefault="53778881" w14:paraId="055B5F5D" w14:textId="628DB0D4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Ensures the CPU is used efficiently (Scheduling Methods)</w:t>
      </w:r>
    </w:p>
    <w:p w:rsidR="53778881" w:rsidP="53778881" w:rsidRDefault="53778881" w14:paraId="788B9D4B" w14:textId="77817573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>Facilitates Data Isolation 🡪 Ensure that 2 transactions do not update the same data at the same time</w:t>
      </w:r>
      <w:r>
        <w:br/>
      </w:r>
    </w:p>
    <w:p w:rsidR="53778881" w:rsidP="53778881" w:rsidRDefault="53778881" w14:paraId="6FE1C27B" w14:textId="61D419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 xml:space="preserve">Recoverability: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6990"/>
      </w:tblGrid>
      <w:tr w:rsidR="53778881" w:rsidTr="53778881" w14:paraId="121FDA38">
        <w:tc>
          <w:tcPr>
            <w:tcW w:w="16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53778881" w:rsidRDefault="53778881" w14:paraId="0AB80AB7" w14:textId="0BF0537B">
            <w:r w:rsidRPr="53778881" w:rsidR="53778881">
              <w:rPr>
                <w:b w:val="1"/>
                <w:bCs w:val="1"/>
                <w:i w:val="0"/>
                <w:iCs w:val="0"/>
                <w:color w:val="242021"/>
                <w:sz w:val="18"/>
                <w:szCs w:val="18"/>
              </w:rPr>
              <w:t xml:space="preserve">Recoverable </w:t>
            </w:r>
            <w:r>
              <w:br/>
            </w:r>
            <w:r w:rsidRPr="53778881" w:rsidR="53778881">
              <w:rPr>
                <w:b w:val="1"/>
                <w:bCs w:val="1"/>
                <w:i w:val="0"/>
                <w:iCs w:val="0"/>
                <w:color w:val="242021"/>
                <w:sz w:val="18"/>
                <w:szCs w:val="18"/>
              </w:rPr>
              <w:t xml:space="preserve">schedule </w:t>
            </w:r>
          </w:p>
        </w:tc>
        <w:tc>
          <w:tcPr>
            <w:tcW w:w="6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53778881" w:rsidRDefault="53778881" w14:paraId="4BBA4658" w14:textId="16AC1D70"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 xml:space="preserve">A schedule where, for each pair of transactions </w:t>
            </w:r>
            <w:proofErr w:type="spellStart"/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T</w:t>
            </w:r>
            <w:r w:rsidRPr="53778881" w:rsidR="53778881">
              <w:rPr>
                <w:b w:val="0"/>
                <w:bCs w:val="0"/>
                <w:i w:val="1"/>
                <w:iCs w:val="1"/>
                <w:color w:val="242021"/>
                <w:sz w:val="12"/>
                <w:szCs w:val="12"/>
              </w:rPr>
              <w:t>i</w:t>
            </w:r>
            <w:proofErr w:type="spellEnd"/>
            <w:r w:rsidRPr="53778881" w:rsidR="53778881">
              <w:rPr>
                <w:b w:val="0"/>
                <w:bCs w:val="0"/>
                <w:i w:val="1"/>
                <w:iCs w:val="1"/>
                <w:color w:val="242021"/>
                <w:sz w:val="12"/>
                <w:szCs w:val="12"/>
              </w:rPr>
              <w:t xml:space="preserve"> </w:t>
            </w:r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and T</w:t>
            </w:r>
            <w:r w:rsidRPr="53778881" w:rsidR="53778881">
              <w:rPr>
                <w:b w:val="0"/>
                <w:bCs w:val="0"/>
                <w:i w:val="1"/>
                <w:iCs w:val="1"/>
                <w:color w:val="242021"/>
                <w:sz w:val="12"/>
                <w:szCs w:val="12"/>
              </w:rPr>
              <w:t>j</w:t>
            </w:r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, if T</w:t>
            </w:r>
            <w:r w:rsidRPr="53778881" w:rsidR="53778881">
              <w:rPr>
                <w:b w:val="0"/>
                <w:bCs w:val="0"/>
                <w:i w:val="1"/>
                <w:iCs w:val="1"/>
                <w:color w:val="242021"/>
                <w:sz w:val="12"/>
                <w:szCs w:val="12"/>
              </w:rPr>
              <w:t xml:space="preserve">j </w:t>
            </w:r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 xml:space="preserve">reads a data item previously written by </w:t>
            </w:r>
            <w:proofErr w:type="spellStart"/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T</w:t>
            </w:r>
            <w:r w:rsidRPr="53778881" w:rsidR="53778881">
              <w:rPr>
                <w:b w:val="0"/>
                <w:bCs w:val="0"/>
                <w:i w:val="1"/>
                <w:iCs w:val="1"/>
                <w:color w:val="242021"/>
                <w:sz w:val="12"/>
                <w:szCs w:val="12"/>
              </w:rPr>
              <w:t>i</w:t>
            </w:r>
            <w:proofErr w:type="spellEnd"/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18"/>
                <w:szCs w:val="18"/>
              </w:rPr>
              <w:t>, then the commit operation of T</w:t>
            </w:r>
            <w:r w:rsidRPr="53778881" w:rsidR="53778881">
              <w:rPr>
                <w:b w:val="0"/>
                <w:bCs w:val="0"/>
                <w:i w:val="1"/>
                <w:iCs w:val="1"/>
                <w:color w:val="242021"/>
                <w:sz w:val="12"/>
                <w:szCs w:val="12"/>
              </w:rPr>
              <w:t xml:space="preserve">i, </w:t>
            </w:r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20"/>
                <w:szCs w:val="20"/>
              </w:rPr>
              <w:t>precedes the commit operation of Tj</w:t>
            </w:r>
            <w:r w:rsidRPr="53778881" w:rsidR="53778881">
              <w:rPr>
                <w:b w:val="0"/>
                <w:bCs w:val="0"/>
                <w:i w:val="0"/>
                <w:iCs w:val="0"/>
                <w:color w:val="242021"/>
                <w:sz w:val="28"/>
                <w:szCs w:val="28"/>
              </w:rPr>
              <w:t>.</w:t>
            </w:r>
          </w:p>
        </w:tc>
      </w:tr>
    </w:tbl>
    <w:p w:rsidR="53778881" w:rsidP="53778881" w:rsidRDefault="53778881" w14:paraId="7F4F8BD4" w14:textId="11A1808F">
      <w:pPr>
        <w:pStyle w:val="Normal"/>
      </w:pPr>
    </w:p>
    <w:p w:rsidR="53778881" w:rsidP="53778881" w:rsidRDefault="53778881" w14:paraId="3D6576CB" w14:textId="288EDB5B">
      <w:pPr>
        <w:pStyle w:val="Normal"/>
      </w:pPr>
      <w:r w:rsidR="53778881">
        <w:rPr/>
        <w:t>Concurrency Control Algo/Techniques:</w:t>
      </w:r>
    </w:p>
    <w:p w:rsidR="53778881" w:rsidP="53778881" w:rsidRDefault="53778881" w14:paraId="1CB31B0E" w14:textId="6B7A2ED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78881">
        <w:rPr/>
        <w:t>Locking</w:t>
      </w:r>
    </w:p>
    <w:p w:rsidR="53778881" w:rsidP="53778881" w:rsidRDefault="53778881" w14:paraId="0A188168" w14:textId="3985477E">
      <w:pPr>
        <w:pStyle w:val="Normal"/>
      </w:pPr>
      <w:r w:rsidR="53778881">
        <w:rPr/>
        <w:t xml:space="preserve"> </w:t>
      </w:r>
      <w:r>
        <w:tab/>
      </w:r>
      <w:r w:rsidR="53778881">
        <w:rPr/>
        <w:t>A Transaction “locks” a database object to prevent another object from modifying that object.</w:t>
      </w:r>
    </w:p>
    <w:p w:rsidR="53778881" w:rsidP="53778881" w:rsidRDefault="53778881" w14:paraId="3A8CD189" w14:textId="502A48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78881">
        <w:rPr/>
        <w:t>Time-Stamping</w:t>
      </w:r>
    </w:p>
    <w:p w:rsidR="53778881" w:rsidP="53778881" w:rsidRDefault="53778881" w14:paraId="5A9EE352" w14:textId="425B9146">
      <w:pPr>
        <w:pStyle w:val="Normal"/>
        <w:ind w:firstLine="720"/>
      </w:pPr>
      <w:r w:rsidR="53778881">
        <w:rPr/>
        <w:t>Assign a global unique time stamp to each transaction.</w:t>
      </w:r>
    </w:p>
    <w:p w:rsidR="53778881" w:rsidP="53778881" w:rsidRDefault="53778881" w14:paraId="2C897023" w14:textId="186C5B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78881">
        <w:rPr/>
        <w:t>Optimistic</w:t>
      </w:r>
    </w:p>
    <w:p w:rsidR="53778881" w:rsidP="53778881" w:rsidRDefault="53778881" w14:paraId="3E0D111B" w14:textId="1E728EB6">
      <w:pPr>
        <w:pStyle w:val="Normal"/>
        <w:ind w:firstLine="720"/>
      </w:pPr>
      <w:r w:rsidR="53778881">
        <w:rPr/>
        <w:t>Assumption that most database operations do not conflict.</w:t>
      </w:r>
    </w:p>
    <w:p w:rsidR="53778881" w:rsidP="53778881" w:rsidRDefault="53778881" w14:paraId="1F9A2204" w14:textId="4119D978">
      <w:pPr>
        <w:pStyle w:val="Normal"/>
      </w:pPr>
      <w:r>
        <w:br/>
      </w:r>
      <w:r w:rsidR="53778881">
        <w:rPr/>
        <w:t xml:space="preserve">Locking Types: </w:t>
      </w:r>
    </w:p>
    <w:p w:rsidR="53778881" w:rsidP="53778881" w:rsidRDefault="53778881" w14:paraId="3BE1C10B" w14:textId="614561D9">
      <w:pPr>
        <w:pStyle w:val="Normal"/>
        <w:rPr>
          <w:b w:val="1"/>
          <w:bCs w:val="1"/>
          <w:sz w:val="28"/>
          <w:szCs w:val="28"/>
        </w:rPr>
      </w:pPr>
      <w:r w:rsidRPr="53778881" w:rsidR="53778881">
        <w:rPr>
          <w:b w:val="1"/>
          <w:bCs w:val="1"/>
          <w:sz w:val="24"/>
          <w:szCs w:val="24"/>
        </w:rPr>
        <w:t>Binary</w:t>
      </w:r>
    </w:p>
    <w:p w:rsidR="53778881" w:rsidP="53778881" w:rsidRDefault="53778881" w14:paraId="7B8FF697" w14:textId="19D92215">
      <w:pPr>
        <w:pStyle w:val="Normal"/>
      </w:pPr>
      <w:r w:rsidR="53778881">
        <w:rPr/>
        <w:t>Binary Locks – Lock with 2 States.</w:t>
      </w:r>
    </w:p>
    <w:p w:rsidR="53778881" w:rsidP="53778881" w:rsidRDefault="53778881" w14:paraId="3CB538CF" w14:textId="5D519838">
      <w:pPr>
        <w:pStyle w:val="Normal"/>
      </w:pPr>
      <w:r w:rsidR="53778881">
        <w:rPr/>
        <w:t>Locked – No other transaction can use that object.</w:t>
      </w:r>
    </w:p>
    <w:p w:rsidR="53778881" w:rsidP="53778881" w:rsidRDefault="53778881" w14:paraId="2F7427E5" w14:textId="79A6F047">
      <w:pPr>
        <w:pStyle w:val="Normal"/>
      </w:pPr>
      <w:r w:rsidR="53778881">
        <w:rPr/>
        <w:t>Unlocked – Any transaction can lock and use object.</w:t>
      </w:r>
    </w:p>
    <w:p w:rsidR="53778881" w:rsidP="53778881" w:rsidRDefault="53778881" w14:paraId="572F63CA" w14:textId="21050455">
      <w:pPr>
        <w:pStyle w:val="Normal"/>
      </w:pPr>
      <w:r w:rsidR="53778881">
        <w:rPr/>
        <w:t>All Transactions require a Lock and Unlock Operation for Each Object Accessed (Handled by DBMS).</w:t>
      </w:r>
    </w:p>
    <w:p w:rsidR="53778881" w:rsidP="53778881" w:rsidRDefault="53778881" w14:paraId="6B5BA352" w14:textId="37840A42">
      <w:pPr>
        <w:pStyle w:val="Normal"/>
      </w:pPr>
      <w:r w:rsidR="53778881">
        <w:rPr/>
        <w:t>Eliminates Lost Updates.</w:t>
      </w:r>
    </w:p>
    <w:p w:rsidR="53778881" w:rsidP="53778881" w:rsidRDefault="53778881" w14:paraId="75880590" w14:textId="2021EF3C">
      <w:pPr>
        <w:pStyle w:val="Normal"/>
      </w:pPr>
      <w:r w:rsidR="53778881">
        <w:rPr/>
        <w:t>Too Restrictive to Yield Optimal Concurrency Conditions.</w:t>
      </w:r>
    </w:p>
    <w:p w:rsidR="53778881" w:rsidP="53778881" w:rsidRDefault="53778881" w14:paraId="55727693" w14:textId="4F44B494">
      <w:pPr>
        <w:pStyle w:val="Normal"/>
      </w:pPr>
      <w:r w:rsidRPr="53778881" w:rsidR="53778881">
        <w:rPr>
          <w:b w:val="1"/>
          <w:bCs w:val="1"/>
          <w:sz w:val="24"/>
          <w:szCs w:val="24"/>
        </w:rPr>
        <w:t>Shared lock</w:t>
      </w:r>
      <w:r w:rsidR="53778881">
        <w:rPr/>
        <w:t xml:space="preserve">: </w:t>
      </w:r>
      <w:r w:rsidRPr="53778881" w:rsidR="53778881">
        <w:rPr>
          <w:b w:val="0"/>
          <w:bCs w:val="0"/>
          <w:i w:val="0"/>
          <w:iCs w:val="0"/>
          <w:color w:val="242021"/>
          <w:sz w:val="18"/>
          <w:szCs w:val="18"/>
        </w:rPr>
        <w:t>If a transaction has a shared lock on a data item, it can read the item but not update it. If a transaction has an exclusive lock on a data item, it can both read and update the item</w:t>
      </w:r>
    </w:p>
    <w:p w:rsidR="53778881" w:rsidP="53778881" w:rsidRDefault="53778881" w14:paraId="51E7FE36" w14:textId="2A2340DF">
      <w:pPr>
        <w:pStyle w:val="Normal"/>
        <w:rPr>
          <w:b w:val="0"/>
          <w:bCs w:val="0"/>
          <w:i w:val="0"/>
          <w:iCs w:val="0"/>
          <w:color w:val="242021"/>
          <w:sz w:val="18"/>
          <w:szCs w:val="18"/>
        </w:rPr>
      </w:pPr>
      <w:r w:rsidRPr="53778881" w:rsidR="53778881">
        <w:rPr>
          <w:b w:val="1"/>
          <w:bCs w:val="1"/>
          <w:sz w:val="24"/>
          <w:szCs w:val="24"/>
        </w:rPr>
        <w:t>Exclusive lock</w:t>
      </w:r>
      <w:r w:rsidR="53778881">
        <w:rPr/>
        <w:t>:</w:t>
      </w:r>
      <w:r w:rsidRPr="53778881" w:rsidR="53778881">
        <w:rPr>
          <w:b w:val="0"/>
          <w:bCs w:val="0"/>
          <w:i w:val="0"/>
          <w:iCs w:val="0"/>
          <w:color w:val="242021"/>
          <w:sz w:val="18"/>
          <w:szCs w:val="18"/>
        </w:rPr>
        <w:t xml:space="preserve"> If a transaction has an exclusive lock on a data item, it can both read and update the item. </w:t>
      </w:r>
      <w:r>
        <w:br/>
      </w:r>
    </w:p>
    <w:p w:rsidR="53778881" w:rsidP="53778881" w:rsidRDefault="53778881" w14:paraId="011ED81E" w14:textId="7C4422EF">
      <w:pPr>
        <w:pStyle w:val="Normal"/>
      </w:pPr>
      <w:r>
        <w:drawing>
          <wp:inline wp14:editId="66E9BADD" wp14:anchorId="51B55A49">
            <wp:extent cx="3801717" cy="2914650"/>
            <wp:effectExtent l="0" t="0" r="0" b="0"/>
            <wp:docPr id="13708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0a44a8349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17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45CB2C11" w14:textId="7DB976C4">
      <w:pPr>
        <w:pStyle w:val="Normal"/>
      </w:pPr>
      <w:r>
        <w:drawing>
          <wp:inline wp14:editId="3E473DB0" wp14:anchorId="125E7183">
            <wp:extent cx="4572000" cy="1647825"/>
            <wp:effectExtent l="0" t="0" r="0" b="0"/>
            <wp:docPr id="106807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efdc55d34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653808F2" w14:textId="4ACB6033">
      <w:pPr>
        <w:pStyle w:val="Normal"/>
      </w:pPr>
    </w:p>
    <w:p w:rsidR="53778881" w:rsidP="53778881" w:rsidRDefault="53778881" w14:paraId="2549C7A9" w14:textId="4095BACC">
      <w:pPr>
        <w:pStyle w:val="Normal"/>
        <w:rPr>
          <w:b w:val="0"/>
          <w:bCs w:val="0"/>
          <w:i w:val="0"/>
          <w:iCs w:val="0"/>
          <w:color w:val="242021"/>
          <w:sz w:val="18"/>
          <w:szCs w:val="18"/>
        </w:rPr>
      </w:pPr>
      <w:r>
        <w:br/>
      </w:r>
      <w:r w:rsidRPr="53778881" w:rsidR="53778881">
        <w:rPr>
          <w:b w:val="1"/>
          <w:bCs w:val="1"/>
          <w:i w:val="0"/>
          <w:iCs w:val="0"/>
          <w:color w:val="242021"/>
          <w:sz w:val="24"/>
          <w:szCs w:val="24"/>
        </w:rPr>
        <w:t>Two Phased Locking:</w:t>
      </w:r>
      <w:r w:rsidRPr="53778881" w:rsidR="53778881">
        <w:rPr>
          <w:b w:val="0"/>
          <w:bCs w:val="0"/>
          <w:i w:val="0"/>
          <w:iCs w:val="0"/>
          <w:color w:val="242021"/>
          <w:sz w:val="18"/>
          <w:szCs w:val="18"/>
        </w:rPr>
        <w:t xml:space="preserve"> </w:t>
      </w:r>
    </w:p>
    <w:p w:rsidR="53778881" w:rsidP="53778881" w:rsidRDefault="53778881" w14:paraId="65C48C54" w14:textId="5447B56E">
      <w:pPr>
        <w:pStyle w:val="Normal"/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18"/>
          <w:szCs w:val="18"/>
          <w:lang w:val="en-US"/>
        </w:rPr>
        <w:t>A transaction follows the two-phase locking protocol if all locking operations precede the first unlock operation in the transaction.</w:t>
      </w:r>
    </w:p>
    <w:p w:rsidR="53778881" w:rsidP="53778881" w:rsidRDefault="53778881" w14:paraId="2E83E488" w14:textId="29B71DB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According to the rules of this protocol, every transaction can be divided into two phases: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 xml:space="preserve">first a </w:t>
      </w:r>
      <w:r w:rsidRPr="53778881" w:rsidR="537788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0"/>
          <w:szCs w:val="20"/>
          <w:lang w:val="en-US"/>
        </w:rPr>
        <w:t>growing phase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, in which it acquires all the locks needed but cannot release any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 xml:space="preserve">locks, and then a </w:t>
      </w:r>
      <w:r w:rsidRPr="53778881" w:rsidR="537788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0"/>
          <w:szCs w:val="20"/>
          <w:lang w:val="en-US"/>
        </w:rPr>
        <w:t>shrinking phase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, in which it releases its locks but cannot acquire any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>new locks.</w:t>
      </w:r>
      <w:r w:rsidRPr="53778881" w:rsidR="53778881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>
        <w:br/>
      </w:r>
    </w:p>
    <w:p w:rsidR="53778881" w:rsidP="53778881" w:rsidRDefault="53778881" w14:paraId="405A3135" w14:textId="6A655A3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PREVENTING LOST UPDATE PROBLEM: </w:t>
      </w:r>
    </w:p>
    <w:p w:rsidR="53778881" w:rsidP="53778881" w:rsidRDefault="53778881" w14:paraId="3A4FD101" w14:textId="75B9BFBF">
      <w:pPr>
        <w:pStyle w:val="Normal"/>
      </w:pPr>
      <w:r>
        <w:drawing>
          <wp:inline wp14:editId="574E515A" wp14:anchorId="172567E8">
            <wp:extent cx="4572000" cy="1733550"/>
            <wp:effectExtent l="0" t="0" r="0" b="0"/>
            <wp:docPr id="36067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eb8a98894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5D7B402D" w14:textId="77B9E5E7">
      <w:pPr>
        <w:pStyle w:val="Normal"/>
      </w:pPr>
      <w:r w:rsidRPr="53778881" w:rsidR="537788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8"/>
          <w:szCs w:val="28"/>
          <w:lang w:val="en-US"/>
        </w:rPr>
        <w:t xml:space="preserve">Preventing the uncommitted dependency problem using 2PL: </w:t>
      </w:r>
      <w:r w:rsidRPr="53778881" w:rsidR="537788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>
        <w:br/>
      </w:r>
      <w:r>
        <w:drawing>
          <wp:inline wp14:editId="3A812E21" wp14:anchorId="40B08D19">
            <wp:extent cx="4572000" cy="1714500"/>
            <wp:effectExtent l="0" t="0" r="0" b="0"/>
            <wp:docPr id="1312912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294bdf3d2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73AFFF0A" w14:textId="394B3C4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8"/>
          <w:szCs w:val="28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8"/>
          <w:szCs w:val="28"/>
          <w:lang w:val="en-US"/>
        </w:rPr>
        <w:t>Preventing the inconsistent analysis problem using 2PL:</w:t>
      </w:r>
    </w:p>
    <w:p w:rsidR="53778881" w:rsidP="53778881" w:rsidRDefault="53778881" w14:paraId="44AA645B" w14:textId="46C40FE5">
      <w:pPr>
        <w:pStyle w:val="Normal"/>
      </w:pPr>
      <w:r>
        <w:drawing>
          <wp:inline wp14:editId="770C6E80" wp14:anchorId="7B71ABDA">
            <wp:extent cx="4572000" cy="3209925"/>
            <wp:effectExtent l="0" t="0" r="0" b="0"/>
            <wp:docPr id="47273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a33d00d2f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3D8E8F02" w14:textId="0E1557CB">
      <w:pPr>
        <w:pStyle w:val="Normal"/>
      </w:pPr>
    </w:p>
    <w:p w:rsidR="53778881" w:rsidRDefault="53778881" w14:paraId="2889D72E" w14:textId="2D71B46A">
      <w:r w:rsidRPr="53778881" w:rsidR="53778881">
        <w:rPr>
          <w:b w:val="0"/>
          <w:bCs w:val="0"/>
          <w:i w:val="0"/>
          <w:iCs w:val="0"/>
          <w:color w:val="242021"/>
          <w:sz w:val="18"/>
          <w:szCs w:val="18"/>
        </w:rPr>
        <w:t>Deadlock: An impasse that may result when two (or more) transactions are each waiting for locks to be released that are held by the other.</w:t>
      </w:r>
    </w:p>
    <w:p w:rsidR="53778881" w:rsidP="53778881" w:rsidRDefault="53778881" w14:paraId="7505E46A" w14:textId="00F38038">
      <w:pPr>
        <w:pStyle w:val="Normal"/>
      </w:pPr>
      <w:r>
        <w:drawing>
          <wp:inline wp14:editId="773EE38D" wp14:anchorId="46B04698">
            <wp:extent cx="4572000" cy="2933700"/>
            <wp:effectExtent l="0" t="0" r="0" b="0"/>
            <wp:docPr id="180055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03643820d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6A837C76" w14:textId="19BF9D9A">
      <w:pPr>
        <w:pStyle w:val="Normal"/>
      </w:pPr>
      <w:r>
        <w:drawing>
          <wp:inline wp14:editId="00983BEE" wp14:anchorId="2A49216E">
            <wp:extent cx="4572000" cy="2438400"/>
            <wp:effectExtent l="0" t="0" r="0" b="0"/>
            <wp:docPr id="49165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642c7fbd0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8881" w:rsidP="53778881" w:rsidRDefault="53778881" w14:paraId="50E7CC27" w14:textId="3AB65E97">
      <w:pPr>
        <w:pStyle w:val="Normal"/>
      </w:pP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0"/>
          <w:szCs w:val="20"/>
          <w:lang w:val="en-US"/>
        </w:rPr>
        <w:t xml:space="preserve">There are three general techniques for handling deadlock: </w:t>
      </w:r>
      <w:r w:rsidRPr="53778881" w:rsidR="537788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2"/>
          <w:szCs w:val="22"/>
          <w:lang w:val="en-US"/>
        </w:rPr>
        <w:t>timeouts, deadlock prevention, and deadlock detection and recovery.</w:t>
      </w:r>
      <w:r w:rsidRPr="53778881" w:rsidR="5377888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53778881" w:rsidP="53778881" w:rsidRDefault="53778881" w14:paraId="6983E4CA" w14:textId="4462F4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778881" w:rsidR="537788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18"/>
          <w:szCs w:val="18"/>
          <w:lang w:val="en-US"/>
        </w:rPr>
        <w:t xml:space="preserve">N.I: Schedule </w:t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18"/>
          <w:szCs w:val="18"/>
          <w:lang w:val="en-US"/>
        </w:rPr>
        <w:t>A sequence of the operations by a set of concurrent transactions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18"/>
          <w:szCs w:val="18"/>
          <w:lang w:val="en-US"/>
        </w:rPr>
        <w:t>that preserves the order of the operations in each of the individual</w:t>
      </w:r>
      <w:r>
        <w:br/>
      </w:r>
      <w:r w:rsidRPr="53778881" w:rsidR="537788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18"/>
          <w:szCs w:val="18"/>
          <w:lang w:val="en-US"/>
        </w:rPr>
        <w:t>transactions.</w:t>
      </w:r>
      <w:r w:rsidRPr="53778881" w:rsidR="5377888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67a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5125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3084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6B70C"/>
    <w:rsid w:val="02E6B70C"/>
    <w:rsid w:val="53778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3498"/>
  <w15:chartTrackingRefBased/>
  <w15:docId w15:val="{5FBE37F0-15D4-44EC-B834-BC2A5CFA5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a0a44a834948ad" /><Relationship Type="http://schemas.openxmlformats.org/officeDocument/2006/relationships/image" Target="/media/image2.png" Id="Rc06efdc55d344789" /><Relationship Type="http://schemas.openxmlformats.org/officeDocument/2006/relationships/image" Target="/media/image3.png" Id="Re5eeb8a988944fad" /><Relationship Type="http://schemas.openxmlformats.org/officeDocument/2006/relationships/image" Target="/media/image4.png" Id="R221294bdf3d242b6" /><Relationship Type="http://schemas.openxmlformats.org/officeDocument/2006/relationships/image" Target="/media/image5.png" Id="R809a33d00d2f4329" /><Relationship Type="http://schemas.openxmlformats.org/officeDocument/2006/relationships/image" Target="/media/image6.png" Id="Rc7d03643820d4050" /><Relationship Type="http://schemas.openxmlformats.org/officeDocument/2006/relationships/image" Target="/media/image7.png" Id="R529642c7fbd04999" /><Relationship Type="http://schemas.openxmlformats.org/officeDocument/2006/relationships/numbering" Target="numbering.xml" Id="R5a580cc7fb7c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2022-08-08T16:08:48.8172568Z</dcterms:created>
  <dcterms:modified xsi:type="dcterms:W3CDTF">2022-08-08T18:29:56.5718130Z</dcterms:modified>
  <dc:creator>Abdul Rafay</dc:creator>
  <lastModifiedBy>Abdul Rafay</lastModifiedBy>
</coreProperties>
</file>