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jc w:val="center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LAB 11 &amp; 12</w:t>
      </w:r>
    </w:p>
    <w:p>
      <w:pPr>
        <w:pStyle w:val="Body"/>
        <w:rPr>
          <w:b w:val="1"/>
          <w:bCs w:val="1"/>
        </w:rPr>
      </w:pPr>
    </w:p>
    <w:p>
      <w:pPr>
        <w:pStyle w:val="Subtitle"/>
        <w:bidi w:val="0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en-US"/>
        </w:rPr>
        <w:t>Theory refers to what has been discussed in Lab (using Weka), Using different data samples, Apply classification, clustering, and association is performed with a discussion of the results.</w:t>
      </w:r>
    </w:p>
    <w:p>
      <w:pPr>
        <w:pStyle w:val="Heading"/>
        <w:rPr>
          <w:b w:val="1"/>
          <w:bCs w:val="1"/>
          <w:u w:color="00b0f0"/>
        </w:rPr>
      </w:pPr>
      <w:r>
        <w:rPr>
          <w:b w:val="1"/>
          <w:bCs w:val="1"/>
          <w:u w:color="00b0f0"/>
          <w:rtl w:val="0"/>
        </w:rPr>
        <w:t xml:space="preserve">1) </w:t>
      </w:r>
      <w:r>
        <w:rPr>
          <w:b w:val="1"/>
          <w:bCs w:val="1"/>
          <w:u w:color="00b0f0"/>
          <w:rtl w:val="0"/>
          <w:lang w:val="en-US"/>
        </w:rPr>
        <w:t>Weather Integer Dataset</w:t>
      </w:r>
    </w:p>
    <w:p>
      <w:pPr>
        <w:pStyle w:val="Body"/>
      </w:pPr>
      <w:r>
        <w:rPr>
          <w:b w:val="1"/>
          <w:bCs w:val="1"/>
          <w:sz w:val="24"/>
          <w:szCs w:val="24"/>
          <w:rtl w:val="0"/>
          <w:lang w:val="en-US"/>
        </w:rPr>
        <w:t>Selected Attributes:</w:t>
      </w:r>
      <w:r>
        <w:rPr>
          <w:b w:val="1"/>
          <w:bCs w:val="1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263316</wp:posOffset>
            </wp:positionV>
            <wp:extent cx="6345332" cy="46000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25" name="officeArt object" descr="Screenshot 2024-01-11 at 1.44.4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4-01-11 at 1.44.48 AM.png" descr="Screenshot 2024-01-11 at 1.44.48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332" cy="46000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</w:pPr>
      <w:r>
        <w:rPr>
          <w:b w:val="1"/>
          <w:bCs w:val="1"/>
          <w:sz w:val="28"/>
          <w:szCs w:val="28"/>
          <w:rtl w:val="0"/>
          <w:lang w:val="en-US"/>
        </w:rPr>
        <w:t>Results</w:t>
      </w:r>
      <w:r>
        <w:rPr>
          <w:rtl w:val="0"/>
          <w:lang w:val="en-US"/>
        </w:rPr>
        <w:t xml:space="preserve"> </w:t>
      </w:r>
      <w:r>
        <w:rPr>
          <w:b w:val="1"/>
          <w:bCs w:val="1"/>
          <w:sz w:val="28"/>
          <w:szCs w:val="28"/>
          <w:rtl w:val="0"/>
        </w:rPr>
        <w:t>Cluster</w:t>
      </w:r>
      <w:r>
        <w:rPr>
          <w:b w:val="1"/>
          <w:bCs w:val="1"/>
          <w:sz w:val="28"/>
          <w:szCs w:val="28"/>
          <w:rtl w:val="0"/>
          <w:lang w:val="en-US"/>
        </w:rPr>
        <w:t xml:space="preserve">ing </w:t>
      </w:r>
      <w:r>
        <w:rPr>
          <w:b w:val="1"/>
          <w:bCs w:val="1"/>
          <w:sz w:val="28"/>
          <w:szCs w:val="28"/>
          <w:rtl w:val="0"/>
        </w:rPr>
        <w:t>(</w:t>
      </w:r>
      <w:r>
        <w:rPr>
          <w:b w:val="1"/>
          <w:bCs w:val="1"/>
          <w:sz w:val="28"/>
          <w:szCs w:val="28"/>
          <w:rtl w:val="0"/>
          <w:lang w:val="en-US"/>
        </w:rPr>
        <w:t xml:space="preserve"> SimpleKMeans clusterer):</w:t>
      </w:r>
      <w:r>
        <w:rPr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6746</wp:posOffset>
            </wp:positionH>
            <wp:positionV relativeFrom="line">
              <wp:posOffset>4209693</wp:posOffset>
            </wp:positionV>
            <wp:extent cx="5601029" cy="3467958"/>
            <wp:effectExtent l="0" t="0" r="0" b="0"/>
            <wp:wrapThrough wrapText="bothSides" distL="152400" distR="152400">
              <wp:wrapPolygon edited="1">
                <wp:start x="-5" y="-80"/>
                <wp:lineTo x="-14" y="-77"/>
                <wp:lineTo x="-22" y="-72"/>
                <wp:lineTo x="-30" y="-64"/>
                <wp:lineTo x="-36" y="-54"/>
                <wp:lineTo x="-42" y="-43"/>
                <wp:lineTo x="-46" y="-30"/>
                <wp:lineTo x="-48" y="-16"/>
                <wp:lineTo x="-49" y="-1"/>
                <wp:lineTo x="-49" y="21599"/>
                <wp:lineTo x="-48" y="21615"/>
                <wp:lineTo x="-45" y="21630"/>
                <wp:lineTo x="-41" y="21643"/>
                <wp:lineTo x="-35" y="21655"/>
                <wp:lineTo x="-27" y="21664"/>
                <wp:lineTo x="-19" y="21672"/>
                <wp:lineTo x="-10" y="21676"/>
                <wp:lineTo x="0" y="21678"/>
                <wp:lineTo x="21600" y="21678"/>
                <wp:lineTo x="21610" y="21676"/>
                <wp:lineTo x="21619" y="21672"/>
                <wp:lineTo x="21628" y="21664"/>
                <wp:lineTo x="21635" y="21655"/>
                <wp:lineTo x="21641" y="21643"/>
                <wp:lineTo x="21645" y="21630"/>
                <wp:lineTo x="21648" y="21615"/>
                <wp:lineTo x="21649" y="21599"/>
                <wp:lineTo x="21649" y="-1"/>
                <wp:lineTo x="21648" y="-17"/>
                <wp:lineTo x="21645" y="-32"/>
                <wp:lineTo x="21641" y="-45"/>
                <wp:lineTo x="21635" y="-57"/>
                <wp:lineTo x="21628" y="-66"/>
                <wp:lineTo x="21619" y="-74"/>
                <wp:lineTo x="21610" y="-78"/>
                <wp:lineTo x="21600" y="-80"/>
                <wp:lineTo x="0" y="-80"/>
                <wp:lineTo x="-5" y="-80"/>
              </wp:wrapPolygon>
            </wp:wrapThrough>
            <wp:docPr id="1073741826" name="officeArt object" descr="Screenshot 2024-01-11 at 1.51.2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4-01-11 at 1.51.23 AM.png" descr="Screenshot 2024-01-11 at 1.51.23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91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01029" cy="3467958"/>
                    </a:xfrm>
                    <a:prstGeom prst="rect">
                      <a:avLst/>
                    </a:prstGeom>
                    <a:ln w="25400" cap="flat">
                      <a:solidFill>
                        <a:srgbClr val="FFFFFF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9723</wp:posOffset>
            </wp:positionH>
            <wp:positionV relativeFrom="line">
              <wp:posOffset>85487</wp:posOffset>
            </wp:positionV>
            <wp:extent cx="5594946" cy="3556240"/>
            <wp:effectExtent l="0" t="0" r="0" b="0"/>
            <wp:wrapThrough wrapText="bothSides" distL="152400" distR="152400">
              <wp:wrapPolygon edited="1">
                <wp:start x="-5" y="-77"/>
                <wp:lineTo x="-14" y="-74"/>
                <wp:lineTo x="-22" y="-69"/>
                <wp:lineTo x="-30" y="-61"/>
                <wp:lineTo x="-36" y="-52"/>
                <wp:lineTo x="-42" y="-40"/>
                <wp:lineTo x="-46" y="-28"/>
                <wp:lineTo x="-48" y="-14"/>
                <wp:lineTo x="-49" y="0"/>
                <wp:lineTo x="-49" y="21599"/>
                <wp:lineTo x="-48" y="21615"/>
                <wp:lineTo x="-45" y="21629"/>
                <wp:lineTo x="-41" y="21642"/>
                <wp:lineTo x="-35" y="21654"/>
                <wp:lineTo x="-27" y="21663"/>
                <wp:lineTo x="-19" y="21670"/>
                <wp:lineTo x="-10" y="21675"/>
                <wp:lineTo x="0" y="21676"/>
                <wp:lineTo x="21601" y="21676"/>
                <wp:lineTo x="21611" y="21675"/>
                <wp:lineTo x="21620" y="21670"/>
                <wp:lineTo x="21628" y="21663"/>
                <wp:lineTo x="21635" y="21654"/>
                <wp:lineTo x="21641" y="21642"/>
                <wp:lineTo x="21646" y="21629"/>
                <wp:lineTo x="21649" y="21615"/>
                <wp:lineTo x="21650" y="21599"/>
                <wp:lineTo x="21650" y="0"/>
                <wp:lineTo x="21649" y="-15"/>
                <wp:lineTo x="21646" y="-30"/>
                <wp:lineTo x="21641" y="-43"/>
                <wp:lineTo x="21635" y="-54"/>
                <wp:lineTo x="21628" y="-63"/>
                <wp:lineTo x="21620" y="-71"/>
                <wp:lineTo x="21611" y="-75"/>
                <wp:lineTo x="21601" y="-77"/>
                <wp:lineTo x="0" y="-77"/>
                <wp:lineTo x="-5" y="-77"/>
              </wp:wrapPolygon>
            </wp:wrapThrough>
            <wp:docPr id="1073741827" name="officeArt object" descr="Screenshot 2024-01-11 at 1.51.1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4-01-11 at 1.51.15 AM.png" descr="Screenshot 2024-01-11 at 1.51.15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594946" cy="3556240"/>
                    </a:xfrm>
                    <a:prstGeom prst="rect">
                      <a:avLst/>
                    </a:prstGeom>
                    <a:ln w="25400" cap="flat">
                      <a:solidFill>
                        <a:srgbClr val="FFFFFF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rPr>
          <w:sz w:val="28"/>
          <w:szCs w:val="28"/>
        </w:rPr>
      </w:pPr>
      <w:r>
        <w:rPr>
          <w:b w:val="1"/>
          <w:bCs w:val="1"/>
          <w:sz w:val="28"/>
          <w:szCs w:val="28"/>
          <w:u w:color="00b0f0"/>
          <w:rtl w:val="0"/>
          <w:lang w:val="en-US"/>
        </w:rPr>
        <w:t>Explanation</w:t>
      </w:r>
      <w:r>
        <w:rPr>
          <w:b w:val="1"/>
          <w:bCs w:val="1"/>
          <w:sz w:val="28"/>
          <w:szCs w:val="28"/>
          <w:u w:color="00b0f0"/>
          <w:rtl w:val="0"/>
          <w:lang w:val="en-US"/>
        </w:rPr>
        <w:t xml:space="preserve"> Clustering</w:t>
      </w:r>
      <w:r>
        <w:rPr>
          <w:b w:val="1"/>
          <w:bCs w:val="1"/>
          <w:sz w:val="28"/>
          <w:szCs w:val="28"/>
          <w:u w:color="00b0f0"/>
          <w:rtl w:val="0"/>
        </w:rPr>
        <w:t>:</w:t>
      </w:r>
    </w:p>
    <w:p>
      <w:pPr>
        <w:pStyle w:val="Body"/>
        <w:numPr>
          <w:ilvl w:val="0"/>
          <w:numId w:val="2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The clustering analysis was performed using the SimpleKMeans algorithm in Weka on a dataset with 1500 instances and 20 attributes. The algorithm converged after 8 iterations, resulting in three clusters. The within-cluster sum of squared errors was 526.90. The final cluster centroids provide insights into the characteristics of each cluster across the attributes. The majority of instances were assigned to Cluster 0 (68%), which represents the 'path' class. However, the clustering was not entirely accurate, as 55.8% of instances were incorrectly clustered. Notably, Cluster 1 corresponds to the 'grass' class, and Cluster 2 represents the 'sky' class, demonstrating the algorithm's ability to capture meaningful patterns within the data.</w:t>
      </w:r>
    </w:p>
    <w:p>
      <w:pPr>
        <w:pStyle w:val="Heading"/>
        <w:rPr>
          <w:b w:val="1"/>
          <w:bCs w:val="1"/>
          <w:u w:color="00b0f0"/>
        </w:rPr>
      </w:pPr>
      <w:r>
        <w:rPr>
          <w:b w:val="1"/>
          <w:bCs w:val="1"/>
          <w:u w:color="00b0f0"/>
          <w:rtl w:val="0"/>
          <w:lang w:val="en-US"/>
        </w:rPr>
        <w:t>2</w:t>
      </w:r>
      <w:r>
        <w:rPr>
          <w:b w:val="1"/>
          <w:bCs w:val="1"/>
          <w:u w:color="00b0f0"/>
          <w:rtl w:val="0"/>
        </w:rPr>
        <w:t xml:space="preserve">) </w:t>
      </w:r>
      <w:r>
        <w:rPr>
          <w:b w:val="1"/>
          <w:bCs w:val="1"/>
          <w:u w:color="00b0f0"/>
          <w:rtl w:val="0"/>
          <w:lang w:val="en-US"/>
        </w:rPr>
        <w:t>Weather Nominal Dataset</w:t>
      </w:r>
    </w:p>
    <w:p>
      <w:pPr>
        <w:pStyle w:val="Heading 2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Selected Attributes:</w:t>
      </w:r>
      <w:r>
        <w:rPr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351340</wp:posOffset>
            </wp:positionV>
            <wp:extent cx="5943600" cy="426093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28" name="officeArt object" descr="Screenshot 2024-01-11 at 1.08.4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4-01-11 at 1.08.45 AM.png" descr="Screenshot 2024-01-11 at 1.08.45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9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sz w:val="28"/>
          <w:szCs w:val="28"/>
          <w:rtl w:val="0"/>
          <w:lang w:val="en-US"/>
        </w:rPr>
        <w:t>Results Association</w:t>
      </w:r>
      <w:r>
        <w:rPr>
          <w:b w:val="1"/>
          <w:bCs w:val="1"/>
          <w:sz w:val="28"/>
          <w:szCs w:val="28"/>
          <w:rtl w:val="0"/>
        </w:rPr>
        <w:t xml:space="preserve"> (</w:t>
      </w:r>
      <w:r>
        <w:rPr>
          <w:b w:val="1"/>
          <w:bCs w:val="1"/>
          <w:sz w:val="28"/>
          <w:szCs w:val="28"/>
          <w:rtl w:val="0"/>
          <w:lang w:val="en-US"/>
        </w:rPr>
        <w:t>Apiriori</w:t>
      </w:r>
      <w:r>
        <w:rPr>
          <w:b w:val="1"/>
          <w:bCs w:val="1"/>
          <w:sz w:val="28"/>
          <w:szCs w:val="28"/>
          <w:rtl w:val="0"/>
        </w:rPr>
        <w:t>):</w:t>
      </w:r>
      <w:r>
        <w:rPr>
          <w:b w:val="1"/>
          <w:bCs w:val="1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229736</wp:posOffset>
            </wp:positionV>
            <wp:extent cx="4137543" cy="38444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29" name="officeArt object" descr="Screenshot 2024-01-11 at 1.23.2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4-01-11 at 1.23.29 AM.png" descr="Screenshot 2024-01-11 at 1.23.29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543" cy="38444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2"/>
        <w:rPr>
          <w:b w:val="1"/>
          <w:bCs w:val="1"/>
          <w:sz w:val="28"/>
          <w:szCs w:val="28"/>
        </w:rPr>
      </w:pPr>
    </w:p>
    <w:p>
      <w:pPr>
        <w:pStyle w:val="Heading 2"/>
        <w:rPr>
          <w:b w:val="1"/>
          <w:bCs w:val="1"/>
          <w:sz w:val="28"/>
          <w:szCs w:val="28"/>
        </w:rPr>
      </w:pPr>
    </w:p>
    <w:p>
      <w:pPr>
        <w:pStyle w:val="Heading 2"/>
        <w:rPr>
          <w:b w:val="1"/>
          <w:bCs w:val="1"/>
          <w:sz w:val="28"/>
          <w:szCs w:val="28"/>
        </w:rPr>
      </w:pPr>
    </w:p>
    <w:p>
      <w:pPr>
        <w:pStyle w:val="Heading 2"/>
        <w:rPr>
          <w:b w:val="1"/>
          <w:bCs w:val="1"/>
          <w:sz w:val="28"/>
          <w:szCs w:val="28"/>
        </w:rPr>
      </w:pPr>
    </w:p>
    <w:p>
      <w:pPr>
        <w:pStyle w:val="Heading 2"/>
        <w:rPr>
          <w:b w:val="1"/>
          <w:bCs w:val="1"/>
          <w:sz w:val="28"/>
          <w:szCs w:val="28"/>
        </w:rPr>
      </w:pPr>
    </w:p>
    <w:p>
      <w:pPr>
        <w:pStyle w:val="Heading 2"/>
        <w:rPr>
          <w:b w:val="1"/>
          <w:bCs w:val="1"/>
          <w:sz w:val="28"/>
          <w:szCs w:val="28"/>
        </w:rPr>
      </w:pPr>
    </w:p>
    <w:p>
      <w:pPr>
        <w:pStyle w:val="Heading 2"/>
        <w:rPr>
          <w:b w:val="1"/>
          <w:bCs w:val="1"/>
          <w:sz w:val="28"/>
          <w:szCs w:val="28"/>
        </w:rPr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Heading 2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u w:color="00b0f0"/>
          <w:rtl w:val="0"/>
          <w:lang w:val="en-US"/>
        </w:rPr>
        <w:t>Explanation</w:t>
      </w:r>
      <w:r>
        <w:rPr>
          <w:b w:val="1"/>
          <w:bCs w:val="1"/>
          <w:sz w:val="28"/>
          <w:szCs w:val="28"/>
          <w:u w:color="00b0f0"/>
          <w:rtl w:val="0"/>
          <w:lang w:val="en-US"/>
        </w:rPr>
        <w:t xml:space="preserve"> Association</w:t>
      </w:r>
      <w:r>
        <w:rPr>
          <w:b w:val="1"/>
          <w:bCs w:val="1"/>
          <w:sz w:val="28"/>
          <w:szCs w:val="28"/>
          <w:u w:color="00b0f0"/>
          <w:rtl w:val="0"/>
        </w:rPr>
        <w:t>:</w:t>
      </w:r>
    </w:p>
    <w:p>
      <w:pPr>
        <w:pStyle w:val="Body"/>
        <w:numPr>
          <w:ilvl w:val="0"/>
          <w:numId w:val="2"/>
        </w:numPr>
      </w:pPr>
      <w:r>
        <w:rPr>
          <w:rtl w:val="0"/>
        </w:rPr>
        <w:t>The Apriori association analysis on the symbolic weather dataset revealed several interesting rules with high confidence. For instance, the rule "outlook=overcast ==&gt; play=yes" exhibited a confidence of 1, indicating a strong association between overcast conditions and playing. Similarly, rules like "temperature=cool ==&gt; humidity=normal" and "outlook=sunny play=no ==&gt; humidity=high" demonstrated confident associations. The generated rules can provide valuable insights into the relationships between different weather attributes and the likelihood of outdoor activities, offering practical implications for decision-making based on weather conditions.</w:t>
      </w:r>
    </w:p>
    <w:p>
      <w:pPr>
        <w:pStyle w:val="Body"/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Heading"/>
        <w:rPr>
          <w:b w:val="1"/>
          <w:bCs w:val="1"/>
          <w:u w:color="00b0f0"/>
        </w:rPr>
      </w:pPr>
      <w:r>
        <w:rPr>
          <w:b w:val="1"/>
          <w:bCs w:val="1"/>
          <w:u w:color="00b0f0"/>
          <w:rtl w:val="0"/>
          <w:lang w:val="en-US"/>
        </w:rPr>
        <w:t>3</w:t>
      </w:r>
      <w:r>
        <w:rPr>
          <w:b w:val="1"/>
          <w:bCs w:val="1"/>
          <w:u w:color="00b0f0"/>
          <w:rtl w:val="0"/>
        </w:rPr>
        <w:t>)</w:t>
      </w:r>
      <w:r>
        <w:rPr>
          <w:b w:val="1"/>
          <w:bCs w:val="1"/>
          <w:u w:color="00b0f0"/>
          <w:rtl w:val="0"/>
          <w:lang w:val="en-US"/>
        </w:rPr>
        <w:t xml:space="preserve"> Breast Cancer Dataset</w:t>
      </w:r>
    </w:p>
    <w:p>
      <w:pPr>
        <w:pStyle w:val="Heading 2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Selected Attributes:</w:t>
      </w:r>
      <w:r>
        <w:rPr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373393</wp:posOffset>
            </wp:positionV>
            <wp:extent cx="4681945" cy="341051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0" name="officeArt object" descr="Screenshot 2024-01-11 at 1.36.0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4-01-11 at 1.36.01 AM.png" descr="Screenshot 2024-01-11 at 1.36.01 A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945" cy="34105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Results </w:t>
      </w:r>
      <w:r>
        <w:rPr>
          <w:b w:val="1"/>
          <w:bCs w:val="1"/>
          <w:sz w:val="28"/>
          <w:szCs w:val="28"/>
          <w:rtl w:val="0"/>
          <w:lang w:val="en-US"/>
        </w:rPr>
        <w:t>Classify</w:t>
      </w:r>
      <w:r>
        <w:rPr>
          <w:b w:val="1"/>
          <w:bCs w:val="1"/>
          <w:sz w:val="28"/>
          <w:szCs w:val="28"/>
          <w:rtl w:val="0"/>
        </w:rPr>
        <w:t xml:space="preserve"> (</w:t>
      </w:r>
      <w:r>
        <w:rPr>
          <w:b w:val="1"/>
          <w:bCs w:val="1"/>
          <w:sz w:val="28"/>
          <w:szCs w:val="28"/>
          <w:rtl w:val="0"/>
          <w:lang w:val="en-US"/>
        </w:rPr>
        <w:t>Random Forest</w:t>
      </w:r>
      <w:r>
        <w:rPr>
          <w:b w:val="1"/>
          <w:bCs w:val="1"/>
          <w:sz w:val="28"/>
          <w:szCs w:val="28"/>
          <w:rtl w:val="0"/>
        </w:rPr>
        <w:t>):</w:t>
      </w:r>
      <w:r>
        <w:rPr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216103</wp:posOffset>
            </wp:positionV>
            <wp:extent cx="4553515" cy="413736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31" name="officeArt object" descr="Screenshot 2024-01-11 at 1.37.4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4-01-11 at 1.37.48 AM.png" descr="Screenshot 2024-01-11 at 1.37.48 A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15" cy="41373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Explanation Classifier:</w:t>
      </w:r>
    </w:p>
    <w:p>
      <w:pPr>
        <w:pStyle w:val="Body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rtl w:val="0"/>
          <w:lang w:val="en-US"/>
        </w:rPr>
        <w:t>The Random Forest classification on the breast cancer dataset achieved an impressive accuracy of 97.90%. The model correctly classified instances into the "no-recurrence-events" and "recurrence-events" classes with high precision and recall values for both classes. The detailed accuracy by class shows that the model performed well in distinguishing between the two outcomes, with a weighted average F-measure of 0.979. The confusion matrix indicates that only a small number of instances were misclassified (6 out of 286), contributing to the model's overall reliability in predicting breast cancer recurrence based on the provided attributes.</w:t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</w:pPr>
      <w:r>
        <w:rPr>
          <w:b w:val="1"/>
          <w:bCs w:val="1"/>
          <w:sz w:val="28"/>
          <w:szCs w:val="28"/>
        </w:rPr>
      </w:r>
    </w:p>
    <w:sectPr>
      <w:headerReference w:type="default" r:id="rId11"/>
      <w:footerReference w:type="default" r:id="rId12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s"/>
  </w:abstractNum>
  <w:abstractNum w:abstractNumId="1">
    <w:multiLevelType w:val="hybridMultilevel"/>
    <w:styleLink w:val="Bullets"/>
    <w:lvl w:ilvl="0">
      <w:start w:val="1"/>
      <w:numFmt w:val="bullet"/>
      <w:suff w:val="tab"/>
      <w:lvlText w:val="•"/>
      <w:lvlJc w:val="left"/>
      <w:pPr>
        <w:ind w:left="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25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3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4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4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1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7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3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9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25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31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37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43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49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0" w:after="120" w:line="276" w:lineRule="auto"/>
      <w:ind w:left="0" w:right="0" w:firstLine="0"/>
      <w:jc w:val="left"/>
      <w:outlineLvl w:val="0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60" w:after="120" w:line="276" w:lineRule="auto"/>
      <w:ind w:left="0" w:right="0" w:firstLine="0"/>
      <w:jc w:val="left"/>
      <w:outlineLvl w:val="1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s">
    <w:name w:val="Bullets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