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2240" w:h="15840" w:orient="portrait"/>
          <w:pgMar w:top="1440" w:right="1080" w:bottom="1800" w:left="1080" w:header="440" w:footer="360"/>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0</wp:posOffset>
                </wp:positionV>
                <wp:extent cx="7772400" cy="10058400"/>
                <wp:effectExtent l="0" t="0" r="0" b="0"/>
                <wp:wrapNone/>
                <wp:docPr id="1073741829" name="officeArt object" descr="Group"/>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1073741825" name="large glass window grid" descr="large glass window grid"/>
                          <pic:cNvPicPr>
                            <a:picLocks noChangeAspect="1"/>
                          </pic:cNvPicPr>
                        </pic:nvPicPr>
                        <pic:blipFill>
                          <a:blip r:embed="rId6">
                            <a:extLst/>
                          </a:blip>
                          <a:srcRect l="29607" t="10376" r="29673" b="10598"/>
                          <a:stretch>
                            <a:fillRect/>
                          </a:stretch>
                        </pic:blipFill>
                        <pic:spPr>
                          <a:xfrm>
                            <a:off x="0" y="0"/>
                            <a:ext cx="7772400" cy="10058400"/>
                          </a:xfrm>
                          <a:prstGeom prst="rect">
                            <a:avLst/>
                          </a:prstGeom>
                          <a:ln w="12700" cap="flat">
                            <a:noFill/>
                            <a:miter lim="400000"/>
                          </a:ln>
                          <a:effectLst/>
                        </pic:spPr>
                      </pic:pic>
                      <wps:wsp>
                        <wps:cNvPr id="1073741826" name="JANUARY 18, 2024"/>
                        <wps:cNvSpPr txBox="1"/>
                        <wps:spPr>
                          <a:xfrm>
                            <a:off x="584200" y="1564639"/>
                            <a:ext cx="6604000" cy="637343"/>
                          </a:xfrm>
                          <a:prstGeom prst="rect">
                            <a:avLst/>
                          </a:prstGeom>
                          <a:noFill/>
                          <a:ln w="12700" cap="flat">
                            <a:noFill/>
                            <a:miter lim="400000"/>
                          </a:ln>
                          <a:effectLst/>
                        </wps:spPr>
                        <wps:txbx>
                          <w:txbxContent>
                            <w:p>
                              <w:pPr>
                                <w:pStyle w:val="Heading 2"/>
                                <w:bidi w:val="0"/>
                              </w:pPr>
                              <w:r>
                                <w:rPr>
                                  <w:rtl w:val="0"/>
                                </w:rPr>
                                <w:t>JANUARY 18, 2024</w:t>
                              </w:r>
                            </w:p>
                          </w:txbxContent>
                        </wps:txbx>
                        <wps:bodyPr wrap="square" lIns="50800" tIns="50800" rIns="50800" bIns="50800" numCol="1" anchor="t">
                          <a:noAutofit/>
                        </wps:bodyPr>
                      </wps:wsp>
                      <wps:wsp>
                        <wps:cNvPr id="1073741827" name="Etl project…"/>
                        <wps:cNvSpPr txBox="1"/>
                        <wps:spPr>
                          <a:xfrm>
                            <a:off x="533400" y="3134955"/>
                            <a:ext cx="6705600" cy="3425382"/>
                          </a:xfrm>
                          <a:prstGeom prst="rect">
                            <a:avLst/>
                          </a:prstGeom>
                          <a:noFill/>
                          <a:ln w="12700" cap="flat">
                            <a:noFill/>
                            <a:miter lim="400000"/>
                          </a:ln>
                          <a:effectLst/>
                        </wps:spPr>
                        <wps:txbx>
                          <w:txbxContent>
                            <w:p>
                              <w:pPr>
                                <w:pStyle w:val="Title"/>
                                <w:bidi w:val="0"/>
                              </w:pPr>
                              <w:r>
                                <w:rPr>
                                  <w:rtl w:val="0"/>
                                </w:rPr>
                                <w:t>Etl project</w:t>
                              </w:r>
                            </w:p>
                            <w:p>
                              <w:pPr>
                                <w:pStyle w:val="Title"/>
                                <w:bidi w:val="0"/>
                              </w:pPr>
                              <w:r>
                                <w:rPr>
                                  <w:rtl w:val="0"/>
                                </w:rPr>
                                <w:t xml:space="preserve">Report </w:t>
                              </w:r>
                            </w:p>
                          </w:txbxContent>
                        </wps:txbx>
                        <wps:bodyPr wrap="square" lIns="50800" tIns="50800" rIns="50800" bIns="50800" numCol="1" anchor="t">
                          <a:noAutofit/>
                        </wps:bodyPr>
                      </wps:wsp>
                      <wps:wsp>
                        <wps:cNvPr id="1073741828" name="Rectangle"/>
                        <wps:cNvSpPr txBox="1"/>
                        <wps:spPr>
                          <a:xfrm>
                            <a:off x="584200" y="2715776"/>
                            <a:ext cx="6604000" cy="698619"/>
                          </a:xfrm>
                          <a:prstGeom prst="rect">
                            <a:avLst/>
                          </a:prstGeom>
                          <a:noFill/>
                          <a:ln w="12700" cap="flat">
                            <a:noFill/>
                            <a:miter lim="400000"/>
                          </a:ln>
                          <a:effectLst/>
                        </wps:spPr>
                        <wps:bodyPr/>
                      </wps:wsp>
                    </wpg:wgp>
                  </a:graphicData>
                </a:graphic>
              </wp:anchor>
            </w:drawing>
          </mc:Choice>
          <mc:Fallback>
            <w:pict>
              <v:group id="_x0000_s1026" style="visibility:visible;position:absolute;margin-left:0.0pt;margin-top:0.0pt;width:612.0pt;height:792.0pt;z-index:251659264;mso-position-horizontal:absolute;mso-position-horizontal-relative:page;mso-position-vertical:absolute;mso-position-vertical-relative:page;mso-wrap-distance-left:12.0pt;mso-wrap-distance-top:12.0pt;mso-wrap-distance-right:12.0pt;mso-wrap-distance-bottom:12.0pt;" coordorigin="0,0" coordsize="7772400,10058400">
                <w10:wrap type="none" side="bothSides" anchorx="page" anchory="page"/>
                <v:shape id="_x0000_s1027" type="#_x0000_t75" style="position:absolute;left:0;top:0;width:7772400;height:10058400;">
                  <v:imagedata r:id="rId6" o:title="1129623868_2254x1503_tint.jpeg" cropleft="29.6%" cropright="29.7%" croptop="10.4%" cropbottom="10.6%"/>
                </v:shape>
                <v:shape id="_x0000_s1028" type="#_x0000_t202" style="position:absolute;left:584200;top:1564640;width:6604000;height:637342;">
                  <v:fill on="f"/>
                  <v:stroke on="f" weight="1.0pt" dashstyle="solid" endcap="flat" miterlimit="400.0%" joinstyle="miter" linestyle="single" startarrow="none" startarrowwidth="medium" startarrowlength="medium" endarrow="none" endarrowwidth="medium" endarrowlength="medium"/>
                  <v:textbox>
                    <w:txbxContent>
                      <w:p>
                        <w:pPr>
                          <w:pStyle w:val="Heading 2"/>
                          <w:bidi w:val="0"/>
                        </w:pPr>
                        <w:r>
                          <w:rPr>
                            <w:rtl w:val="0"/>
                          </w:rPr>
                          <w:t>JANUARY 18, 2024</w:t>
                        </w:r>
                      </w:p>
                    </w:txbxContent>
                  </v:textbox>
                </v:shape>
                <v:shape id="_x0000_s1029" type="#_x0000_t202" style="position:absolute;left:533400;top:3134955;width:6705600;height:3425381;">
                  <v:fill on="f"/>
                  <v:stroke on="f" weight="1.0pt" dashstyle="solid" endcap="flat" miterlimit="400.0%" joinstyle="miter" linestyle="single" startarrow="none" startarrowwidth="medium" startarrowlength="medium" endarrow="none" endarrowwidth="medium" endarrowlength="medium"/>
                  <v:textbox>
                    <w:txbxContent>
                      <w:p>
                        <w:pPr>
                          <w:pStyle w:val="Title"/>
                          <w:bidi w:val="0"/>
                        </w:pPr>
                        <w:r>
                          <w:rPr>
                            <w:rtl w:val="0"/>
                          </w:rPr>
                          <w:t>Etl project</w:t>
                        </w:r>
                      </w:p>
                      <w:p>
                        <w:pPr>
                          <w:pStyle w:val="Title"/>
                          <w:bidi w:val="0"/>
                        </w:pPr>
                        <w:r>
                          <w:rPr>
                            <w:rtl w:val="0"/>
                          </w:rPr>
                          <w:t xml:space="preserve">Report </w:t>
                        </w:r>
                      </w:p>
                    </w:txbxContent>
                  </v:textbox>
                </v:shape>
                <v:shape id="_x0000_s1030" type="#_x0000_t202" style="position:absolute;left:584200;top:2715776;width:6604000;height:698619;">
                  <v:fill on="f"/>
                  <v:stroke on="f" weight="1.0pt" dashstyle="solid" endcap="flat" miterlimit="400.0%" joinstyle="miter" linestyle="single" startarrow="none" startarrowwidth="medium" startarrowlength="medium" endarrow="none" endarrowwidth="medium" endarrowlength="medium"/>
                </v:shape>
              </v:group>
            </w:pict>
          </mc:Fallback>
        </mc:AlternateContent>
      </w:r>
    </w:p>
    <w:p>
      <w:pPr>
        <w:pStyle w:val="Attribution"/>
        <w:bidi w:val="0"/>
      </w:pPr>
    </w:p>
    <w:p>
      <w:pPr>
        <w:pStyle w:val="Subheading"/>
        <w:bidi w:val="0"/>
      </w:pPr>
    </w:p>
    <w:p>
      <w:pPr>
        <w:pStyle w:val="Title 2"/>
        <w:bidi w:val="0"/>
      </w:pPr>
    </w:p>
    <w:p>
      <w:pPr>
        <w:pStyle w:val="Title 2"/>
        <w:bidi w:val="0"/>
      </w:pPr>
    </w:p>
    <w:p>
      <w:pPr>
        <w:pStyle w:val="Title 2"/>
        <w:bidi w:val="0"/>
      </w:pPr>
      <w:r>
        <w:rPr>
          <w:rFonts w:cs="Arial Unicode MS" w:eastAsia="Arial Unicode MS"/>
          <w:rtl w:val="0"/>
          <w:lang w:val="en-US"/>
        </w:rPr>
        <w:t>etl project report</w:t>
      </w:r>
    </w:p>
    <w:p>
      <w:pPr>
        <w:pStyle w:val="Body"/>
        <w:bidi w:val="0"/>
      </w:pPr>
      <w:r>
        <w:rPr>
          <w:b w:val="1"/>
          <w:bCs w:val="1"/>
          <w:outline w:val="0"/>
          <w:color w:val="56c1fe"/>
          <w:sz w:val="60"/>
          <w:szCs w:val="60"/>
          <w:rtl w:val="0"/>
          <w14:textFill>
            <w14:gradFill w14:flip="none" w14:rotWithShape="1">
              <w14:gsLst>
                <w14:gs w14:pos="0">
                  <w14:srgbClr w14:val="56C1FF"/>
                </w14:gs>
                <w14:gs w14:pos="100000">
                  <w14:srgbClr w14:val="001238"/>
                </w14:gs>
              </w14:gsLst>
              <w14:lin w14:ang="5400000" w14:scaled="0"/>
            </w14:gradFill>
          </w14:textFill>
        </w:rPr>
        <w:t>T</w:t>
      </w:r>
      <w:r>
        <w:rPr>
          <w:rtl w:val="0"/>
          <w:lang w:val="en-US"/>
        </w:rPr>
        <w:t>he project report</w:t>
      </w:r>
      <w:r>
        <w:rPr>
          <w:rtl w:val="0"/>
          <w:lang w:val="en-US"/>
        </w:rPr>
        <w:t xml:space="preserve">, </w:t>
      </w:r>
      <w:r>
        <w:rPr>
          <w:rtl w:val="0"/>
          <w:lang w:val="en-US"/>
        </w:rPr>
        <w:t xml:space="preserve">encapsulates a comprehensive exploration into the realms of data extraction, transformation, and visualization. Commencing with the extraction phase, data was sourced from three </w:t>
      </w:r>
      <w:r>
        <w:rPr>
          <w:rtl w:val="0"/>
          <w:lang w:val="en-US"/>
        </w:rPr>
        <w:t>different</w:t>
      </w:r>
      <w:r>
        <w:rPr>
          <w:rtl w:val="0"/>
        </w:rPr>
        <w:t xml:space="preserve"> </w:t>
      </w:r>
      <w:r>
        <w:rPr>
          <w:rtl w:val="0"/>
          <w:lang w:val="en-US"/>
        </w:rPr>
        <w:t>sources</w:t>
      </w:r>
      <w:r>
        <w:rPr>
          <w:rtl w:val="0"/>
          <w:lang w:val="en-US"/>
        </w:rPr>
        <w:t>, laying the foundation for a rich and varied dataset. Subsequently, a sophisticated transformation process unfolded, wherein diverse data warehouse and mining queries were applied to refine and enhance the extracted information. The transformed data was then seamlessly loaded into a robust database, ensuring efficiency and accessibility. The final pinnacle of the project involved the creation of a dynamic Power BI report, harnessing the visualization capabilities of the tool to present insights in a visually compelling manner. This report chronicles the journey from raw data extraction to insightful visualization, underscoring the project's commitment to harnessing the power of data for informed decision-making.</w:t>
      </w:r>
    </w:p>
    <w:p>
      <w:pPr>
        <w:pStyle w:val="Heading"/>
        <w:bidi w:val="0"/>
      </w:pPr>
    </w:p>
    <w:p>
      <w:pPr>
        <w:pStyle w:val="Heading"/>
        <w:bidi w:val="0"/>
      </w:pPr>
      <w:r>
        <w:rPr>
          <w:rFonts w:cs="Arial Unicode MS" w:eastAsia="Arial Unicode MS"/>
          <w:rtl w:val="0"/>
          <w:lang w:val="en-US"/>
        </w:rPr>
        <w:t>Table of contents</w:t>
      </w:r>
    </w:p>
    <w:p>
      <w:pPr>
        <w:pStyle w:val="Body"/>
        <w:bidi w:val="0"/>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Medium" w:cs="Graphik Medium" w:hAnsi="Graphik Medium" w:eastAsia="Graphik Medium"/>
          <w:i w:val="1"/>
          <w:iCs w:val="1"/>
        </w:rPr>
      </w:pPr>
      <w:r>
        <w:rPr>
          <w:rFonts w:ascii="Graphik Medium" w:hAnsi="Graphik Medium"/>
          <w:i w:val="1"/>
          <w:iCs w:val="1"/>
          <w:rtl w:val="0"/>
          <w:lang w:val="fr-FR"/>
        </w:rPr>
        <w:t>1. Introduction</w:t>
      </w:r>
    </w:p>
    <w:p>
      <w:pPr>
        <w:pStyle w:val="Body"/>
        <w:bidi w:val="0"/>
      </w:pPr>
      <w:r>
        <w:rPr>
          <w:rtl w:val="0"/>
          <w:lang w:val="de-DE"/>
        </w:rPr>
        <w:t xml:space="preserve">   - Project Overview</w:t>
      </w:r>
    </w:p>
    <w:p>
      <w:pPr>
        <w:pStyle w:val="Body"/>
        <w:bidi w:val="0"/>
      </w:pPr>
      <w:r>
        <w:rPr>
          <w:rtl w:val="0"/>
          <w:lang w:val="de-DE"/>
        </w:rPr>
        <w:t xml:space="preserve">   - Data Set Description</w:t>
      </w:r>
    </w:p>
    <w:p>
      <w:pPr>
        <w:pStyle w:val="Body"/>
        <w:bidi w:val="0"/>
      </w:pPr>
      <w:r>
        <w:rPr>
          <w:rtl w:val="0"/>
          <w:lang w:val="de-DE"/>
        </w:rPr>
        <w:t xml:space="preserve">   - Problem Statement</w:t>
      </w:r>
    </w:p>
    <w:p>
      <w:pPr>
        <w:pStyle w:val="Body"/>
        <w:bidi w:val="0"/>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Medium" w:cs="Graphik Medium" w:hAnsi="Graphik Medium" w:eastAsia="Graphik Medium"/>
          <w:i w:val="1"/>
          <w:iCs w:val="1"/>
        </w:rPr>
      </w:pPr>
      <w:r>
        <w:rPr>
          <w:rFonts w:ascii="Graphik Medium" w:hAnsi="Graphik Medium"/>
          <w:i w:val="1"/>
          <w:iCs w:val="1"/>
          <w:rtl w:val="0"/>
          <w:lang w:val="de-DE"/>
        </w:rPr>
        <w:t>2. Technologies Used</w:t>
      </w:r>
    </w:p>
    <w:p>
      <w:pPr>
        <w:pStyle w:val="Body"/>
        <w:bidi w:val="0"/>
      </w:pPr>
      <w:r>
        <w:rPr>
          <w:rtl w:val="0"/>
          <w:lang w:val="de-DE"/>
        </w:rPr>
        <w:t xml:space="preserve">   - Node JS (Backend)</w:t>
      </w:r>
    </w:p>
    <w:p>
      <w:pPr>
        <w:pStyle w:val="Body"/>
        <w:bidi w:val="0"/>
      </w:pPr>
      <w:r>
        <w:rPr>
          <w:rtl w:val="0"/>
          <w:lang w:val="de-DE"/>
        </w:rPr>
        <w:t xml:space="preserve">   - React JS (Frontend)</w:t>
      </w:r>
    </w:p>
    <w:p>
      <w:pPr>
        <w:pStyle w:val="Body"/>
        <w:bidi w:val="0"/>
      </w:pPr>
      <w:r>
        <w:rPr>
          <w:rtl w:val="0"/>
          <w:lang w:val="de-DE"/>
        </w:rPr>
        <w:t xml:space="preserve">   - MongoDB (Database)</w:t>
      </w:r>
    </w:p>
    <w:p>
      <w:pPr>
        <w:pStyle w:val="Body"/>
        <w:bidi w:val="0"/>
      </w:pPr>
      <w:r>
        <w:rPr>
          <w:rtl w:val="0"/>
          <w:lang w:val="de-DE"/>
        </w:rPr>
        <w:t xml:space="preserve">   - PowerBi (Analysis)</w:t>
      </w:r>
    </w:p>
    <w:p>
      <w:pPr>
        <w:pStyle w:val="Body"/>
        <w:bidi w:val="0"/>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Medium" w:cs="Graphik Medium" w:hAnsi="Graphik Medium" w:eastAsia="Graphik Medium"/>
          <w:i w:val="1"/>
          <w:iCs w:val="1"/>
        </w:rPr>
      </w:pPr>
      <w:r>
        <w:rPr>
          <w:rFonts w:ascii="Graphik Medium" w:hAnsi="Graphik Medium"/>
          <w:i w:val="1"/>
          <w:iCs w:val="1"/>
          <w:rtl w:val="0"/>
          <w:lang w:val="fr-FR"/>
        </w:rPr>
        <w:t>3. ETL Operations</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Medium" w:cs="Graphik Medium" w:hAnsi="Graphik Medium" w:eastAsia="Graphik Medium"/>
          <w:i w:val="1"/>
          <w:iCs w:val="1"/>
        </w:rPr>
      </w:pPr>
      <w:r>
        <w:rPr>
          <w:rFonts w:ascii="Graphik Medium" w:hAnsi="Graphik Medium"/>
          <w:i w:val="1"/>
          <w:iCs w:val="1"/>
          <w:rtl w:val="0"/>
          <w:lang w:val="de-DE"/>
        </w:rPr>
        <w:t xml:space="preserve">   - 3.1 Extract</w:t>
      </w:r>
    </w:p>
    <w:p>
      <w:pPr>
        <w:pStyle w:val="Body"/>
        <w:bidi w:val="0"/>
      </w:pPr>
      <w:r>
        <w:rPr>
          <w:rtl w:val="0"/>
          <w:lang w:val="de-DE"/>
        </w:rPr>
        <w:t xml:space="preserve">      - Data Structure</w:t>
      </w:r>
    </w:p>
    <w:p>
      <w:pPr>
        <w:pStyle w:val="Body"/>
        <w:bidi w:val="0"/>
      </w:pPr>
      <w:r>
        <w:rPr>
          <w:rtl w:val="0"/>
          <w:lang w:val="de-DE"/>
        </w:rPr>
        <w:t xml:space="preserve">      - Data Extraction Process (CSV, XLSX, XML)</w:t>
      </w:r>
    </w:p>
    <w:p>
      <w:pPr>
        <w:pStyle w:val="Body"/>
        <w:bidi w:val="0"/>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Medium" w:cs="Graphik Medium" w:hAnsi="Graphik Medium" w:eastAsia="Graphik Medium"/>
          <w:i w:val="1"/>
          <w:iCs w:val="1"/>
        </w:rPr>
      </w:pPr>
      <w:r>
        <w:rPr>
          <w:rFonts w:ascii="Graphik Medium" w:hAnsi="Graphik Medium"/>
          <w:i w:val="1"/>
          <w:iCs w:val="1"/>
          <w:rtl w:val="0"/>
        </w:rPr>
        <w:t xml:space="preserve">   </w:t>
      </w:r>
      <w:r>
        <w:rPr>
          <w:rFonts w:ascii="Graphik Medium" w:hAnsi="Graphik Medium"/>
          <w:i w:val="1"/>
          <w:iCs w:val="1"/>
          <w:rtl w:val="0"/>
          <w:lang w:val="en-US"/>
        </w:rPr>
        <w:t xml:space="preserve">- </w:t>
      </w:r>
      <w:r>
        <w:rPr>
          <w:rFonts w:ascii="Graphik Medium" w:hAnsi="Graphik Medium"/>
          <w:i w:val="1"/>
          <w:iCs w:val="1"/>
          <w:rtl w:val="0"/>
          <w:lang w:val="pt-PT"/>
        </w:rPr>
        <w:t>3.2 Transform</w:t>
      </w:r>
    </w:p>
    <w:p>
      <w:pPr>
        <w:pStyle w:val="Body"/>
        <w:bidi w:val="0"/>
      </w:pPr>
      <w:r>
        <w:rPr>
          <w:rtl w:val="0"/>
          <w:lang w:val="en-US"/>
        </w:rPr>
        <w:t xml:space="preserve">      - Summarize (Sales and Profit Aggregation)</w:t>
      </w:r>
    </w:p>
    <w:p>
      <w:pPr>
        <w:pStyle w:val="Body"/>
        <w:bidi w:val="0"/>
      </w:pPr>
      <w:r>
        <w:rPr>
          <w:rtl w:val="0"/>
          <w:lang w:val="en-US"/>
        </w:rPr>
        <w:t xml:space="preserve">      - Categorize (Product Classification by Sales)</w:t>
      </w:r>
    </w:p>
    <w:p>
      <w:pPr>
        <w:pStyle w:val="Body"/>
        <w:bidi w:val="0"/>
      </w:pPr>
      <w:r>
        <w:rPr>
          <w:rtl w:val="0"/>
          <w:lang w:val="de-DE"/>
        </w:rPr>
        <w:t xml:space="preserve">      - Enrichment (Demand Assessment)</w:t>
      </w:r>
    </w:p>
    <w:p>
      <w:pPr>
        <w:pStyle w:val="Body"/>
        <w:bidi w:val="0"/>
      </w:pPr>
      <w:r>
        <w:rPr>
          <w:rtl w:val="0"/>
          <w:lang w:val="de-DE"/>
        </w:rPr>
        <w:t xml:space="preserve">      - New Columns Introduction</w:t>
      </w:r>
    </w:p>
    <w:p>
      <w:pPr>
        <w:pStyle w:val="Body"/>
        <w:bidi w:val="0"/>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Medium" w:cs="Graphik Medium" w:hAnsi="Graphik Medium" w:eastAsia="Graphik Medium"/>
          <w:i w:val="1"/>
          <w:iCs w:val="1"/>
        </w:rPr>
      </w:pPr>
      <w:r>
        <w:rPr>
          <w:rFonts w:ascii="Graphik Medium" w:hAnsi="Graphik Medium"/>
          <w:i w:val="1"/>
          <w:iCs w:val="1"/>
          <w:rtl w:val="0"/>
          <w:lang w:val="de-DE"/>
        </w:rPr>
        <w:t xml:space="preserve">   - 3.3 Load</w:t>
      </w:r>
    </w:p>
    <w:p>
      <w:pPr>
        <w:pStyle w:val="Body"/>
        <w:bidi w:val="0"/>
      </w:pPr>
      <w:r>
        <w:rPr>
          <w:rtl w:val="0"/>
          <w:lang w:val="de-DE"/>
        </w:rPr>
        <w:t xml:space="preserve">      - Data Loading into MongoDB</w:t>
      </w:r>
    </w:p>
    <w:p>
      <w:pPr>
        <w:pStyle w:val="Body"/>
        <w:bidi w:val="0"/>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Medium" w:cs="Graphik Medium" w:hAnsi="Graphik Medium" w:eastAsia="Graphik Medium"/>
          <w:i w:val="1"/>
          <w:iCs w:val="1"/>
        </w:rPr>
      </w:pPr>
      <w:r>
        <w:rPr>
          <w:rFonts w:ascii="Graphik Medium" w:hAnsi="Graphik Medium"/>
          <w:i w:val="1"/>
          <w:iCs w:val="1"/>
          <w:rtl w:val="0"/>
          <w:lang w:val="en-US"/>
        </w:rPr>
        <w:t>4. Visualization</w:t>
      </w:r>
    </w:p>
    <w:p>
      <w:pPr>
        <w:pStyle w:val="Body"/>
        <w:bidi w:val="0"/>
      </w:pPr>
      <w:r>
        <w:rPr>
          <w:rtl w:val="0"/>
          <w:lang w:val="de-DE"/>
        </w:rPr>
        <w:t xml:space="preserve">   - Roll Up Visualization</w:t>
      </w:r>
    </w:p>
    <w:p>
      <w:pPr>
        <w:pStyle w:val="Body"/>
        <w:bidi w:val="0"/>
      </w:pPr>
      <w:r>
        <w:rPr>
          <w:rtl w:val="0"/>
          <w:lang w:val="en-US"/>
        </w:rPr>
        <w:t xml:space="preserve">   - Drill Down Visualization</w:t>
      </w:r>
    </w:p>
    <w:p>
      <w:pPr>
        <w:pStyle w:val="Body"/>
        <w:bidi w:val="0"/>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pPr>
      <w:r>
        <w:rPr>
          <w:rFonts w:ascii="Graphik Medium" w:hAnsi="Graphik Medium"/>
          <w:i w:val="1"/>
          <w:iCs w:val="1"/>
          <w:rtl w:val="0"/>
          <w:lang w:val="it-IT"/>
        </w:rPr>
        <w:t>5. Conclusion</w:t>
      </w:r>
      <w:r>
        <w:rPr>
          <w:rFonts w:ascii="Arial Unicode MS" w:cs="Arial Unicode MS" w:hAnsi="Arial Unicode MS" w:eastAsia="Arial Unicode MS"/>
          <w:b w:val="0"/>
          <w:bCs w:val="0"/>
          <w:i w:val="0"/>
          <w:iCs w:val="0"/>
        </w:rPr>
        <w:br w:type="page"/>
      </w:r>
    </w:p>
    <w:p>
      <w:pPr>
        <w:pStyle w:val="Heading"/>
        <w:bidi w:val="0"/>
      </w:pPr>
      <w:r>
        <w:rPr>
          <w:rFonts w:cs="Arial Unicode MS" w:eastAsia="Arial Unicode MS"/>
          <w:rtl w:val="0"/>
          <w:lang w:val="en-US"/>
        </w:rPr>
        <w:t>1. INTRODUCTION</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Graphik Semibold" w:cs="Graphik Semibold" w:hAnsi="Graphik Semibold" w:eastAsia="Graphik Semibold"/>
          <w:i w:val="1"/>
          <w:iCs w:val="1"/>
          <w:sz w:val="28"/>
          <w:szCs w:val="28"/>
        </w:rPr>
      </w:pPr>
    </w:p>
    <w:p>
      <w:pPr>
        <w:pStyle w:val="Body"/>
        <w:bidi w:val="0"/>
        <w:spacing w:after="0" w:line="240" w:lineRule="auto"/>
        <w:ind w:left="0" w:right="0" w:firstLine="0"/>
        <w:jc w:val="left"/>
        <w:rPr>
          <w:rFonts w:ascii="Calibri" w:cs="Calibri" w:hAnsi="Calibri" w:eastAsia="Calibri"/>
          <w:b w:val="1"/>
          <w:bCs w:val="1"/>
          <w:outline w:val="0"/>
          <w:color w:val="276091"/>
          <w:spacing w:val="-13"/>
          <w:sz w:val="40"/>
          <w:szCs w:val="40"/>
          <w:u w:color="276091"/>
          <w:rtl w:val="0"/>
          <w14:textOutline w14:w="12700" w14:cap="flat">
            <w14:noFill/>
            <w14:miter w14:lim="400000"/>
          </w14:textOutline>
          <w14:textFill>
            <w14:solidFill>
              <w14:srgbClr w14:val="276091"/>
            </w14:solidFill>
          </w14:textFill>
        </w:rPr>
      </w:pPr>
      <w:r>
        <w:rPr>
          <w:rFonts w:ascii="Calibri" w:hAnsi="Calibri"/>
          <w:b w:val="1"/>
          <w:bCs w:val="1"/>
          <w:outline w:val="0"/>
          <w:color w:val="276091"/>
          <w:sz w:val="40"/>
          <w:szCs w:val="40"/>
          <w:u w:color="276091"/>
          <w:rtl w:val="0"/>
          <w:lang w:val="de-DE"/>
          <w14:textFill>
            <w14:solidFill>
              <w14:srgbClr w14:val="276091"/>
            </w14:solidFill>
          </w14:textFill>
        </w:rPr>
        <w:t xml:space="preserve">Data </w:t>
      </w:r>
      <w:r>
        <w:rPr>
          <w:rFonts w:ascii="Calibri" w:hAnsi="Calibri"/>
          <w:b w:val="1"/>
          <w:bCs w:val="1"/>
          <w:outline w:val="0"/>
          <w:color w:val="276091"/>
          <w:sz w:val="40"/>
          <w:szCs w:val="40"/>
          <w:u w:color="276091"/>
          <w:rtl w:val="0"/>
          <w:lang w:val="en-US"/>
          <w14:textFill>
            <w14:solidFill>
              <w14:srgbClr w14:val="276091"/>
            </w14:solidFill>
          </w14:textFill>
        </w:rPr>
        <w:t xml:space="preserve">Set: </w:t>
        <w:tab/>
      </w:r>
    </w:p>
    <w:p>
      <w:pPr>
        <w:pStyle w:val="Body"/>
        <w:bidi w:val="0"/>
      </w:pPr>
      <w:r>
        <w:rPr>
          <w:rtl w:val="0"/>
          <w:lang w:val="en-US"/>
        </w:rPr>
        <w:t>The dataset captures comprehensive sales data in the United States, delving into product specifics such as sales, profit, and more. This rich dataset provides nuanced insights into individual product performance, offering a detailed perspective on market dynamics. Its depth allows for a thorough analysis, uncovering patterns and trends crucial for understanding sales and profitability in the United States.</w:t>
      </w:r>
    </w:p>
    <w:p>
      <w:pPr>
        <w:keepNext w:val="0"/>
        <w:keepLines w:val="0"/>
        <w:pageBreakBefore w:val="0"/>
        <w:widowControl w:val="1"/>
        <w:shd w:val="clear" w:color="auto" w:fill="auto"/>
        <w:suppressAutoHyphens w:val="0"/>
        <w:bidi w:val="0"/>
        <w:spacing w:before="0" w:after="360" w:line="264"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drawing xmlns:a="http://schemas.openxmlformats.org/drawingml/2006/main">
          <wp:inline distT="0" distB="0" distL="0" distR="0">
            <wp:extent cx="6182751" cy="3199942"/>
            <wp:effectExtent l="0" t="0" r="0" b="0"/>
            <wp:docPr id="1073741830" name="officeArt object" descr="Picture 2"/>
            <wp:cNvGraphicFramePr/>
            <a:graphic xmlns:a="http://schemas.openxmlformats.org/drawingml/2006/main">
              <a:graphicData uri="http://schemas.openxmlformats.org/drawingml/2006/picture">
                <pic:pic xmlns:pic="http://schemas.openxmlformats.org/drawingml/2006/picture">
                  <pic:nvPicPr>
                    <pic:cNvPr id="1073741830" name="Picture 2" descr="Picture 2"/>
                    <pic:cNvPicPr>
                      <a:picLocks noChangeAspect="1"/>
                    </pic:cNvPicPr>
                  </pic:nvPicPr>
                  <pic:blipFill>
                    <a:blip r:embed="rId7">
                      <a:extLst/>
                    </a:blip>
                    <a:stretch>
                      <a:fillRect/>
                    </a:stretch>
                  </pic:blipFill>
                  <pic:spPr>
                    <a:xfrm>
                      <a:off x="0" y="0"/>
                      <a:ext cx="6182751" cy="3199942"/>
                    </a:xfrm>
                    <a:prstGeom prst="rect">
                      <a:avLst/>
                    </a:prstGeom>
                    <a:ln w="12700" cap="flat">
                      <a:noFill/>
                      <a:miter lim="400000"/>
                    </a:ln>
                    <a:effectLst/>
                  </pic:spPr>
                </pic:pic>
              </a:graphicData>
            </a:graphic>
          </wp:inline>
        </w:drawing>
      </w:r>
    </w:p>
    <w:p>
      <w:pPr>
        <w:pStyle w:val="Default"/>
        <w:bidi w:val="0"/>
        <w:ind w:left="0" w:right="0" w:firstLine="0"/>
        <w:jc w:val="left"/>
        <w:rPr>
          <w:rFonts w:ascii="Calibri" w:cs="Calibri" w:hAnsi="Calibri" w:eastAsia="Calibri"/>
          <w:sz w:val="32"/>
          <w:szCs w:val="32"/>
          <w:u w:color="000000"/>
          <w:rtl w:val="0"/>
          <w:lang w:val="en-US"/>
          <w14:textOutline w14:w="12700" w14:cap="flat">
            <w14:noFill/>
            <w14:miter w14:lim="400000"/>
          </w14:textOutline>
        </w:rPr>
      </w:pPr>
      <w:r>
        <w:rPr>
          <w:rFonts w:ascii="Calibri" w:hAnsi="Calibri"/>
          <w:b w:val="1"/>
          <w:bCs w:val="1"/>
          <w:outline w:val="0"/>
          <w:color w:val="276091"/>
          <w:sz w:val="40"/>
          <w:szCs w:val="40"/>
          <w:u w:color="276091"/>
          <w:rtl w:val="0"/>
          <w:lang w:val="de-DE"/>
          <w14:textOutline w14:w="12700" w14:cap="flat">
            <w14:noFill/>
            <w14:miter w14:lim="400000"/>
          </w14:textOutline>
          <w14:textFill>
            <w14:solidFill>
              <w14:srgbClr w14:val="276091"/>
            </w14:solidFill>
          </w14:textFill>
        </w:rPr>
        <w:t>Problem Statement:</w:t>
      </w:r>
    </w:p>
    <w:p>
      <w:pPr>
        <w:pStyle w:val="Body"/>
        <w:bidi w:val="0"/>
      </w:pPr>
      <w:r>
        <w:rPr>
          <w:rtl w:val="0"/>
          <w:lang w:val="en-US"/>
        </w:rPr>
        <w:t>This study seeks to determine the financial viability of the sales dataset within the United States. It endeavors to discern the presence of profitability and, if affirmed, aims to elucidate the underlying causative factors. Conversely, in instances of financial loss, the investigation is oriented towards comprehending the contributory factors shaping the adverse financial outcome.</w:t>
      </w:r>
    </w:p>
    <w:p>
      <w:pPr>
        <w:pStyle w:val="Body"/>
        <w:bidi w:val="0"/>
      </w:pPr>
      <w:r>
        <w:rPr>
          <w:rFonts w:ascii="Arial Unicode MS" w:cs="Arial Unicode MS" w:hAnsi="Arial Unicode MS" w:eastAsia="Arial Unicode MS"/>
          <w:b w:val="0"/>
          <w:bCs w:val="0"/>
          <w:i w:val="0"/>
          <w:iCs w:val="0"/>
        </w:rPr>
        <w:br w:type="page"/>
      </w:r>
    </w:p>
    <w:p>
      <w:pPr>
        <w:pStyle w:val="Heading"/>
        <w:bidi w:val="0"/>
        <w:rPr>
          <w:rFonts w:ascii="Calibri" w:cs="Calibri" w:hAnsi="Calibri" w:eastAsia="Calibri"/>
          <w:outline w:val="0"/>
          <w:color w:val="276091"/>
          <w:sz w:val="40"/>
          <w:szCs w:val="40"/>
          <w:u w:color="276091"/>
          <w14:textFill>
            <w14:solidFill>
              <w14:srgbClr w14:val="276091"/>
            </w14:solidFill>
          </w14:textFill>
        </w:rPr>
      </w:pPr>
      <w:r>
        <w:rPr>
          <w:rFonts w:cs="Arial Unicode MS" w:eastAsia="Arial Unicode MS"/>
          <w:rtl w:val="0"/>
          <w:lang w:val="en-US"/>
        </w:rPr>
        <w:t>2. Technologies used</w:t>
      </w:r>
    </w:p>
    <w:p>
      <w:pPr>
        <w:pStyle w:val="Body"/>
        <w:numPr>
          <w:ilvl w:val="0"/>
          <w:numId w:val="2"/>
        </w:numPr>
        <w:bidi w:val="0"/>
      </w:pPr>
      <w:r>
        <w:rPr>
          <w:rtl w:val="0"/>
          <w:lang w:val="de-DE"/>
        </w:rPr>
        <w:t>Node JS (Backend)</w:t>
      </w:r>
    </w:p>
    <w:p>
      <w:pPr>
        <w:pStyle w:val="Body"/>
        <w:numPr>
          <w:ilvl w:val="0"/>
          <w:numId w:val="2"/>
        </w:numPr>
        <w:bidi w:val="0"/>
      </w:pPr>
      <w:r>
        <w:rPr>
          <w:rtl w:val="0"/>
          <w:lang w:val="en-US"/>
        </w:rPr>
        <w:t>React JS (Frontend)</w:t>
      </w:r>
    </w:p>
    <w:p>
      <w:pPr>
        <w:pStyle w:val="Body"/>
        <w:numPr>
          <w:ilvl w:val="0"/>
          <w:numId w:val="2"/>
        </w:numPr>
        <w:bidi w:val="0"/>
      </w:pPr>
      <w:r>
        <w:rPr>
          <w:rtl w:val="0"/>
          <w:lang w:val="it-IT"/>
        </w:rPr>
        <w:t xml:space="preserve">MongoDB (Database) </w:t>
      </w:r>
    </w:p>
    <w:p>
      <w:pPr>
        <w:pStyle w:val="Body"/>
        <w:numPr>
          <w:ilvl w:val="0"/>
          <w:numId w:val="2"/>
        </w:numPr>
        <w:bidi w:val="0"/>
      </w:pPr>
      <w:r>
        <w:rPr>
          <w:rtl w:val="0"/>
          <w:lang w:val="en-US"/>
        </w:rPr>
        <w:t>PowerBi (Analysis)</w:t>
      </w:r>
    </w:p>
    <w:p>
      <w:pPr>
        <w:pStyle w:val="Heading"/>
        <w:bidi w:val="0"/>
      </w:pPr>
      <w:r>
        <w:rPr>
          <w:rFonts w:cs="Arial Unicode MS" w:eastAsia="Arial Unicode MS"/>
          <w:rtl w:val="0"/>
          <w:lang w:val="en-US"/>
        </w:rPr>
        <w:t>3. ETL OPERATIONS</w:t>
      </w:r>
    </w:p>
    <w:p>
      <w:pPr>
        <w:pStyle w:val="Default"/>
        <w:bidi w:val="0"/>
        <w:ind w:left="0" w:right="0" w:firstLine="0"/>
        <w:jc w:val="left"/>
        <w:rPr>
          <w:u w:color="000000"/>
          <w:rtl w:val="0"/>
          <w:lang w:val="de-DE"/>
          <w14:textOutline w14:w="12700" w14:cap="flat">
            <w14:noFill/>
            <w14:miter w14:lim="400000"/>
          </w14:textOutline>
        </w:rPr>
      </w:pPr>
    </w:p>
    <w:p>
      <w:pPr>
        <w:pStyle w:val="Subheading"/>
        <w:bidi w:val="0"/>
      </w:pPr>
      <w:r>
        <w:rPr>
          <w:rFonts w:cs="Arial Unicode MS" w:eastAsia="Arial Unicode MS"/>
          <w:rtl w:val="0"/>
          <w:lang w:val="en-US"/>
        </w:rPr>
        <w:t>3.1 Extract</w:t>
      </w:r>
    </w:p>
    <w:p>
      <w:pPr>
        <w:pStyle w:val="Subheading"/>
        <w:rPr>
          <w:sz w:val="28"/>
          <w:szCs w:val="28"/>
        </w:rPr>
      </w:pPr>
    </w:p>
    <w:p>
      <w:pPr>
        <w:pStyle w:val="Heading"/>
        <w:rPr>
          <w:sz w:val="28"/>
          <w:szCs w:val="28"/>
        </w:rPr>
      </w:pPr>
    </w:p>
    <w:p>
      <w:pPr>
        <w:pStyle w:val="Subheading"/>
        <w:bidi w:val="0"/>
      </w:pPr>
      <w:r>
        <w:rPr>
          <w:rFonts w:cs="Arial Unicode MS" w:eastAsia="Arial Unicode MS"/>
          <w:rtl w:val="0"/>
          <w:lang w:val="de-DE"/>
        </w:rPr>
        <w:t>Data Structure</w:t>
      </w:r>
    </w:p>
    <w:p>
      <w:pPr>
        <w:pStyle w:val="Subheading"/>
        <w:bidi w:val="0"/>
      </w:pPr>
    </w:p>
    <w:p>
      <w:pPr>
        <w:pStyle w:val="Default"/>
        <w:bidi w:val="0"/>
        <w:spacing w:after="400"/>
        <w:ind w:left="0" w:right="0" w:firstLine="0"/>
        <w:jc w:val="left"/>
        <w:rPr>
          <w:rFonts w:ascii="Calibri" w:cs="Calibri" w:hAnsi="Calibri" w:eastAsia="Calibri"/>
          <w:sz w:val="24"/>
          <w:szCs w:val="24"/>
          <w:u w:color="000000"/>
          <w:rtl w:val="0"/>
          <w:lang w:val="en-US"/>
          <w14:textOutline w14:w="12700" w14:cap="flat">
            <w14:noFill/>
            <w14:miter w14:lim="400000"/>
          </w14:textOutline>
        </w:rPr>
      </w:pPr>
      <w:r>
        <w:rPr>
          <w:rFonts w:ascii="Calibri" w:hAnsi="Calibri"/>
          <w:sz w:val="24"/>
          <w:szCs w:val="24"/>
          <w:u w:color="000000"/>
          <w:rtl w:val="0"/>
          <w:lang w:val="en-US"/>
          <w14:textOutline w14:w="12700" w14:cap="flat">
            <w14:noFill/>
            <w14:miter w14:lim="400000"/>
          </w14:textOutline>
        </w:rPr>
        <w:t>The data in the files exhibits unique rows across the three file types: CSV, XLSX, and XML. While the data differs between files, the structure remains consistent.</w:t>
      </w:r>
    </w:p>
    <w:p>
      <w:pPr>
        <w:pStyle w:val="Default"/>
        <w:bidi w:val="0"/>
        <w:spacing w:after="400"/>
        <w:ind w:left="0" w:right="0" w:firstLine="0"/>
        <w:jc w:val="center"/>
        <w:rPr>
          <w:rFonts w:ascii="Calibri" w:cs="Calibri" w:hAnsi="Calibri" w:eastAsia="Calibri"/>
          <w:sz w:val="24"/>
          <w:szCs w:val="24"/>
          <w:u w:color="000000"/>
          <w:rtl w:val="0"/>
          <w:lang w:val="de-DE"/>
          <w14:textOutline w14:w="12700" w14:cap="flat">
            <w14:noFill/>
            <w14:miter w14:lim="400000"/>
          </w14:textOutline>
        </w:rPr>
      </w:pP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2499360" cy="1147157"/>
            <wp:effectExtent l="0" t="0" r="0" b="0"/>
            <wp:docPr id="1073741831" name="officeArt object" descr="Picture 3"/>
            <wp:cNvGraphicFramePr/>
            <a:graphic xmlns:a="http://schemas.openxmlformats.org/drawingml/2006/main">
              <a:graphicData uri="http://schemas.openxmlformats.org/drawingml/2006/picture">
                <pic:pic xmlns:pic="http://schemas.openxmlformats.org/drawingml/2006/picture">
                  <pic:nvPicPr>
                    <pic:cNvPr id="1073741831" name="Picture 3" descr="Picture 3"/>
                    <pic:cNvPicPr>
                      <a:picLocks noChangeAspect="1"/>
                    </pic:cNvPicPr>
                  </pic:nvPicPr>
                  <pic:blipFill>
                    <a:blip r:embed="rId8">
                      <a:extLst/>
                    </a:blip>
                    <a:stretch>
                      <a:fillRect/>
                    </a:stretch>
                  </pic:blipFill>
                  <pic:spPr>
                    <a:xfrm>
                      <a:off x="0" y="0"/>
                      <a:ext cx="2499360" cy="1147157"/>
                    </a:xfrm>
                    <a:prstGeom prst="rect">
                      <a:avLst/>
                    </a:prstGeom>
                    <a:ln w="12700" cap="flat">
                      <a:noFill/>
                      <a:miter lim="400000"/>
                    </a:ln>
                    <a:effectLst/>
                  </pic:spPr>
                </pic:pic>
              </a:graphicData>
            </a:graphic>
          </wp:inline>
        </w:drawing>
      </w:r>
    </w:p>
    <w:p>
      <w:pPr>
        <w:pStyle w:val="Attribution"/>
        <w:bidi w:val="0"/>
        <w:ind w:left="0" w:right="0" w:firstLine="0"/>
        <w:jc w:val="left"/>
        <w:rPr>
          <w:rFonts w:ascii="Calibri" w:cs="Calibri" w:hAnsi="Calibri" w:eastAsia="Calibri"/>
          <w:spacing w:val="0"/>
          <w:sz w:val="24"/>
          <w:szCs w:val="24"/>
          <w:u w:color="000000"/>
          <w:rtl w:val="0"/>
          <w:lang w:val="en-US"/>
          <w14:textOutline w14:w="12700" w14:cap="flat">
            <w14:noFill/>
            <w14:miter w14:lim="400000"/>
          </w14:textOutline>
        </w:rPr>
      </w:pPr>
      <w:r>
        <w:rPr>
          <w:rFonts w:ascii="Calibri" w:cs="Calibri" w:hAnsi="Calibri" w:eastAsia="Calibri"/>
          <w:spacing w:val="0"/>
          <w:sz w:val="24"/>
          <w:szCs w:val="24"/>
          <w:u w:color="000000"/>
          <w:rtl w:val="0"/>
          <w:lang w:val="en-US"/>
          <w14:textOutline w14:w="12700" w14:cap="flat">
            <w14:noFill/>
            <w14:miter w14:lim="400000"/>
          </w14:textOutline>
        </w:rPr>
        <w:br w:type="textWrapping"/>
      </w:r>
      <w:r>
        <w:rPr>
          <w:rFonts w:ascii="Calibri" w:hAnsi="Calibri"/>
          <w:spacing w:val="0"/>
          <w:sz w:val="24"/>
          <w:szCs w:val="24"/>
          <w:u w:color="000000"/>
          <w:rtl w:val="0"/>
          <w:lang w:val="en-US"/>
          <w14:textOutline w14:w="12700" w14:cap="flat">
            <w14:noFill/>
            <w14:miter w14:lim="400000"/>
          </w14:textOutline>
        </w:rPr>
        <w:t>Data extraction involves uploading three distinct file types: CSV, XLSX, and XML. The data from these files will be extracted and converted into JSON format for further processing.</w:t>
      </w:r>
    </w:p>
    <w:p>
      <w:pPr>
        <w:pStyle w:val="Attribution"/>
        <w:bidi w:val="0"/>
        <w:ind w:left="0" w:right="0" w:firstLine="0"/>
        <w:jc w:val="left"/>
        <w:rPr>
          <w:rFonts w:ascii="Calibri" w:cs="Calibri" w:hAnsi="Calibri" w:eastAsia="Calibri"/>
          <w:spacing w:val="-6"/>
          <w:sz w:val="24"/>
          <w:szCs w:val="24"/>
          <w:u w:color="000000"/>
          <w:rtl w:val="0"/>
          <w:lang w:val="en-US"/>
          <w14:textOutline w14:w="12700" w14:cap="flat">
            <w14:noFill/>
            <w14:miter w14:lim="400000"/>
          </w14:textOutline>
        </w:rPr>
      </w:pPr>
    </w:p>
    <w:p>
      <w:pPr>
        <w:pStyle w:val="Attribution"/>
        <w:numPr>
          <w:ilvl w:val="1"/>
          <w:numId w:val="4"/>
        </w:numPr>
        <w:jc w:val="left"/>
        <w:rPr>
          <w:rFonts w:ascii="Calibri" w:hAnsi="Calibri"/>
          <w:b w:val="1"/>
          <w:bCs w:val="1"/>
          <w:spacing w:val="-6"/>
          <w:sz w:val="24"/>
          <w:szCs w:val="24"/>
          <w:u w:color="000000"/>
          <w:lang w:val="en-US"/>
          <w14:textOutline w14:w="12700" w14:cap="flat">
            <w14:noFill/>
            <w14:miter w14:lim="400000"/>
          </w14:textOutline>
        </w:rPr>
      </w:pPr>
      <w:r>
        <w:rPr>
          <w:rFonts w:ascii="Calibri" w:hAnsi="Calibri"/>
          <w:b w:val="1"/>
          <w:bCs w:val="1"/>
          <w:spacing w:val="-6"/>
          <w:sz w:val="24"/>
          <w:szCs w:val="24"/>
          <w:u w:color="000000"/>
          <w:rtl w:val="0"/>
          <w:lang w:val="en-US"/>
          <w14:textOutline w14:w="12700" w14:cap="flat">
            <w14:noFill/>
            <w14:miter w14:lim="400000"/>
          </w14:textOutline>
        </w:rPr>
        <w:t>Excel File:</w:t>
      </w:r>
    </w:p>
    <w:p>
      <w:pPr>
        <w:pStyle w:val="Attribution"/>
        <w:bidi w:val="0"/>
        <w:ind w:left="1268" w:right="0" w:firstLine="0"/>
        <w:jc w:val="left"/>
        <w:rPr>
          <w:rFonts w:ascii="Calibri" w:cs="Calibri" w:hAnsi="Calibri" w:eastAsia="Calibri"/>
          <w:b w:val="1"/>
          <w:bCs w:val="1"/>
          <w:spacing w:val="0"/>
          <w:sz w:val="24"/>
          <w:szCs w:val="24"/>
          <w:u w:color="000000"/>
          <w:rtl w:val="0"/>
          <w:lang w:val="en-US"/>
          <w14:textOutline w14:w="12700" w14:cap="flat">
            <w14:noFill/>
            <w14:miter w14:lim="400000"/>
          </w14:textOutline>
        </w:rPr>
      </w:pPr>
      <w:r>
        <w:rPr>
          <w:rFonts w:ascii="Times New Roman" w:hAnsi="Times New Roman"/>
          <w:spacing w:val="0"/>
          <w:u w:color="000000"/>
          <w:rtl w:val="0"/>
          <w:lang w:val="en-US"/>
          <w14:textOutline w14:w="12700" w14:cap="flat">
            <w14:noFill/>
            <w14:miter w14:lim="400000"/>
          </w14:textOutline>
        </w:rPr>
        <w:t xml:space="preserve"> </w:t>
      </w:r>
      <w:r>
        <w:rPr>
          <w:rFonts w:ascii="Calibri" w:cs="Calibri" w:hAnsi="Calibri" w:eastAsia="Calibri"/>
          <w:b w:val="1"/>
          <w:bCs w:val="1"/>
          <w:spacing w:val="0"/>
          <w:sz w:val="24"/>
          <w:szCs w:val="24"/>
          <w:u w:color="000000"/>
          <w:rtl w:val="0"/>
          <w:lang w:val="en-US"/>
          <w14:textOutline w14:w="12700" w14:cap="flat">
            <w14:noFill/>
            <w14:miter w14:lim="400000"/>
          </w14:textOutline>
        </w:rPr>
        <w:drawing xmlns:a="http://schemas.openxmlformats.org/drawingml/2006/main">
          <wp:inline distT="0" distB="0" distL="0" distR="0">
            <wp:extent cx="4298052" cy="769687"/>
            <wp:effectExtent l="0" t="0" r="0" b="0"/>
            <wp:docPr id="1073741832" name="officeArt object" descr="Picture 5"/>
            <wp:cNvGraphicFramePr/>
            <a:graphic xmlns:a="http://schemas.openxmlformats.org/drawingml/2006/main">
              <a:graphicData uri="http://schemas.openxmlformats.org/drawingml/2006/picture">
                <pic:pic xmlns:pic="http://schemas.openxmlformats.org/drawingml/2006/picture">
                  <pic:nvPicPr>
                    <pic:cNvPr id="1073741832" name="Picture 5" descr="Picture 5"/>
                    <pic:cNvPicPr>
                      <a:picLocks noChangeAspect="1"/>
                    </pic:cNvPicPr>
                  </pic:nvPicPr>
                  <pic:blipFill>
                    <a:blip r:embed="rId9">
                      <a:extLst/>
                    </a:blip>
                    <a:stretch>
                      <a:fillRect/>
                    </a:stretch>
                  </pic:blipFill>
                  <pic:spPr>
                    <a:xfrm>
                      <a:off x="0" y="0"/>
                      <a:ext cx="4298052" cy="769687"/>
                    </a:xfrm>
                    <a:prstGeom prst="rect">
                      <a:avLst/>
                    </a:prstGeom>
                    <a:ln w="12700" cap="flat">
                      <a:noFill/>
                      <a:miter lim="400000"/>
                    </a:ln>
                    <a:effectLst/>
                  </pic:spPr>
                </pic:pic>
              </a:graphicData>
            </a:graphic>
          </wp:inline>
        </w:drawing>
      </w:r>
    </w:p>
    <w:p>
      <w:pPr>
        <w:pStyle w:val="Attribution"/>
        <w:numPr>
          <w:ilvl w:val="1"/>
          <w:numId w:val="4"/>
        </w:numPr>
        <w:jc w:val="left"/>
        <w:rPr>
          <w:rFonts w:ascii="Calibri" w:hAnsi="Calibri"/>
          <w:b w:val="1"/>
          <w:bCs w:val="1"/>
          <w:spacing w:val="-6"/>
          <w:sz w:val="24"/>
          <w:szCs w:val="24"/>
          <w:u w:color="000000"/>
          <w:lang w:val="en-US"/>
          <w14:textOutline w14:w="12700" w14:cap="flat">
            <w14:noFill/>
            <w14:miter w14:lim="400000"/>
          </w14:textOutline>
        </w:rPr>
      </w:pPr>
      <w:r>
        <w:rPr>
          <w:rFonts w:ascii="Calibri" w:hAnsi="Calibri"/>
          <w:b w:val="1"/>
          <w:bCs w:val="1"/>
          <w:spacing w:val="-6"/>
          <w:sz w:val="24"/>
          <w:szCs w:val="24"/>
          <w:u w:color="000000"/>
          <w:rtl w:val="0"/>
          <w:lang w:val="en-US"/>
          <w14:textOutline w14:w="12700" w14:cap="flat">
            <w14:noFill/>
            <w14:miter w14:lim="400000"/>
          </w14:textOutline>
        </w:rPr>
        <w:t>Xml File:</w:t>
      </w:r>
    </w:p>
    <w:p>
      <w:pPr>
        <w:pStyle w:val="Attribution"/>
        <w:bidi w:val="0"/>
        <w:ind w:left="1268" w:right="0" w:firstLine="0"/>
        <w:jc w:val="left"/>
        <w:rPr>
          <w:rFonts w:ascii="Calibri" w:cs="Calibri" w:hAnsi="Calibri" w:eastAsia="Calibri"/>
          <w:b w:val="1"/>
          <w:bCs w:val="1"/>
          <w:spacing w:val="0"/>
          <w:sz w:val="24"/>
          <w:szCs w:val="24"/>
          <w:u w:color="000000"/>
          <w:rtl w:val="0"/>
          <w:lang w:val="en-US"/>
          <w14:textOutline w14:w="12700" w14:cap="flat">
            <w14:noFill/>
            <w14:miter w14:lim="400000"/>
          </w14:textOutline>
        </w:rPr>
      </w:pPr>
      <w:r>
        <w:rPr>
          <w:rFonts w:ascii="Calibri" w:cs="Calibri" w:hAnsi="Calibri" w:eastAsia="Calibri"/>
          <w:b w:val="1"/>
          <w:bCs w:val="1"/>
          <w:spacing w:val="0"/>
          <w:sz w:val="24"/>
          <w:szCs w:val="24"/>
          <w:u w:color="000000"/>
          <w:rtl w:val="0"/>
          <w:lang w:val="en-US"/>
          <w14:textOutline w14:w="12700" w14:cap="flat">
            <w14:noFill/>
            <w14:miter w14:lim="400000"/>
          </w14:textOutline>
        </w:rPr>
        <w:drawing xmlns:a="http://schemas.openxmlformats.org/drawingml/2006/main">
          <wp:inline distT="0" distB="0" distL="0" distR="0">
            <wp:extent cx="4296482" cy="4739641"/>
            <wp:effectExtent l="0" t="0" r="0" b="0"/>
            <wp:docPr id="1073741833" name="officeArt object" descr="Picture 6"/>
            <wp:cNvGraphicFramePr/>
            <a:graphic xmlns:a="http://schemas.openxmlformats.org/drawingml/2006/main">
              <a:graphicData uri="http://schemas.openxmlformats.org/drawingml/2006/picture">
                <pic:pic xmlns:pic="http://schemas.openxmlformats.org/drawingml/2006/picture">
                  <pic:nvPicPr>
                    <pic:cNvPr id="1073741833" name="Picture 6" descr="Picture 6"/>
                    <pic:cNvPicPr>
                      <a:picLocks noChangeAspect="1"/>
                    </pic:cNvPicPr>
                  </pic:nvPicPr>
                  <pic:blipFill>
                    <a:blip r:embed="rId10">
                      <a:extLst/>
                    </a:blip>
                    <a:stretch>
                      <a:fillRect/>
                    </a:stretch>
                  </pic:blipFill>
                  <pic:spPr>
                    <a:xfrm>
                      <a:off x="0" y="0"/>
                      <a:ext cx="4296482" cy="4739641"/>
                    </a:xfrm>
                    <a:prstGeom prst="rect">
                      <a:avLst/>
                    </a:prstGeom>
                    <a:ln w="12700" cap="flat">
                      <a:noFill/>
                      <a:miter lim="400000"/>
                    </a:ln>
                    <a:effectLst/>
                  </pic:spPr>
                </pic:pic>
              </a:graphicData>
            </a:graphic>
          </wp:inline>
        </w:drawing>
      </w:r>
    </w:p>
    <w:p>
      <w:pPr>
        <w:pStyle w:val="Attribution"/>
        <w:numPr>
          <w:ilvl w:val="1"/>
          <w:numId w:val="4"/>
        </w:numPr>
        <w:jc w:val="left"/>
        <w:rPr>
          <w:rFonts w:ascii="Calibri" w:hAnsi="Calibri"/>
          <w:b w:val="1"/>
          <w:bCs w:val="1"/>
          <w:spacing w:val="-6"/>
          <w:sz w:val="24"/>
          <w:szCs w:val="24"/>
          <w:u w:color="000000"/>
          <w:lang w:val="en-US"/>
          <w14:textOutline w14:w="12700" w14:cap="flat">
            <w14:noFill/>
            <w14:miter w14:lim="400000"/>
          </w14:textOutline>
        </w:rPr>
      </w:pPr>
      <w:r>
        <w:rPr>
          <w:rFonts w:ascii="Calibri" w:hAnsi="Calibri"/>
          <w:b w:val="1"/>
          <w:bCs w:val="1"/>
          <w:spacing w:val="-6"/>
          <w:sz w:val="24"/>
          <w:szCs w:val="24"/>
          <w:u w:color="000000"/>
          <w:rtl w:val="0"/>
          <w:lang w:val="en-US"/>
          <w14:textOutline w14:w="12700" w14:cap="flat">
            <w14:noFill/>
            <w14:miter w14:lim="400000"/>
          </w14:textOutline>
        </w:rPr>
        <w:t>Csv File:</w:t>
      </w:r>
    </w:p>
    <w:p>
      <w:pPr>
        <w:pStyle w:val="Attribution"/>
        <w:bidi w:val="0"/>
        <w:ind w:left="1268" w:right="0" w:firstLine="0"/>
        <w:jc w:val="left"/>
        <w:rPr>
          <w:rFonts w:ascii="Calibri" w:cs="Calibri" w:hAnsi="Calibri" w:eastAsia="Calibri"/>
          <w:spacing w:val="0"/>
          <w:sz w:val="32"/>
          <w:szCs w:val="32"/>
          <w:u w:color="000000"/>
          <w:rtl w:val="0"/>
          <w:lang w:val="en-US"/>
          <w14:textOutline w14:w="12700" w14:cap="flat">
            <w14:noFill/>
            <w14:miter w14:lim="400000"/>
          </w14:textOutline>
        </w:rPr>
      </w:pPr>
      <w:r>
        <w:rPr>
          <w:rFonts w:ascii="Calibri" w:cs="Calibri" w:hAnsi="Calibri" w:eastAsia="Calibri"/>
          <w:b w:val="1"/>
          <w:bCs w:val="1"/>
          <w:spacing w:val="0"/>
          <w:sz w:val="24"/>
          <w:szCs w:val="24"/>
          <w:u w:color="000000"/>
          <w:rtl w:val="0"/>
          <w:lang w:val="en-US"/>
          <w14:textOutline w14:w="12700" w14:cap="flat">
            <w14:noFill/>
            <w14:miter w14:lim="400000"/>
          </w14:textOutline>
        </w:rPr>
        <w:drawing xmlns:a="http://schemas.openxmlformats.org/drawingml/2006/main">
          <wp:inline distT="0" distB="0" distL="0" distR="0">
            <wp:extent cx="4722829" cy="1996440"/>
            <wp:effectExtent l="0" t="0" r="0" b="0"/>
            <wp:docPr id="1073741834" name="officeArt object" descr="Picture 7"/>
            <wp:cNvGraphicFramePr/>
            <a:graphic xmlns:a="http://schemas.openxmlformats.org/drawingml/2006/main">
              <a:graphicData uri="http://schemas.openxmlformats.org/drawingml/2006/picture">
                <pic:pic xmlns:pic="http://schemas.openxmlformats.org/drawingml/2006/picture">
                  <pic:nvPicPr>
                    <pic:cNvPr id="1073741834" name="Picture 7" descr="Picture 7"/>
                    <pic:cNvPicPr>
                      <a:picLocks noChangeAspect="1"/>
                    </pic:cNvPicPr>
                  </pic:nvPicPr>
                  <pic:blipFill>
                    <a:blip r:embed="rId11">
                      <a:extLst/>
                    </a:blip>
                    <a:stretch>
                      <a:fillRect/>
                    </a:stretch>
                  </pic:blipFill>
                  <pic:spPr>
                    <a:xfrm>
                      <a:off x="0" y="0"/>
                      <a:ext cx="4722829" cy="1996440"/>
                    </a:xfrm>
                    <a:prstGeom prst="rect">
                      <a:avLst/>
                    </a:prstGeom>
                    <a:ln w="12700" cap="flat">
                      <a:noFill/>
                      <a:miter lim="400000"/>
                    </a:ln>
                    <a:effectLst/>
                  </pic:spPr>
                </pic:pic>
              </a:graphicData>
            </a:graphic>
          </wp:inline>
        </w:drawing>
      </w:r>
    </w:p>
    <w:p>
      <w:pPr>
        <w:pStyle w:val="Default"/>
        <w:bidi w:val="0"/>
        <w:ind w:left="0" w:right="0" w:firstLine="0"/>
        <w:jc w:val="left"/>
        <w:rPr>
          <w:rtl w:val="0"/>
        </w:rPr>
      </w:pPr>
      <w:r>
        <w:rPr>
          <w:rFonts w:ascii="Arial Unicode MS" w:cs="Arial Unicode MS" w:hAnsi="Arial Unicode MS" w:eastAsia="Arial Unicode MS"/>
          <w:b w:val="0"/>
          <w:bCs w:val="0"/>
          <w:i w:val="0"/>
          <w:iCs w:val="0"/>
          <w:sz w:val="32"/>
          <w:szCs w:val="32"/>
          <w:u w:color="000000"/>
          <w:rtl w:val="0"/>
          <w:lang w:val="en-US"/>
          <w14:textOutline w14:w="12700" w14:cap="flat">
            <w14:noFill/>
            <w14:miter w14:lim="400000"/>
          </w14:textOutline>
        </w:rPr>
        <w:br w:type="page"/>
      </w:r>
    </w:p>
    <w:p>
      <w:pPr>
        <w:pStyle w:val="Subheading"/>
        <w:bidi w:val="0"/>
      </w:pPr>
      <w:r>
        <w:rPr>
          <w:rFonts w:cs="Arial Unicode MS" w:eastAsia="Arial Unicode MS"/>
          <w:rtl w:val="0"/>
          <w:lang w:val="en-US"/>
        </w:rPr>
        <w:t>3.2 transform</w:t>
      </w:r>
    </w:p>
    <w:p>
      <w:pPr>
        <w:pStyle w:val="Subheading"/>
        <w:bidi w:val="0"/>
        <w:rPr>
          <w:rFonts w:ascii="Calibri" w:cs="Calibri" w:hAnsi="Calibri" w:eastAsia="Calibri"/>
          <w:b w:val="1"/>
          <w:bCs w:val="1"/>
          <w:sz w:val="32"/>
          <w:szCs w:val="32"/>
          <w:lang w:val="en-US"/>
        </w:rPr>
      </w:pPr>
    </w:p>
    <w:p>
      <w:pPr>
        <w:pStyle w:val="Default"/>
        <w:bidi w:val="0"/>
        <w:spacing w:after="400"/>
        <w:ind w:left="0" w:right="0" w:firstLine="0"/>
        <w:jc w:val="left"/>
        <w:rPr>
          <w:rFonts w:ascii="Calibri" w:cs="Calibri" w:hAnsi="Calibri" w:eastAsia="Calibri"/>
          <w:sz w:val="24"/>
          <w:szCs w:val="24"/>
          <w:u w:color="000000"/>
          <w:rtl w:val="0"/>
          <w:lang w:val="en-US"/>
          <w14:textOutline w14:w="12700" w14:cap="flat">
            <w14:noFill/>
            <w14:miter w14:lim="400000"/>
          </w14:textOutline>
        </w:rPr>
      </w:pPr>
      <w:r>
        <w:rPr>
          <w:rFonts w:ascii="Calibri" w:hAnsi="Calibri"/>
          <w:sz w:val="24"/>
          <w:szCs w:val="24"/>
          <w:u w:color="000000"/>
          <w:rtl w:val="0"/>
          <w:lang w:val="en-US"/>
          <w14:textOutline w14:w="12700" w14:cap="flat">
            <w14:noFill/>
            <w14:miter w14:lim="400000"/>
          </w14:textOutline>
        </w:rPr>
        <w:t>The transformation phase comprises three main functions:</w:t>
      </w:r>
    </w:p>
    <w:p>
      <w:pPr>
        <w:pStyle w:val="Subheading"/>
        <w:bidi w:val="0"/>
        <w:rPr>
          <w:rFonts w:ascii="Calibri" w:cs="Calibri" w:hAnsi="Calibri" w:eastAsia="Calibri"/>
          <w:b w:val="1"/>
          <w:bCs w:val="1"/>
          <w:sz w:val="24"/>
          <w:szCs w:val="24"/>
          <w:lang w:val="en-US"/>
        </w:rPr>
      </w:pPr>
      <w:r>
        <w:rPr>
          <w:rFonts w:ascii="Calibri" w:hAnsi="Calibri"/>
          <w:b w:val="1"/>
          <w:bCs w:val="1"/>
          <w:sz w:val="30"/>
          <w:szCs w:val="30"/>
          <w:rtl w:val="0"/>
          <w:lang w:val="en-US"/>
        </w:rPr>
        <w:t>Summarize</w:t>
      </w:r>
      <w:r>
        <w:rPr>
          <w:rFonts w:ascii="Calibri" w:hAnsi="Calibri"/>
          <w:b w:val="1"/>
          <w:bCs w:val="1"/>
          <w:sz w:val="24"/>
          <w:szCs w:val="24"/>
          <w:rtl w:val="0"/>
          <w:lang w:val="de-DE"/>
        </w:rPr>
        <w:t>:</w:t>
      </w:r>
      <w:r>
        <w:rPr>
          <w:rFonts w:ascii="Calibri" w:hAnsi="Calibri"/>
          <w:b w:val="1"/>
          <w:bCs w:val="1"/>
          <w:sz w:val="24"/>
          <w:szCs w:val="24"/>
          <w:rtl w:val="0"/>
          <w:lang w:val="en-US"/>
        </w:rPr>
        <w:t xml:space="preserve"> </w:t>
      </w:r>
    </w:p>
    <w:p>
      <w:pPr>
        <w:pStyle w:val="Subheading"/>
        <w:bidi w:val="0"/>
        <w:rPr>
          <w:rFonts w:ascii="Calibri" w:cs="Calibri" w:hAnsi="Calibri" w:eastAsia="Calibri"/>
          <w:b w:val="1"/>
          <w:bCs w:val="1"/>
          <w:sz w:val="24"/>
          <w:szCs w:val="24"/>
          <w:lang w:val="en-US"/>
        </w:rPr>
      </w:pPr>
    </w:p>
    <w:p>
      <w:pPr>
        <w:pStyle w:val="Body"/>
        <w:bidi w:val="0"/>
        <w:rPr>
          <w:rFonts w:ascii="Calibri" w:cs="Calibri" w:hAnsi="Calibri" w:eastAsia="Calibri"/>
          <w:sz w:val="24"/>
          <w:szCs w:val="24"/>
        </w:rPr>
      </w:pPr>
      <w:r>
        <w:rPr>
          <w:rFonts w:ascii="Calibri" w:hAnsi="Calibri"/>
          <w:sz w:val="24"/>
          <w:szCs w:val="24"/>
          <w:rtl w:val="0"/>
          <w:lang w:val="en-US"/>
        </w:rPr>
        <w:t>Aggregates sales and profit based on product categories.</w:t>
      </w:r>
    </w:p>
    <w:p>
      <w:pPr>
        <w:pStyle w:val="Default"/>
        <w:numPr>
          <w:ilvl w:val="1"/>
          <w:numId w:val="5"/>
        </w:numPr>
        <w:jc w:val="left"/>
        <w:rPr>
          <w:rFonts w:ascii="Calibri" w:hAnsi="Calibri"/>
          <w:sz w:val="24"/>
          <w:szCs w:val="24"/>
          <w:u w:color="000000"/>
          <w:lang w:val="en-US"/>
          <w14:textOutline w14:w="12700" w14:cap="flat">
            <w14:noFill/>
            <w14:miter w14:lim="400000"/>
          </w14:textOutline>
        </w:rPr>
      </w:pPr>
      <w:r>
        <w:rPr>
          <w:rFonts w:ascii="Calibri" w:hAnsi="Calibri"/>
          <w:sz w:val="24"/>
          <w:szCs w:val="24"/>
          <w:u w:color="000000"/>
          <w:rtl w:val="0"/>
          <w:lang w:val="en-US"/>
          <w14:textOutline w14:w="12700" w14:cap="flat">
            <w14:noFill/>
            <w14:miter w14:lim="400000"/>
          </w14:textOutline>
        </w:rPr>
        <w:t>Total sales and profit for the "Technology" category.</w:t>
      </w:r>
    </w:p>
    <w:p>
      <w:pPr>
        <w:pStyle w:val="Default"/>
        <w:numPr>
          <w:ilvl w:val="1"/>
          <w:numId w:val="5"/>
        </w:numPr>
        <w:jc w:val="left"/>
        <w:rPr>
          <w:rFonts w:ascii="Calibri" w:hAnsi="Calibri"/>
          <w:sz w:val="24"/>
          <w:szCs w:val="24"/>
          <w:u w:color="000000"/>
          <w:lang w:val="en-US"/>
          <w14:textOutline w14:w="12700" w14:cap="flat">
            <w14:noFill/>
            <w14:miter w14:lim="400000"/>
          </w14:textOutline>
        </w:rPr>
      </w:pPr>
      <w:r>
        <w:rPr>
          <w:rFonts w:ascii="Calibri" w:hAnsi="Calibri"/>
          <w:sz w:val="24"/>
          <w:szCs w:val="24"/>
          <w:u w:color="000000"/>
          <w:rtl w:val="0"/>
          <w:lang w:val="en-US"/>
          <w14:textOutline w14:w="12700" w14:cap="flat">
            <w14:noFill/>
            <w14:miter w14:lim="400000"/>
          </w14:textOutline>
        </w:rPr>
        <w:t>Total sales and profit for the "Office Supplies" category.</w:t>
      </w:r>
    </w:p>
    <w:p>
      <w:pPr>
        <w:pStyle w:val="Default"/>
        <w:ind w:firstLine="122"/>
        <w:jc w:val="left"/>
        <w:rPr>
          <w:rFonts w:ascii="Calibri" w:cs="Calibri" w:hAnsi="Calibri" w:eastAsia="Calibri"/>
          <w:sz w:val="24"/>
          <w:szCs w:val="24"/>
          <w:u w:color="000000"/>
          <w:lang w:val="en-US"/>
          <w14:textOutline w14:w="12700" w14:cap="flat">
            <w14:noFill/>
            <w14:miter w14:lim="400000"/>
          </w14:textOutline>
        </w:rPr>
      </w:pPr>
    </w:p>
    <w:p>
      <w:pPr>
        <w:pStyle w:val="Default"/>
        <w:bidi w:val="0"/>
        <w:ind w:left="720" w:right="0" w:firstLine="0"/>
        <w:jc w:val="left"/>
        <w:rPr>
          <w:rFonts w:ascii="Calibri" w:cs="Calibri" w:hAnsi="Calibri" w:eastAsia="Calibri"/>
          <w:sz w:val="24"/>
          <w:szCs w:val="24"/>
          <w:u w:color="000000"/>
          <w:rtl w:val="0"/>
          <w:lang w:val="de-DE"/>
          <w14:textOutline w14:w="12700" w14:cap="flat">
            <w14:noFill/>
            <w14:miter w14:lim="400000"/>
          </w14:textOutline>
        </w:rPr>
      </w:pPr>
    </w:p>
    <w:p>
      <w:pPr>
        <w:pStyle w:val="Default"/>
        <w:bidi w:val="0"/>
        <w:ind w:left="720" w:right="0" w:firstLine="0"/>
        <w:jc w:val="left"/>
        <w:rPr>
          <w:rFonts w:ascii="Calibri" w:cs="Calibri" w:hAnsi="Calibri" w:eastAsia="Calibri"/>
          <w:sz w:val="24"/>
          <w:szCs w:val="24"/>
          <w:u w:color="000000"/>
          <w:rtl w:val="0"/>
          <w:lang w:val="de-DE"/>
          <w14:textOutline w14:w="12700" w14:cap="flat">
            <w14:noFill/>
            <w14:miter w14:lim="400000"/>
          </w14:textOutline>
        </w:rPr>
      </w:pPr>
      <w:r>
        <w:rPr>
          <w:rFonts w:ascii="Calibri" w:hAnsi="Calibri"/>
          <w:sz w:val="24"/>
          <w:szCs w:val="24"/>
          <w:u w:color="000000"/>
          <w:rtl w:val="0"/>
          <w:lang w:val="de-DE"/>
          <w14:textOutline w14:w="12700" w14:cap="flat">
            <w14:noFill/>
            <w14:miter w14:lim="400000"/>
          </w14:textOutline>
        </w:rPr>
        <w:t xml:space="preserve">                  </w:t>
      </w: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3939539" cy="2524137"/>
            <wp:effectExtent l="0" t="0" r="0" b="0"/>
            <wp:docPr id="1073741835" name="officeArt object" descr="Picture 8"/>
            <wp:cNvGraphicFramePr/>
            <a:graphic xmlns:a="http://schemas.openxmlformats.org/drawingml/2006/main">
              <a:graphicData uri="http://schemas.openxmlformats.org/drawingml/2006/picture">
                <pic:pic xmlns:pic="http://schemas.openxmlformats.org/drawingml/2006/picture">
                  <pic:nvPicPr>
                    <pic:cNvPr id="1073741835" name="Picture 8" descr="Picture 8"/>
                    <pic:cNvPicPr>
                      <a:picLocks noChangeAspect="1"/>
                    </pic:cNvPicPr>
                  </pic:nvPicPr>
                  <pic:blipFill>
                    <a:blip r:embed="rId12">
                      <a:extLst/>
                    </a:blip>
                    <a:stretch>
                      <a:fillRect/>
                    </a:stretch>
                  </pic:blipFill>
                  <pic:spPr>
                    <a:xfrm>
                      <a:off x="0" y="0"/>
                      <a:ext cx="3939539" cy="2524137"/>
                    </a:xfrm>
                    <a:prstGeom prst="rect">
                      <a:avLst/>
                    </a:prstGeom>
                    <a:ln w="12700" cap="flat">
                      <a:noFill/>
                      <a:miter lim="400000"/>
                    </a:ln>
                    <a:effectLst/>
                  </pic:spPr>
                </pic:pic>
              </a:graphicData>
            </a:graphic>
          </wp:inline>
        </w:drawing>
      </w:r>
    </w:p>
    <w:p>
      <w:pPr>
        <w:pStyle w:val="Default"/>
        <w:bidi w:val="0"/>
        <w:ind w:left="0" w:right="0" w:firstLine="0"/>
        <w:jc w:val="left"/>
        <w:rPr>
          <w:rFonts w:ascii="Calibri" w:cs="Calibri" w:hAnsi="Calibri" w:eastAsia="Calibri"/>
          <w:sz w:val="24"/>
          <w:szCs w:val="24"/>
          <w:u w:color="000000"/>
          <w:rtl w:val="0"/>
          <w:lang w:val="de-DE"/>
          <w14:textOutline w14:w="12700" w14:cap="flat">
            <w14:noFill/>
            <w14:miter w14:lim="400000"/>
          </w14:textOutline>
        </w:rPr>
      </w:pPr>
    </w:p>
    <w:p>
      <w:pPr>
        <w:pStyle w:val="Subheading"/>
        <w:bidi w:val="0"/>
        <w:rPr>
          <w:rFonts w:ascii="Calibri" w:cs="Calibri" w:hAnsi="Calibri" w:eastAsia="Calibri"/>
          <w:b w:val="1"/>
          <w:bCs w:val="1"/>
          <w:sz w:val="24"/>
          <w:szCs w:val="24"/>
          <w:lang w:val="en-US"/>
        </w:rPr>
      </w:pPr>
      <w:r>
        <w:rPr>
          <w:rFonts w:ascii="Calibri" w:hAnsi="Calibri"/>
          <w:b w:val="1"/>
          <w:bCs w:val="1"/>
          <w:sz w:val="30"/>
          <w:szCs w:val="30"/>
          <w:rtl w:val="0"/>
          <w:lang w:val="de-DE"/>
        </w:rPr>
        <w:t>Categorize</w:t>
      </w:r>
      <w:r>
        <w:rPr>
          <w:rFonts w:ascii="Calibri" w:hAnsi="Calibri"/>
          <w:b w:val="1"/>
          <w:bCs w:val="1"/>
          <w:sz w:val="24"/>
          <w:szCs w:val="24"/>
          <w:rtl w:val="0"/>
          <w:lang w:val="de-DE"/>
        </w:rPr>
        <w:t>:</w:t>
      </w:r>
      <w:r>
        <w:rPr>
          <w:rFonts w:ascii="Calibri" w:hAnsi="Calibri"/>
          <w:b w:val="1"/>
          <w:bCs w:val="1"/>
          <w:sz w:val="24"/>
          <w:szCs w:val="24"/>
          <w:rtl w:val="0"/>
          <w:lang w:val="en-US"/>
        </w:rPr>
        <w:t xml:space="preserve"> </w:t>
      </w:r>
    </w:p>
    <w:p>
      <w:pPr>
        <w:pStyle w:val="Subheading"/>
        <w:bidi w:val="0"/>
        <w:rPr>
          <w:rFonts w:ascii="Calibri" w:cs="Calibri" w:hAnsi="Calibri" w:eastAsia="Calibri"/>
          <w:b w:val="1"/>
          <w:bCs w:val="1"/>
          <w:sz w:val="24"/>
          <w:szCs w:val="24"/>
          <w:lang w:val="en-US"/>
        </w:rPr>
      </w:pPr>
    </w:p>
    <w:p>
      <w:pPr>
        <w:pStyle w:val="Body"/>
        <w:bidi w:val="0"/>
        <w:rPr>
          <w:rFonts w:ascii="Calibri" w:cs="Calibri" w:hAnsi="Calibri" w:eastAsia="Calibri"/>
          <w:sz w:val="24"/>
          <w:szCs w:val="24"/>
        </w:rPr>
      </w:pPr>
      <w:r>
        <w:rPr>
          <w:rFonts w:ascii="Calibri" w:hAnsi="Calibri"/>
          <w:sz w:val="24"/>
          <w:szCs w:val="24"/>
          <w:rtl w:val="0"/>
          <w:lang w:val="en-US"/>
        </w:rPr>
        <w:t>Classifies products into three categories based on sales:</w:t>
      </w:r>
    </w:p>
    <w:p>
      <w:pPr>
        <w:pStyle w:val="Default"/>
        <w:numPr>
          <w:ilvl w:val="1"/>
          <w:numId w:val="7"/>
        </w:numPr>
        <w:jc w:val="left"/>
        <w:rPr>
          <w:rFonts w:ascii="Calibri" w:cs="Calibri" w:hAnsi="Calibri" w:eastAsia="Calibri"/>
          <w:sz w:val="24"/>
          <w:szCs w:val="24"/>
          <w:u w:color="000000"/>
          <w:lang w:val="en-US"/>
          <w14:textOutline w14:w="12700" w14:cap="flat">
            <w14:noFill/>
            <w14:miter w14:lim="400000"/>
          </w14:textOutline>
        </w:rPr>
      </w:pPr>
      <w:r>
        <w:rPr>
          <w:rFonts w:ascii="Calibri" w:cs="Calibri" w:hAnsi="Calibri" w:eastAsia="Calibri"/>
          <w:sz w:val="24"/>
          <w:szCs w:val="24"/>
          <w:u w:color="000000"/>
          <w:rtl w:val="0"/>
          <w:lang w:val="en-US"/>
          <w14:textOutline w14:w="12700" w14:cap="flat">
            <w14:noFill/>
            <w14:miter w14:lim="400000"/>
          </w14:textOutline>
        </w:rPr>
        <w:tab/>
        <w:t>Low Sale: Sales &lt; 500</w:t>
      </w:r>
    </w:p>
    <w:p>
      <w:pPr>
        <w:pStyle w:val="Default"/>
        <w:numPr>
          <w:ilvl w:val="1"/>
          <w:numId w:val="7"/>
        </w:numPr>
        <w:jc w:val="left"/>
        <w:rPr>
          <w:rFonts w:ascii="Calibri" w:cs="Calibri" w:hAnsi="Calibri" w:eastAsia="Calibri"/>
          <w:sz w:val="24"/>
          <w:szCs w:val="24"/>
          <w:u w:color="000000"/>
          <w14:textOutline w14:w="12700" w14:cap="flat">
            <w14:noFill/>
            <w14:miter w14:lim="400000"/>
          </w14:textOutline>
        </w:rPr>
      </w:pPr>
      <w:r>
        <w:rPr>
          <w:rFonts w:ascii="Calibri" w:cs="Calibri" w:hAnsi="Calibri" w:eastAsia="Calibri"/>
          <w:sz w:val="24"/>
          <w:szCs w:val="24"/>
          <w:u w:color="000000"/>
          <w:rtl w:val="0"/>
          <w:lang w:val="it-IT"/>
          <w14:textOutline w14:w="12700" w14:cap="flat">
            <w14:noFill/>
            <w14:miter w14:lim="400000"/>
          </w14:textOutline>
        </w:rPr>
        <w:tab/>
        <w:t xml:space="preserve">Medium Sale: 500 </w:t>
      </w:r>
      <w:r>
        <w:rPr>
          <w:rFonts w:ascii="Calibri" w:hAnsi="Calibri" w:hint="default"/>
          <w:sz w:val="24"/>
          <w:szCs w:val="24"/>
          <w:u w:color="000000"/>
          <w:rtl w:val="0"/>
          <w:lang w:val="de-DE"/>
          <w14:textOutline w14:w="12700" w14:cap="flat">
            <w14:noFill/>
            <w14:miter w14:lim="400000"/>
          </w14:textOutline>
        </w:rPr>
        <w:t xml:space="preserve">≤ </w:t>
      </w:r>
      <w:r>
        <w:rPr>
          <w:rFonts w:ascii="Calibri" w:hAnsi="Calibri"/>
          <w:sz w:val="24"/>
          <w:szCs w:val="24"/>
          <w:u w:color="000000"/>
          <w:rtl w:val="0"/>
          <w:lang w:val="en-US"/>
          <w14:textOutline w14:w="12700" w14:cap="flat">
            <w14:noFill/>
            <w14:miter w14:lim="400000"/>
          </w14:textOutline>
        </w:rPr>
        <w:t>Sales &lt; 1000</w:t>
      </w:r>
    </w:p>
    <w:p>
      <w:pPr>
        <w:pStyle w:val="Default"/>
        <w:numPr>
          <w:ilvl w:val="1"/>
          <w:numId w:val="7"/>
        </w:numPr>
        <w:jc w:val="left"/>
        <w:rPr>
          <w:rFonts w:ascii="Calibri" w:cs="Calibri" w:hAnsi="Calibri" w:eastAsia="Calibri"/>
          <w:sz w:val="24"/>
          <w:szCs w:val="24"/>
          <w:u w:color="000000"/>
          <w14:textOutline w14:w="12700" w14:cap="flat">
            <w14:noFill/>
            <w14:miter w14:lim="400000"/>
          </w14:textOutline>
        </w:rPr>
      </w:pPr>
      <w:r>
        <w:rPr>
          <w:rFonts w:ascii="Calibri" w:cs="Calibri" w:hAnsi="Calibri" w:eastAsia="Calibri"/>
          <w:sz w:val="24"/>
          <w:szCs w:val="24"/>
          <w:u w:color="000000"/>
          <w:rtl w:val="0"/>
          <w:lang w:val="en-US"/>
          <w14:textOutline w14:w="12700" w14:cap="flat">
            <w14:noFill/>
            <w14:miter w14:lim="400000"/>
          </w14:textOutline>
        </w:rPr>
        <w:tab/>
        <w:t xml:space="preserve">High Sale: Sales </w:t>
      </w:r>
      <w:r>
        <w:rPr>
          <w:rFonts w:ascii="Calibri" w:hAnsi="Calibri" w:hint="default"/>
          <w:sz w:val="24"/>
          <w:szCs w:val="24"/>
          <w:u w:color="000000"/>
          <w:rtl w:val="0"/>
          <w:lang w:val="de-DE"/>
          <w14:textOutline w14:w="12700" w14:cap="flat">
            <w14:noFill/>
            <w14:miter w14:lim="400000"/>
          </w14:textOutline>
        </w:rPr>
        <w:t xml:space="preserve">≥ </w:t>
      </w:r>
      <w:r>
        <w:rPr>
          <w:rFonts w:ascii="Calibri" w:hAnsi="Calibri"/>
          <w:sz w:val="24"/>
          <w:szCs w:val="24"/>
          <w:u w:color="000000"/>
          <w:rtl w:val="0"/>
          <w:lang w:val="de-DE"/>
          <w14:textOutline w14:w="12700" w14:cap="flat">
            <w14:noFill/>
            <w14:miter w14:lim="400000"/>
          </w14:textOutline>
        </w:rPr>
        <w:t>1000</w:t>
      </w:r>
    </w:p>
    <w:p>
      <w:pPr>
        <w:pStyle w:val="Default"/>
        <w:bidi w:val="0"/>
        <w:ind w:left="720" w:right="0" w:firstLine="0"/>
        <w:jc w:val="left"/>
        <w:rPr>
          <w:rFonts w:ascii="Calibri" w:cs="Calibri" w:hAnsi="Calibri" w:eastAsia="Calibri"/>
          <w:sz w:val="24"/>
          <w:szCs w:val="24"/>
          <w:u w:color="000000"/>
          <w:rtl w:val="0"/>
          <w:lang w:val="de-DE"/>
          <w14:textOutline w14:w="12700" w14:cap="flat">
            <w14:noFill/>
            <w14:miter w14:lim="400000"/>
          </w14:textOutline>
        </w:rPr>
      </w:pPr>
      <w:r>
        <w:rPr>
          <w:rFonts w:ascii="Calibri" w:hAnsi="Calibri"/>
          <w:sz w:val="24"/>
          <w:szCs w:val="24"/>
          <w:u w:color="000000"/>
          <w:rtl w:val="0"/>
          <w:lang w:val="de-DE"/>
          <w14:textOutline w14:w="12700" w14:cap="flat">
            <w14:noFill/>
            <w14:miter w14:lim="400000"/>
          </w14:textOutline>
        </w:rPr>
        <w:t xml:space="preserve">                       </w:t>
      </w: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3185436" cy="1539373"/>
            <wp:effectExtent l="0" t="0" r="0" b="0"/>
            <wp:docPr id="1073741836" name="officeArt object" descr="Picture 9"/>
            <wp:cNvGraphicFramePr/>
            <a:graphic xmlns:a="http://schemas.openxmlformats.org/drawingml/2006/main">
              <a:graphicData uri="http://schemas.openxmlformats.org/drawingml/2006/picture">
                <pic:pic xmlns:pic="http://schemas.openxmlformats.org/drawingml/2006/picture">
                  <pic:nvPicPr>
                    <pic:cNvPr id="1073741836" name="Picture 9" descr="Picture 9"/>
                    <pic:cNvPicPr>
                      <a:picLocks noChangeAspect="1"/>
                    </pic:cNvPicPr>
                  </pic:nvPicPr>
                  <pic:blipFill>
                    <a:blip r:embed="rId13">
                      <a:extLst/>
                    </a:blip>
                    <a:stretch>
                      <a:fillRect/>
                    </a:stretch>
                  </pic:blipFill>
                  <pic:spPr>
                    <a:xfrm>
                      <a:off x="0" y="0"/>
                      <a:ext cx="3185436" cy="1539373"/>
                    </a:xfrm>
                    <a:prstGeom prst="rect">
                      <a:avLst/>
                    </a:prstGeom>
                    <a:ln w="12700" cap="flat">
                      <a:noFill/>
                      <a:miter lim="400000"/>
                    </a:ln>
                    <a:effectLst/>
                  </pic:spPr>
                </pic:pic>
              </a:graphicData>
            </a:graphic>
          </wp:inline>
        </w:drawing>
      </w:r>
    </w:p>
    <w:p>
      <w:pPr>
        <w:pStyle w:val="Subheading"/>
        <w:bidi w:val="0"/>
        <w:rPr>
          <w:rFonts w:ascii="Calibri" w:cs="Calibri" w:hAnsi="Calibri" w:eastAsia="Calibri"/>
          <w:b w:val="1"/>
          <w:bCs w:val="1"/>
          <w:sz w:val="24"/>
          <w:szCs w:val="24"/>
          <w:lang w:val="en-US"/>
        </w:rPr>
      </w:pPr>
      <w:r>
        <w:rPr>
          <w:rFonts w:ascii="Calibri" w:hAnsi="Calibri"/>
          <w:b w:val="1"/>
          <w:bCs w:val="1"/>
          <w:sz w:val="30"/>
          <w:szCs w:val="30"/>
          <w:rtl w:val="0"/>
          <w:lang w:val="de-DE"/>
        </w:rPr>
        <w:t>Enrichment</w:t>
      </w:r>
      <w:r>
        <w:rPr>
          <w:rFonts w:ascii="Calibri" w:hAnsi="Calibri"/>
          <w:b w:val="1"/>
          <w:bCs w:val="1"/>
          <w:sz w:val="24"/>
          <w:szCs w:val="24"/>
          <w:rtl w:val="0"/>
          <w:lang w:val="de-DE"/>
        </w:rPr>
        <w:t>:</w:t>
      </w:r>
      <w:r>
        <w:rPr>
          <w:rFonts w:ascii="Calibri" w:hAnsi="Calibri"/>
          <w:b w:val="1"/>
          <w:bCs w:val="1"/>
          <w:sz w:val="24"/>
          <w:szCs w:val="24"/>
          <w:rtl w:val="0"/>
          <w:lang w:val="en-US"/>
        </w:rPr>
        <w:t xml:space="preserve"> </w:t>
      </w:r>
    </w:p>
    <w:p>
      <w:pPr>
        <w:pStyle w:val="Default"/>
        <w:bidi w:val="0"/>
        <w:ind w:left="0" w:right="0" w:firstLine="0"/>
        <w:jc w:val="left"/>
        <w:rPr>
          <w:rFonts w:ascii="Calibri" w:cs="Calibri" w:hAnsi="Calibri" w:eastAsia="Calibri"/>
          <w:sz w:val="24"/>
          <w:szCs w:val="24"/>
          <w:u w:color="000000"/>
          <w:rtl w:val="0"/>
          <w:lang w:val="en-US"/>
          <w14:textOutline w14:w="12700" w14:cap="flat">
            <w14:noFill/>
            <w14:miter w14:lim="400000"/>
          </w14:textOutline>
        </w:rPr>
      </w:pPr>
    </w:p>
    <w:p>
      <w:pPr>
        <w:pStyle w:val="Default"/>
        <w:bidi w:val="0"/>
        <w:ind w:left="0" w:right="0" w:firstLine="0"/>
        <w:jc w:val="left"/>
        <w:rPr>
          <w:rFonts w:ascii="Calibri" w:cs="Calibri" w:hAnsi="Calibri" w:eastAsia="Calibri"/>
          <w:sz w:val="24"/>
          <w:szCs w:val="24"/>
          <w:u w:color="000000"/>
          <w:rtl w:val="0"/>
          <w14:textOutline w14:w="12700" w14:cap="flat">
            <w14:noFill/>
            <w14:miter w14:lim="400000"/>
          </w14:textOutline>
        </w:rPr>
      </w:pPr>
      <w:r>
        <w:rPr>
          <w:rFonts w:ascii="Calibri" w:hAnsi="Calibri"/>
          <w:sz w:val="24"/>
          <w:szCs w:val="24"/>
          <w:u w:color="000000"/>
          <w:rtl w:val="0"/>
          <w:lang w:val="en-US"/>
          <w14:textOutline w14:w="12700" w14:cap="flat">
            <w14:noFill/>
            <w14:miter w14:lim="400000"/>
          </w14:textOutline>
        </w:rPr>
        <w:t>Determines demand for a specific quantity. If the product</w:t>
      </w:r>
      <w:r>
        <w:rPr>
          <w:rFonts w:ascii="Calibri" w:hAnsi="Calibri" w:hint="default"/>
          <w:sz w:val="24"/>
          <w:szCs w:val="24"/>
          <w:u w:color="000000"/>
          <w:rtl w:val="0"/>
          <w:lang w:val="en-US"/>
          <w14:textOutline w14:w="12700" w14:cap="flat">
            <w14:noFill/>
            <w14:miter w14:lim="400000"/>
          </w14:textOutline>
        </w:rPr>
        <w:t>’</w:t>
      </w:r>
      <w:r>
        <w:rPr>
          <w:rFonts w:ascii="Calibri" w:hAnsi="Calibri"/>
          <w:sz w:val="24"/>
          <w:szCs w:val="24"/>
          <w:u w:color="000000"/>
          <w:rtl w:val="0"/>
          <w:lang w:val="en-US"/>
          <w14:textOutline w14:w="12700" w14:cap="flat">
            <w14:noFill/>
            <w14:miter w14:lim="400000"/>
          </w14:textOutline>
        </w:rPr>
        <w:t>s quantity is greater than 4, it is marked as high demand; otherwise, it is labeled as medium demand.</w:t>
      </w:r>
    </w:p>
    <w:p>
      <w:pPr>
        <w:pStyle w:val="Default"/>
        <w:bidi w:val="0"/>
        <w:ind w:left="0" w:right="0" w:firstLine="0"/>
        <w:jc w:val="left"/>
        <w:rPr>
          <w:rFonts w:ascii="Calibri" w:cs="Calibri" w:hAnsi="Calibri" w:eastAsia="Calibri"/>
          <w:sz w:val="24"/>
          <w:szCs w:val="24"/>
          <w:u w:color="000000"/>
          <w:rtl w:val="0"/>
          <w:lang w:val="en-US"/>
          <w14:textOutline w14:w="12700" w14:cap="flat">
            <w14:noFill/>
            <w14:miter w14:lim="400000"/>
          </w14:textOutline>
        </w:rPr>
      </w:pPr>
    </w:p>
    <w:p>
      <w:pPr>
        <w:pStyle w:val="Default"/>
        <w:bidi w:val="0"/>
        <w:ind w:left="0" w:right="0" w:firstLine="0"/>
        <w:jc w:val="left"/>
        <w:rPr>
          <w:rFonts w:ascii="Calibri" w:cs="Calibri" w:hAnsi="Calibri" w:eastAsia="Calibri"/>
          <w:sz w:val="24"/>
          <w:szCs w:val="24"/>
          <w:u w:color="000000"/>
          <w:rtl w:val="0"/>
          <w:lang w:val="de-DE"/>
          <w14:textOutline w14:w="12700" w14:cap="flat">
            <w14:noFill/>
            <w14:miter w14:lim="400000"/>
          </w14:textOutline>
        </w:rPr>
      </w:pPr>
      <w:r>
        <w:rPr>
          <w:rFonts w:ascii="Calibri" w:hAnsi="Calibri"/>
          <w:sz w:val="24"/>
          <w:szCs w:val="24"/>
          <w:u w:color="000000"/>
          <w:rtl w:val="0"/>
          <w:lang w:val="de-DE"/>
          <w14:textOutline w14:w="12700" w14:cap="flat">
            <w14:noFill/>
            <w14:miter w14:lim="400000"/>
          </w14:textOutline>
        </w:rPr>
        <w:t xml:space="preserve">          </w:t>
      </w: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4977616" cy="4030980"/>
            <wp:effectExtent l="0" t="0" r="0" b="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14">
                      <a:extLst/>
                    </a:blip>
                    <a:stretch>
                      <a:fillRect/>
                    </a:stretch>
                  </pic:blipFill>
                  <pic:spPr>
                    <a:xfrm>
                      <a:off x="0" y="0"/>
                      <a:ext cx="4977616" cy="4030980"/>
                    </a:xfrm>
                    <a:prstGeom prst="rect">
                      <a:avLst/>
                    </a:prstGeom>
                    <a:ln w="12700" cap="flat">
                      <a:noFill/>
                      <a:miter lim="400000"/>
                    </a:ln>
                    <a:effectLst/>
                  </pic:spPr>
                </pic:pic>
              </a:graphicData>
            </a:graphic>
          </wp:inline>
        </w:drawing>
      </w:r>
      <w:r>
        <w:rPr>
          <w:rFonts w:ascii="Calibri" w:cs="Calibri" w:hAnsi="Calibri" w:eastAsia="Calibri"/>
          <w:sz w:val="24"/>
          <w:szCs w:val="24"/>
          <w:u w:color="000000"/>
          <w:rtl w:val="0"/>
          <w:lang w:val="de-DE"/>
          <w14:textOutline w14:w="12700" w14:cap="flat">
            <w14:noFill/>
            <w14:miter w14:lim="400000"/>
          </w14:textOutline>
        </w:rPr>
        <w:br w:type="textWrapping"/>
      </w:r>
    </w:p>
    <w:p>
      <w:pPr>
        <w:pStyle w:val="Heading"/>
        <w:bidi w:val="0"/>
        <w:rPr>
          <w:rFonts w:ascii="Calibri" w:cs="Calibri" w:hAnsi="Calibri" w:eastAsia="Calibri"/>
          <w:sz w:val="34"/>
          <w:szCs w:val="34"/>
        </w:rPr>
      </w:pPr>
      <w:r>
        <w:rPr>
          <w:rFonts w:ascii="Calibri" w:hAnsi="Calibri"/>
          <w:sz w:val="34"/>
          <w:szCs w:val="34"/>
          <w:rtl w:val="0"/>
          <w:lang w:val="en-US"/>
        </w:rPr>
        <w:t>New Columns added:</w:t>
      </w:r>
    </w:p>
    <w:p>
      <w:pPr>
        <w:pStyle w:val="Default"/>
        <w:bidi w:val="0"/>
        <w:spacing w:after="160"/>
        <w:ind w:left="0" w:right="0" w:firstLine="0"/>
        <w:jc w:val="left"/>
        <w:rPr>
          <w:rFonts w:ascii="Calibri" w:cs="Calibri" w:hAnsi="Calibri" w:eastAsia="Calibri"/>
          <w:sz w:val="24"/>
          <w:szCs w:val="24"/>
          <w:u w:color="000000"/>
          <w:rtl w:val="0"/>
          <w:lang w:val="en-US"/>
          <w14:textOutline w14:w="12700" w14:cap="flat">
            <w14:noFill/>
            <w14:miter w14:lim="400000"/>
          </w14:textOutline>
        </w:rPr>
      </w:pPr>
      <w:r>
        <w:rPr>
          <w:rFonts w:ascii="Calibri" w:hAnsi="Calibri"/>
          <w:sz w:val="24"/>
          <w:szCs w:val="24"/>
          <w:u w:color="000000"/>
          <w:rtl w:val="0"/>
          <w:lang w:val="en-US"/>
          <w14:textOutline w14:w="12700" w14:cap="flat">
            <w14:noFill/>
            <w14:miter w14:lim="400000"/>
          </w14:textOutline>
        </w:rPr>
        <w:t>After transformation, new columns are introduced:</w:t>
      </w:r>
    </w:p>
    <w:p>
      <w:pPr>
        <w:pStyle w:val="Subheading"/>
        <w:bidi w:val="0"/>
        <w:rPr>
          <w:rFonts w:ascii="Calibri" w:cs="Calibri" w:hAnsi="Calibri" w:eastAsia="Calibri"/>
          <w:b w:val="1"/>
          <w:bCs w:val="1"/>
          <w:sz w:val="24"/>
          <w:szCs w:val="24"/>
        </w:rPr>
      </w:pPr>
      <w:r>
        <w:rPr>
          <w:rFonts w:ascii="Calibri" w:hAnsi="Calibri"/>
          <w:b w:val="1"/>
          <w:bCs w:val="1"/>
          <w:sz w:val="30"/>
          <w:szCs w:val="30"/>
          <w:rtl w:val="0"/>
          <w:lang w:val="en-US"/>
        </w:rPr>
        <w:t>Summarize</w:t>
      </w:r>
      <w:r>
        <w:rPr>
          <w:rFonts w:ascii="Calibri" w:hAnsi="Calibri"/>
          <w:b w:val="1"/>
          <w:bCs w:val="1"/>
          <w:sz w:val="24"/>
          <w:szCs w:val="24"/>
          <w:rtl w:val="0"/>
          <w:lang w:val="de-DE"/>
        </w:rPr>
        <w:t>:</w:t>
      </w:r>
    </w:p>
    <w:p>
      <w:pPr>
        <w:pStyle w:val="Default"/>
        <w:numPr>
          <w:ilvl w:val="1"/>
          <w:numId w:val="8"/>
        </w:numPr>
        <w:jc w:val="left"/>
        <w:rPr>
          <w:rFonts w:ascii="Calibri" w:cs="Calibri" w:hAnsi="Calibri" w:eastAsia="Calibri"/>
          <w:sz w:val="24"/>
          <w:szCs w:val="24"/>
          <w:u w:color="000000"/>
          <w:lang w:val="en-US"/>
          <w14:textOutline w14:w="12700" w14:cap="flat">
            <w14:noFill/>
            <w14:miter w14:lim="400000"/>
          </w14:textOutline>
        </w:rPr>
      </w:pPr>
      <w:r>
        <w:rPr>
          <w:rFonts w:ascii="Calibri" w:cs="Calibri" w:hAnsi="Calibri" w:eastAsia="Calibri"/>
          <w:sz w:val="24"/>
          <w:szCs w:val="24"/>
          <w:u w:color="000000"/>
          <w:rtl w:val="0"/>
          <w:lang w:val="en-US"/>
          <w14:textOutline w14:w="12700" w14:cap="flat">
            <w14:noFill/>
            <w14:miter w14:lim="400000"/>
          </w14:textOutline>
        </w:rPr>
        <w:tab/>
        <w:t>Total Sales</w:t>
      </w:r>
    </w:p>
    <w:p>
      <w:pPr>
        <w:pStyle w:val="Default"/>
        <w:numPr>
          <w:ilvl w:val="1"/>
          <w:numId w:val="8"/>
        </w:numPr>
        <w:jc w:val="left"/>
        <w:rPr>
          <w:rFonts w:ascii="Calibri" w:cs="Calibri" w:hAnsi="Calibri" w:eastAsia="Calibri"/>
          <w:sz w:val="24"/>
          <w:szCs w:val="24"/>
          <w:u w:color="000000"/>
          <w:lang w:val="en-US"/>
          <w14:textOutline w14:w="12700" w14:cap="flat">
            <w14:noFill/>
            <w14:miter w14:lim="400000"/>
          </w14:textOutline>
        </w:rPr>
      </w:pPr>
      <w:r>
        <w:rPr>
          <w:rFonts w:ascii="Calibri" w:cs="Calibri" w:hAnsi="Calibri" w:eastAsia="Calibri"/>
          <w:sz w:val="24"/>
          <w:szCs w:val="24"/>
          <w:u w:color="000000"/>
          <w:rtl w:val="0"/>
          <w:lang w:val="en-US"/>
          <w14:textOutline w14:w="12700" w14:cap="flat">
            <w14:noFill/>
            <w14:miter w14:lim="400000"/>
          </w14:textOutline>
        </w:rPr>
        <w:tab/>
        <w:t>Total Profit</w:t>
      </w:r>
    </w:p>
    <w:p>
      <w:pPr>
        <w:pStyle w:val="Default"/>
        <w:bidi w:val="0"/>
        <w:ind w:left="720" w:right="0" w:firstLine="0"/>
        <w:jc w:val="left"/>
        <w:rPr>
          <w:rFonts w:ascii="Calibri" w:cs="Calibri" w:hAnsi="Calibri" w:eastAsia="Calibri"/>
          <w:sz w:val="24"/>
          <w:szCs w:val="24"/>
          <w:u w:color="000000"/>
          <w:rtl w:val="0"/>
          <w:lang w:val="de-DE"/>
          <w14:textOutline w14:w="12700" w14:cap="flat">
            <w14:noFill/>
            <w14:miter w14:lim="400000"/>
          </w14:textOutline>
        </w:rPr>
      </w:pP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4336156" cy="1470787"/>
            <wp:effectExtent l="0" t="0" r="0" b="0"/>
            <wp:docPr id="1073741838" name="officeArt object" descr="Picture 11"/>
            <wp:cNvGraphicFramePr/>
            <a:graphic xmlns:a="http://schemas.openxmlformats.org/drawingml/2006/main">
              <a:graphicData uri="http://schemas.openxmlformats.org/drawingml/2006/picture">
                <pic:pic xmlns:pic="http://schemas.openxmlformats.org/drawingml/2006/picture">
                  <pic:nvPicPr>
                    <pic:cNvPr id="1073741838" name="Picture 11" descr="Picture 11"/>
                    <pic:cNvPicPr>
                      <a:picLocks noChangeAspect="1"/>
                    </pic:cNvPicPr>
                  </pic:nvPicPr>
                  <pic:blipFill>
                    <a:blip r:embed="rId15">
                      <a:extLst/>
                    </a:blip>
                    <a:stretch>
                      <a:fillRect/>
                    </a:stretch>
                  </pic:blipFill>
                  <pic:spPr>
                    <a:xfrm>
                      <a:off x="0" y="0"/>
                      <a:ext cx="4336156" cy="1470787"/>
                    </a:xfrm>
                    <a:prstGeom prst="rect">
                      <a:avLst/>
                    </a:prstGeom>
                    <a:ln w="12700" cap="flat">
                      <a:noFill/>
                      <a:miter lim="400000"/>
                    </a:ln>
                    <a:effectLst/>
                  </pic:spPr>
                </pic:pic>
              </a:graphicData>
            </a:graphic>
          </wp:inline>
        </w:drawing>
      </w:r>
    </w:p>
    <w:p>
      <w:pPr>
        <w:pStyle w:val="Default"/>
        <w:bidi w:val="0"/>
        <w:ind w:left="0" w:right="0" w:firstLine="0"/>
        <w:jc w:val="left"/>
        <w:rPr>
          <w:rFonts w:ascii="Calibri" w:cs="Calibri" w:hAnsi="Calibri" w:eastAsia="Calibri"/>
          <w:sz w:val="24"/>
          <w:szCs w:val="24"/>
          <w:u w:color="000000"/>
          <w:rtl w:val="0"/>
          <w:lang w:val="de-DE"/>
          <w14:textOutline w14:w="12700" w14:cap="flat">
            <w14:noFill/>
            <w14:miter w14:lim="400000"/>
          </w14:textOutline>
        </w:rPr>
      </w:pPr>
    </w:p>
    <w:p>
      <w:pPr>
        <w:pStyle w:val="Subheading"/>
        <w:bidi w:val="0"/>
        <w:rPr>
          <w:rFonts w:ascii="Calibri" w:cs="Calibri" w:hAnsi="Calibri" w:eastAsia="Calibri"/>
          <w:b w:val="1"/>
          <w:bCs w:val="1"/>
          <w:sz w:val="30"/>
          <w:szCs w:val="30"/>
        </w:rPr>
      </w:pPr>
      <w:r>
        <w:rPr>
          <w:rFonts w:ascii="Calibri" w:hAnsi="Calibri"/>
          <w:b w:val="1"/>
          <w:bCs w:val="1"/>
          <w:sz w:val="30"/>
          <w:szCs w:val="30"/>
          <w:rtl w:val="0"/>
        </w:rPr>
        <w:t>Categorize:</w:t>
      </w:r>
    </w:p>
    <w:p>
      <w:pPr>
        <w:pStyle w:val="Default"/>
        <w:numPr>
          <w:ilvl w:val="1"/>
          <w:numId w:val="8"/>
        </w:numPr>
        <w:jc w:val="left"/>
        <w:rPr>
          <w:rFonts w:ascii="Calibri" w:cs="Calibri" w:hAnsi="Calibri" w:eastAsia="Calibri"/>
          <w:sz w:val="24"/>
          <w:szCs w:val="24"/>
          <w:u w:color="000000"/>
          <w:lang w:val="en-US"/>
          <w14:textOutline w14:w="12700" w14:cap="flat">
            <w14:noFill/>
            <w14:miter w14:lim="400000"/>
          </w14:textOutline>
        </w:rPr>
      </w:pPr>
      <w:r>
        <w:rPr>
          <w:rFonts w:ascii="Calibri" w:cs="Calibri" w:hAnsi="Calibri" w:eastAsia="Calibri"/>
          <w:sz w:val="24"/>
          <w:szCs w:val="24"/>
          <w:u w:color="000000"/>
          <w:rtl w:val="0"/>
          <w:lang w:val="en-US"/>
          <w14:textOutline w14:w="12700" w14:cap="flat">
            <w14:noFill/>
            <w14:miter w14:lim="400000"/>
          </w14:textOutline>
        </w:rPr>
        <w:tab/>
        <w:t>Sales Category</w:t>
      </w:r>
    </w:p>
    <w:p>
      <w:pPr>
        <w:pStyle w:val="Default"/>
        <w:bidi w:val="0"/>
        <w:ind w:left="720" w:right="0" w:firstLine="0"/>
        <w:jc w:val="left"/>
        <w:rPr>
          <w:rFonts w:ascii="Calibri" w:cs="Calibri" w:hAnsi="Calibri" w:eastAsia="Calibri"/>
          <w:sz w:val="24"/>
          <w:szCs w:val="24"/>
          <w:u w:color="000000"/>
          <w:rtl w:val="0"/>
          <w:lang w:val="de-DE"/>
          <w14:textOutline w14:w="12700" w14:cap="flat">
            <w14:noFill/>
            <w14:miter w14:lim="400000"/>
          </w14:textOutline>
        </w:rPr>
      </w:pPr>
      <w:r>
        <w:rPr>
          <w:u w:color="000000"/>
          <w:rtl w:val="0"/>
          <w:lang w:val="de-DE"/>
          <w14:textOutline w14:w="12700" w14:cap="flat">
            <w14:noFill/>
            <w14:miter w14:lim="400000"/>
          </w14:textOutline>
        </w:rPr>
        <w:drawing xmlns:a="http://schemas.openxmlformats.org/drawingml/2006/main">
          <wp:inline distT="0" distB="0" distL="0" distR="0">
            <wp:extent cx="5943473" cy="3106173"/>
            <wp:effectExtent l="0" t="0" r="0" b="0"/>
            <wp:docPr id="1073741839" name="officeArt object" descr="Picture 12"/>
            <wp:cNvGraphicFramePr/>
            <a:graphic xmlns:a="http://schemas.openxmlformats.org/drawingml/2006/main">
              <a:graphicData uri="http://schemas.openxmlformats.org/drawingml/2006/picture">
                <pic:pic xmlns:pic="http://schemas.openxmlformats.org/drawingml/2006/picture">
                  <pic:nvPicPr>
                    <pic:cNvPr id="1073741839" name="Picture 12" descr="Picture 12"/>
                    <pic:cNvPicPr>
                      <a:picLocks noChangeAspect="1"/>
                    </pic:cNvPicPr>
                  </pic:nvPicPr>
                  <pic:blipFill>
                    <a:blip r:embed="rId16">
                      <a:extLst/>
                    </a:blip>
                    <a:srcRect l="0" t="0" r="0" b="7089"/>
                    <a:stretch>
                      <a:fillRect/>
                    </a:stretch>
                  </pic:blipFill>
                  <pic:spPr>
                    <a:xfrm>
                      <a:off x="0" y="0"/>
                      <a:ext cx="5943473" cy="3106173"/>
                    </a:xfrm>
                    <a:prstGeom prst="rect">
                      <a:avLst/>
                    </a:prstGeom>
                    <a:ln w="12700" cap="flat">
                      <a:noFill/>
                      <a:miter lim="400000"/>
                    </a:ln>
                    <a:effectLst/>
                  </pic:spPr>
                </pic:pic>
              </a:graphicData>
            </a:graphic>
          </wp:inline>
        </w:drawing>
      </w:r>
    </w:p>
    <w:p>
      <w:pPr>
        <w:pStyle w:val="Default"/>
        <w:bidi w:val="0"/>
        <w:ind w:left="0" w:right="0" w:firstLine="0"/>
        <w:jc w:val="left"/>
        <w:rPr>
          <w:rFonts w:ascii="Calibri" w:cs="Calibri" w:hAnsi="Calibri" w:eastAsia="Calibri"/>
          <w:sz w:val="24"/>
          <w:szCs w:val="24"/>
          <w:u w:color="000000"/>
          <w:rtl w:val="0"/>
          <w:lang w:val="de-DE"/>
          <w14:textOutline w14:w="12700" w14:cap="flat">
            <w14:noFill/>
            <w14:miter w14:lim="400000"/>
          </w14:textOutline>
        </w:rPr>
      </w:pPr>
    </w:p>
    <w:p>
      <w:pPr>
        <w:pStyle w:val="Subheading"/>
        <w:bidi w:val="0"/>
        <w:rPr>
          <w:rFonts w:ascii="Calibri" w:cs="Calibri" w:hAnsi="Calibri" w:eastAsia="Calibri"/>
          <w:b w:val="1"/>
          <w:bCs w:val="1"/>
          <w:sz w:val="24"/>
          <w:szCs w:val="24"/>
        </w:rPr>
      </w:pPr>
      <w:r>
        <w:rPr>
          <w:rFonts w:ascii="Calibri" w:hAnsi="Calibri"/>
          <w:b w:val="1"/>
          <w:bCs w:val="1"/>
          <w:sz w:val="30"/>
          <w:szCs w:val="30"/>
          <w:rtl w:val="0"/>
          <w:lang w:val="de-DE"/>
        </w:rPr>
        <w:t>Enrichment</w:t>
      </w:r>
      <w:r>
        <w:rPr>
          <w:rFonts w:ascii="Calibri" w:hAnsi="Calibri"/>
          <w:b w:val="1"/>
          <w:bCs w:val="1"/>
          <w:sz w:val="24"/>
          <w:szCs w:val="24"/>
          <w:rtl w:val="0"/>
        </w:rPr>
        <w:t>:</w:t>
      </w:r>
    </w:p>
    <w:p>
      <w:pPr>
        <w:pStyle w:val="Default"/>
        <w:numPr>
          <w:ilvl w:val="1"/>
          <w:numId w:val="8"/>
        </w:numPr>
        <w:jc w:val="left"/>
        <w:rPr>
          <w:rFonts w:ascii="Calibri" w:cs="Calibri" w:hAnsi="Calibri" w:eastAsia="Calibri"/>
          <w:sz w:val="24"/>
          <w:szCs w:val="24"/>
          <w:u w:color="000000"/>
          <w:lang w:val="en-US"/>
          <w14:textOutline w14:w="12700" w14:cap="flat">
            <w14:noFill/>
            <w14:miter w14:lim="400000"/>
          </w14:textOutline>
        </w:rPr>
      </w:pPr>
      <w:r>
        <w:rPr>
          <w:rFonts w:ascii="Calibri" w:cs="Calibri" w:hAnsi="Calibri" w:eastAsia="Calibri"/>
          <w:sz w:val="24"/>
          <w:szCs w:val="24"/>
          <w:u w:color="000000"/>
          <w:rtl w:val="0"/>
          <w:lang w:val="en-US"/>
          <w14:textOutline w14:w="12700" w14:cap="flat">
            <w14:noFill/>
            <w14:miter w14:lim="400000"/>
          </w14:textOutline>
        </w:rPr>
        <w:tab/>
        <w:t>Enriched Field</w:t>
      </w:r>
    </w:p>
    <w:p>
      <w:pPr>
        <w:pStyle w:val="Default"/>
        <w:bidi w:val="0"/>
        <w:ind w:left="720" w:right="0" w:firstLine="0"/>
        <w:jc w:val="left"/>
        <w:rPr>
          <w:rFonts w:ascii="Calibri" w:cs="Calibri" w:hAnsi="Calibri" w:eastAsia="Calibri"/>
          <w:sz w:val="24"/>
          <w:szCs w:val="24"/>
          <w:u w:color="000000"/>
          <w:rtl w:val="0"/>
          <w:lang w:val="de-DE"/>
          <w14:textOutline w14:w="12700" w14:cap="flat">
            <w14:noFill/>
            <w14:miter w14:lim="400000"/>
          </w14:textOutline>
        </w:rPr>
      </w:pPr>
      <w:r>
        <w:rPr>
          <w:u w:color="000000"/>
          <w:rtl w:val="0"/>
          <w:lang w:val="de-DE"/>
          <w14:textOutline w14:w="12700" w14:cap="flat">
            <w14:noFill/>
            <w14:miter w14:lim="400000"/>
          </w14:textOutline>
        </w:rPr>
        <w:drawing xmlns:a="http://schemas.openxmlformats.org/drawingml/2006/main">
          <wp:inline distT="0" distB="0" distL="0" distR="0">
            <wp:extent cx="5943473" cy="3021266"/>
            <wp:effectExtent l="0" t="0" r="0" b="0"/>
            <wp:docPr id="1073741840" name="officeArt object" descr="Picture 13"/>
            <wp:cNvGraphicFramePr/>
            <a:graphic xmlns:a="http://schemas.openxmlformats.org/drawingml/2006/main">
              <a:graphicData uri="http://schemas.openxmlformats.org/drawingml/2006/picture">
                <pic:pic xmlns:pic="http://schemas.openxmlformats.org/drawingml/2006/picture">
                  <pic:nvPicPr>
                    <pic:cNvPr id="1073741840" name="Picture 13" descr="Picture 13"/>
                    <pic:cNvPicPr>
                      <a:picLocks noChangeAspect="1"/>
                    </pic:cNvPicPr>
                  </pic:nvPicPr>
                  <pic:blipFill>
                    <a:blip r:embed="rId17">
                      <a:extLst/>
                    </a:blip>
                    <a:srcRect l="0" t="0" r="0" b="8368"/>
                    <a:stretch>
                      <a:fillRect/>
                    </a:stretch>
                  </pic:blipFill>
                  <pic:spPr>
                    <a:xfrm>
                      <a:off x="0" y="0"/>
                      <a:ext cx="5943473" cy="3021266"/>
                    </a:xfrm>
                    <a:prstGeom prst="rect">
                      <a:avLst/>
                    </a:prstGeom>
                    <a:ln w="12700" cap="flat">
                      <a:noFill/>
                      <a:miter lim="400000"/>
                    </a:ln>
                    <a:effectLst/>
                  </pic:spPr>
                </pic:pic>
              </a:graphicData>
            </a:graphic>
          </wp:inline>
        </w:drawing>
      </w:r>
    </w:p>
    <w:p>
      <w:pPr>
        <w:pStyle w:val="Default"/>
        <w:bidi w:val="0"/>
        <w:ind w:left="0" w:right="0" w:firstLine="0"/>
        <w:jc w:val="left"/>
        <w:rPr>
          <w:rFonts w:ascii="Calibri" w:cs="Calibri" w:hAnsi="Calibri" w:eastAsia="Calibri"/>
          <w:sz w:val="24"/>
          <w:szCs w:val="24"/>
          <w:u w:color="000000"/>
          <w:rtl w:val="0"/>
          <w:lang w:val="de-DE"/>
          <w14:textOutline w14:w="12700" w14:cap="flat">
            <w14:noFill/>
            <w14:miter w14:lim="400000"/>
          </w14:textOutline>
        </w:rPr>
      </w:pPr>
    </w:p>
    <w:p>
      <w:pPr>
        <w:pStyle w:val="Default"/>
        <w:bidi w:val="0"/>
        <w:spacing w:after="400"/>
        <w:ind w:left="0" w:right="0" w:firstLine="0"/>
        <w:jc w:val="left"/>
        <w:rPr>
          <w:rtl w:val="0"/>
        </w:rPr>
      </w:pPr>
      <w:r>
        <w:rPr>
          <w:rFonts w:ascii="Calibri" w:hAnsi="Calibri"/>
          <w:sz w:val="24"/>
          <w:szCs w:val="24"/>
          <w:u w:color="000000"/>
          <w:rtl w:val="0"/>
          <w:lang w:val="en-US"/>
          <w14:textOutline w14:w="12700" w14:cap="flat">
            <w14:noFill/>
            <w14:miter w14:lim="400000"/>
          </w14:textOutline>
        </w:rPr>
        <w:t>These columns enhance the dataset's analytical capabilities and provide insights into sales performance and demand patterns.</w:t>
      </w:r>
      <w:r>
        <w:rPr>
          <w:rFonts w:ascii="Calibri" w:cs="Calibri" w:hAnsi="Calibri" w:eastAsia="Calibri"/>
          <w:outline w:val="0"/>
          <w:color w:val="d1d5db"/>
          <w:sz w:val="32"/>
          <w:szCs w:val="32"/>
          <w:u w:color="d1d5db"/>
          <w:rtl w:val="0"/>
          <w:lang w:val="de-DE"/>
          <w14:textOutline w14:w="12700" w14:cap="flat">
            <w14:noFill/>
            <w14:miter w14:lim="400000"/>
          </w14:textOutline>
          <w14:textFill>
            <w14:solidFill>
              <w14:srgbClr w14:val="D1D5DB"/>
            </w14:solidFill>
          </w14:textFill>
        </w:rPr>
        <w:br w:type="textWrapping"/>
      </w:r>
      <w:r>
        <w:rPr>
          <w:rFonts w:ascii="Arial Unicode MS" w:cs="Arial Unicode MS" w:hAnsi="Arial Unicode MS" w:eastAsia="Arial Unicode MS"/>
          <w:b w:val="0"/>
          <w:bCs w:val="0"/>
          <w:i w:val="0"/>
          <w:iCs w:val="0"/>
          <w:outline w:val="0"/>
          <w:color w:val="d1d5db"/>
          <w:sz w:val="32"/>
          <w:szCs w:val="32"/>
          <w:u w:color="d1d5db"/>
          <w:rtl w:val="0"/>
          <w:lang w:val="de-DE"/>
          <w14:textOutline w14:w="12700" w14:cap="flat">
            <w14:noFill/>
            <w14:miter w14:lim="400000"/>
          </w14:textOutline>
          <w14:textFill>
            <w14:solidFill>
              <w14:srgbClr w14:val="D1D5DB"/>
            </w14:solidFill>
          </w14:textFill>
        </w:rPr>
        <w:br w:type="page"/>
      </w:r>
    </w:p>
    <w:p>
      <w:pPr>
        <w:pStyle w:val="Subheading"/>
        <w:bidi w:val="0"/>
      </w:pPr>
      <w:r>
        <w:rPr>
          <w:rFonts w:cs="Arial Unicode MS" w:eastAsia="Arial Unicode MS"/>
          <w:rtl w:val="0"/>
          <w:lang w:val="en-US"/>
        </w:rPr>
        <w:t>3.3 Load</w:t>
      </w:r>
      <w:r>
        <w:br w:type="textWrapping"/>
      </w:r>
    </w:p>
    <w:p>
      <w:pPr>
        <w:pStyle w:val="Body"/>
        <w:bidi w:val="0"/>
      </w:pPr>
      <w:r>
        <w:rPr>
          <w:rtl w:val="0"/>
          <w:lang w:val="en-US"/>
        </w:rPr>
        <w:t>The final step involves loading the transformed data into the desired destination for analysis, reporting, or further integration with other systems. We have used Mongo DB for the storage of data.</w:t>
      </w:r>
    </w:p>
    <w:p>
      <w:pPr>
        <w:pStyle w:val="Default"/>
        <w:bidi w:val="0"/>
        <w:spacing w:after="400"/>
        <w:ind w:left="0" w:right="0" w:firstLine="0"/>
        <w:jc w:val="left"/>
        <w:rPr>
          <w:rFonts w:ascii="Calibri" w:cs="Calibri" w:hAnsi="Calibri" w:eastAsia="Calibri"/>
          <w:sz w:val="24"/>
          <w:szCs w:val="24"/>
          <w:u w:color="000000"/>
          <w:rtl w:val="0"/>
          <w:lang w:val="de-DE"/>
          <w14:textOutline w14:w="12700" w14:cap="flat">
            <w14:noFill/>
            <w14:miter w14:lim="400000"/>
          </w14:textOutline>
        </w:rPr>
      </w:pP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6400800" cy="2458086"/>
            <wp:effectExtent l="0" t="0" r="0" b="0"/>
            <wp:docPr id="1073741841" name="officeArt object" descr="Picture 14"/>
            <wp:cNvGraphicFramePr/>
            <a:graphic xmlns:a="http://schemas.openxmlformats.org/drawingml/2006/main">
              <a:graphicData uri="http://schemas.openxmlformats.org/drawingml/2006/picture">
                <pic:pic xmlns:pic="http://schemas.openxmlformats.org/drawingml/2006/picture">
                  <pic:nvPicPr>
                    <pic:cNvPr id="1073741841" name="Picture 14" descr="Picture 14"/>
                    <pic:cNvPicPr>
                      <a:picLocks noChangeAspect="1"/>
                    </pic:cNvPicPr>
                  </pic:nvPicPr>
                  <pic:blipFill>
                    <a:blip r:embed="rId18">
                      <a:extLst/>
                    </a:blip>
                    <a:stretch>
                      <a:fillRect/>
                    </a:stretch>
                  </pic:blipFill>
                  <pic:spPr>
                    <a:xfrm>
                      <a:off x="0" y="0"/>
                      <a:ext cx="6400800" cy="2458086"/>
                    </a:xfrm>
                    <a:prstGeom prst="rect">
                      <a:avLst/>
                    </a:prstGeom>
                    <a:ln w="12700" cap="flat">
                      <a:noFill/>
                      <a:miter lim="400000"/>
                    </a:ln>
                    <a:effectLst/>
                  </pic:spPr>
                </pic:pic>
              </a:graphicData>
            </a:graphic>
          </wp:inline>
        </w:drawing>
      </w:r>
    </w:p>
    <w:p>
      <w:pPr>
        <w:pStyle w:val="Default"/>
        <w:numPr>
          <w:ilvl w:val="0"/>
          <w:numId w:val="10"/>
        </w:numPr>
        <w:spacing w:after="400"/>
        <w:jc w:val="left"/>
        <w:rPr>
          <w:rFonts w:ascii="Calibri" w:hAnsi="Calibri"/>
          <w:sz w:val="24"/>
          <w:szCs w:val="24"/>
          <w:u w:color="000000"/>
          <w:lang w:val="en-US"/>
          <w14:textOutline w14:w="12700" w14:cap="flat">
            <w14:noFill/>
            <w14:miter w14:lim="400000"/>
          </w14:textOutline>
        </w:rPr>
      </w:pPr>
      <w:r>
        <w:rPr>
          <w:rFonts w:ascii="Calibri" w:hAnsi="Calibri"/>
          <w:b w:val="1"/>
          <w:bCs w:val="1"/>
          <w:sz w:val="24"/>
          <w:szCs w:val="24"/>
          <w:u w:color="000000"/>
          <w:rtl w:val="0"/>
          <w:lang w:val="en-US"/>
          <w14:textOutline w14:w="12700" w14:cap="flat">
            <w14:noFill/>
            <w14:miter w14:lim="400000"/>
          </w14:textOutline>
        </w:rPr>
        <w:t>Categorized</w:t>
      </w:r>
      <w:r>
        <w:rPr>
          <w:rFonts w:ascii="Calibri" w:hAnsi="Calibri"/>
          <w:sz w:val="24"/>
          <w:szCs w:val="24"/>
          <w:u w:color="000000"/>
          <w:rtl w:val="0"/>
          <w:lang w:val="en-US"/>
          <w14:textOutline w14:w="12700" w14:cap="flat">
            <w14:noFill/>
            <w14:miter w14:lim="400000"/>
          </w14:textOutline>
        </w:rPr>
        <w:t>:</w:t>
      </w:r>
    </w:p>
    <w:p>
      <w:pPr>
        <w:pStyle w:val="Default"/>
        <w:bidi w:val="0"/>
        <w:spacing w:after="400"/>
        <w:ind w:left="720" w:right="0" w:firstLine="0"/>
        <w:jc w:val="left"/>
        <w:rPr>
          <w:rFonts w:ascii="Calibri" w:cs="Calibri" w:hAnsi="Calibri" w:eastAsia="Calibri"/>
          <w:sz w:val="24"/>
          <w:szCs w:val="24"/>
          <w:u w:color="000000"/>
          <w:rtl w:val="0"/>
          <w:lang w:val="de-DE"/>
          <w14:textOutline w14:w="12700" w14:cap="flat">
            <w14:noFill/>
            <w14:miter w14:lim="400000"/>
          </w14:textOutline>
        </w:rPr>
      </w:pP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5212080" cy="3841842"/>
            <wp:effectExtent l="0" t="0" r="0" b="0"/>
            <wp:docPr id="1073741842" name="officeArt object" descr="Picture 15"/>
            <wp:cNvGraphicFramePr/>
            <a:graphic xmlns:a="http://schemas.openxmlformats.org/drawingml/2006/main">
              <a:graphicData uri="http://schemas.openxmlformats.org/drawingml/2006/picture">
                <pic:pic xmlns:pic="http://schemas.openxmlformats.org/drawingml/2006/picture">
                  <pic:nvPicPr>
                    <pic:cNvPr id="1073741842" name="Picture 15" descr="Picture 15"/>
                    <pic:cNvPicPr>
                      <a:picLocks noChangeAspect="1"/>
                    </pic:cNvPicPr>
                  </pic:nvPicPr>
                  <pic:blipFill>
                    <a:blip r:embed="rId19">
                      <a:extLst/>
                    </a:blip>
                    <a:stretch>
                      <a:fillRect/>
                    </a:stretch>
                  </pic:blipFill>
                  <pic:spPr>
                    <a:xfrm>
                      <a:off x="0" y="0"/>
                      <a:ext cx="5212080" cy="3841842"/>
                    </a:xfrm>
                    <a:prstGeom prst="rect">
                      <a:avLst/>
                    </a:prstGeom>
                    <a:ln w="12700" cap="flat">
                      <a:noFill/>
                      <a:miter lim="400000"/>
                    </a:ln>
                    <a:effectLst/>
                  </pic:spPr>
                </pic:pic>
              </a:graphicData>
            </a:graphic>
          </wp:inline>
        </w:drawing>
      </w:r>
    </w:p>
    <w:p>
      <w:pPr>
        <w:pStyle w:val="Default"/>
        <w:numPr>
          <w:ilvl w:val="0"/>
          <w:numId w:val="10"/>
        </w:numPr>
        <w:spacing w:after="400"/>
        <w:jc w:val="left"/>
        <w:rPr>
          <w:rFonts w:ascii="Calibri" w:hAnsi="Calibri"/>
          <w:sz w:val="24"/>
          <w:szCs w:val="24"/>
          <w:u w:color="000000"/>
          <w:lang w:val="en-US"/>
          <w14:textOutline w14:w="12700" w14:cap="flat">
            <w14:noFill/>
            <w14:miter w14:lim="400000"/>
          </w14:textOutline>
        </w:rPr>
      </w:pPr>
      <w:r>
        <w:rPr>
          <w:rFonts w:ascii="Calibri" w:hAnsi="Calibri"/>
          <w:b w:val="1"/>
          <w:bCs w:val="1"/>
          <w:sz w:val="24"/>
          <w:szCs w:val="24"/>
          <w:u w:color="000000"/>
          <w:rtl w:val="0"/>
          <w:lang w:val="en-US"/>
          <w14:textOutline w14:w="12700" w14:cap="flat">
            <w14:noFill/>
            <w14:miter w14:lim="400000"/>
          </w14:textOutline>
        </w:rPr>
        <w:t>Enrichment</w:t>
      </w:r>
      <w:r>
        <w:rPr>
          <w:rFonts w:ascii="Calibri" w:hAnsi="Calibri"/>
          <w:sz w:val="24"/>
          <w:szCs w:val="24"/>
          <w:u w:color="000000"/>
          <w:rtl w:val="0"/>
          <w:lang w:val="en-US"/>
          <w14:textOutline w14:w="12700" w14:cap="flat">
            <w14:noFill/>
            <w14:miter w14:lim="400000"/>
          </w14:textOutline>
        </w:rPr>
        <w:t>:</w:t>
      </w:r>
    </w:p>
    <w:p>
      <w:pPr>
        <w:pStyle w:val="Default"/>
        <w:bidi w:val="0"/>
        <w:spacing w:after="400"/>
        <w:ind w:left="720" w:right="0" w:firstLine="0"/>
        <w:jc w:val="left"/>
        <w:rPr>
          <w:rFonts w:ascii="Calibri" w:cs="Calibri" w:hAnsi="Calibri" w:eastAsia="Calibri"/>
          <w:sz w:val="24"/>
          <w:szCs w:val="24"/>
          <w:u w:color="000000"/>
          <w:rtl w:val="0"/>
          <w:lang w:val="de-DE"/>
          <w14:textOutline w14:w="12700" w14:cap="flat">
            <w14:noFill/>
            <w14:miter w14:lim="400000"/>
          </w14:textOutline>
        </w:rPr>
      </w:pP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4884421" cy="3306675"/>
            <wp:effectExtent l="0" t="0" r="0" b="0"/>
            <wp:docPr id="1073741843" name="officeArt object" descr="Picture 17"/>
            <wp:cNvGraphicFramePr/>
            <a:graphic xmlns:a="http://schemas.openxmlformats.org/drawingml/2006/main">
              <a:graphicData uri="http://schemas.openxmlformats.org/drawingml/2006/picture">
                <pic:pic xmlns:pic="http://schemas.openxmlformats.org/drawingml/2006/picture">
                  <pic:nvPicPr>
                    <pic:cNvPr id="1073741843" name="Picture 17" descr="Picture 17"/>
                    <pic:cNvPicPr>
                      <a:picLocks noChangeAspect="1"/>
                    </pic:cNvPicPr>
                  </pic:nvPicPr>
                  <pic:blipFill>
                    <a:blip r:embed="rId20">
                      <a:extLst/>
                    </a:blip>
                    <a:stretch>
                      <a:fillRect/>
                    </a:stretch>
                  </pic:blipFill>
                  <pic:spPr>
                    <a:xfrm>
                      <a:off x="0" y="0"/>
                      <a:ext cx="4884421" cy="3306675"/>
                    </a:xfrm>
                    <a:prstGeom prst="rect">
                      <a:avLst/>
                    </a:prstGeom>
                    <a:ln w="12700" cap="flat">
                      <a:noFill/>
                      <a:miter lim="400000"/>
                    </a:ln>
                    <a:effectLst/>
                  </pic:spPr>
                </pic:pic>
              </a:graphicData>
            </a:graphic>
          </wp:inline>
        </w:drawing>
      </w:r>
    </w:p>
    <w:p>
      <w:pPr>
        <w:pStyle w:val="Default"/>
        <w:numPr>
          <w:ilvl w:val="0"/>
          <w:numId w:val="10"/>
        </w:numPr>
        <w:spacing w:after="400"/>
        <w:jc w:val="left"/>
        <w:rPr>
          <w:rFonts w:ascii="Calibri" w:hAnsi="Calibri"/>
          <w:sz w:val="24"/>
          <w:szCs w:val="24"/>
          <w:u w:color="000000"/>
          <w:lang w:val="en-US"/>
          <w14:textOutline w14:w="12700" w14:cap="flat">
            <w14:noFill/>
            <w14:miter w14:lim="400000"/>
          </w14:textOutline>
        </w:rPr>
      </w:pPr>
      <w:r>
        <w:rPr>
          <w:rFonts w:ascii="Calibri" w:hAnsi="Calibri"/>
          <w:b w:val="1"/>
          <w:bCs w:val="1"/>
          <w:sz w:val="24"/>
          <w:szCs w:val="24"/>
          <w:u w:color="000000"/>
          <w:rtl w:val="0"/>
          <w:lang w:val="en-US"/>
          <w14:textOutline w14:w="12700" w14:cap="flat">
            <w14:noFill/>
            <w14:miter w14:lim="400000"/>
          </w14:textOutline>
        </w:rPr>
        <w:t>Summarized</w:t>
      </w:r>
      <w:r>
        <w:rPr>
          <w:rFonts w:ascii="Calibri" w:hAnsi="Calibri"/>
          <w:sz w:val="24"/>
          <w:szCs w:val="24"/>
          <w:u w:color="000000"/>
          <w:rtl w:val="0"/>
          <w:lang w:val="en-US"/>
          <w14:textOutline w14:w="12700" w14:cap="flat">
            <w14:noFill/>
            <w14:miter w14:lim="400000"/>
          </w14:textOutline>
        </w:rPr>
        <w:t>:</w:t>
      </w:r>
    </w:p>
    <w:p>
      <w:pPr>
        <w:pStyle w:val="Default"/>
        <w:bidi w:val="0"/>
        <w:spacing w:after="400"/>
        <w:ind w:left="720" w:right="0" w:firstLine="0"/>
        <w:jc w:val="left"/>
        <w:rPr>
          <w:rtl w:val="0"/>
        </w:rPr>
      </w:pPr>
      <w:r>
        <w:rPr>
          <w:rFonts w:ascii="Calibri" w:cs="Calibri" w:hAnsi="Calibri" w:eastAsia="Calibri"/>
          <w:sz w:val="24"/>
          <w:szCs w:val="24"/>
          <w:u w:color="000000"/>
          <w:rtl w:val="0"/>
          <w:lang w:val="de-DE"/>
          <w14:textOutline w14:w="12700" w14:cap="flat">
            <w14:noFill/>
            <w14:miter w14:lim="400000"/>
          </w14:textOutline>
        </w:rPr>
        <w:drawing xmlns:a="http://schemas.openxmlformats.org/drawingml/2006/main">
          <wp:inline distT="0" distB="0" distL="0" distR="0">
            <wp:extent cx="5089873" cy="2899411"/>
            <wp:effectExtent l="0" t="0" r="0" b="0"/>
            <wp:docPr id="1073741844" name="officeArt object" descr="Picture 18"/>
            <wp:cNvGraphicFramePr/>
            <a:graphic xmlns:a="http://schemas.openxmlformats.org/drawingml/2006/main">
              <a:graphicData uri="http://schemas.openxmlformats.org/drawingml/2006/picture">
                <pic:pic xmlns:pic="http://schemas.openxmlformats.org/drawingml/2006/picture">
                  <pic:nvPicPr>
                    <pic:cNvPr id="1073741844" name="Picture 18" descr="Picture 18"/>
                    <pic:cNvPicPr>
                      <a:picLocks noChangeAspect="1"/>
                    </pic:cNvPicPr>
                  </pic:nvPicPr>
                  <pic:blipFill>
                    <a:blip r:embed="rId21">
                      <a:extLst/>
                    </a:blip>
                    <a:stretch>
                      <a:fillRect/>
                    </a:stretch>
                  </pic:blipFill>
                  <pic:spPr>
                    <a:xfrm>
                      <a:off x="0" y="0"/>
                      <a:ext cx="5089873" cy="2899411"/>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4"/>
          <w:szCs w:val="24"/>
          <w:u w:color="000000"/>
          <w:rtl w:val="0"/>
          <w:lang w:val="de-DE"/>
          <w14:textOutline w14:w="12700" w14:cap="flat">
            <w14:noFill/>
            <w14:miter w14:lim="400000"/>
          </w14:textOutline>
        </w:rPr>
        <w:br w:type="page"/>
      </w:r>
    </w:p>
    <w:p>
      <w:pPr>
        <w:pStyle w:val="Heading"/>
        <w:bidi w:val="0"/>
      </w:pPr>
      <w:r>
        <w:rPr>
          <w:rFonts w:cs="Arial Unicode MS" w:eastAsia="Arial Unicode MS"/>
          <w:rtl w:val="0"/>
          <w:lang w:val="en-US"/>
        </w:rPr>
        <w:t>4. Visualization</w:t>
      </w:r>
    </w:p>
    <w:p>
      <w:pPr>
        <w:pStyle w:val="Body"/>
        <w:bidi w:val="0"/>
      </w:pPr>
      <w:r>
        <w:rPr>
          <w:rtl w:val="0"/>
          <w:lang w:val="en-US"/>
        </w:rPr>
        <w:t>Upon successful transformation and loading of the data into MongoDB, the next pivotal step involved importing this enriched dataset into Power BI for comprehensive visualization. Leveraging Power BI's dynamic features, we meticulously crafted a dashboard</w:t>
      </w:r>
      <w:r>
        <w:rPr>
          <w:rtl w:val="0"/>
          <w:lang w:val="en-US"/>
        </w:rPr>
        <w:t xml:space="preserve">(more of a report in </w:t>
      </w:r>
      <w:r>
        <w:rPr>
          <w:rtl w:val="0"/>
          <w:lang w:val="en-US"/>
        </w:rPr>
        <w:t>Power BI's</w:t>
      </w:r>
      <w:r>
        <w:rPr>
          <w:rtl w:val="0"/>
          <w:lang w:val="en-US"/>
        </w:rPr>
        <w:t xml:space="preserve"> Pov)</w:t>
      </w:r>
      <w:r>
        <w:rPr>
          <w:rtl w:val="0"/>
          <w:lang w:val="en-US"/>
        </w:rPr>
        <w:t xml:space="preserve"> that encapsulates key insights derived from the dataset. The dashboard presents an intuitive interface, offering a visually compelling representation of the transformed data. Through the strategic use of charts, graphs, and other visualization elements, our Power BI dashboard provides a user-friendly platform for stakeholders to gain actionable insights into sales patterns, </w:t>
      </w:r>
      <w:r>
        <w:rPr>
          <w:rtl w:val="0"/>
          <w:lang w:val="en-US"/>
        </w:rPr>
        <w:t>sales region</w:t>
      </w:r>
      <w:r>
        <w:rPr>
          <w:rtl w:val="0"/>
          <w:lang w:val="en-US"/>
        </w:rPr>
        <w:t>s, and other critical metrics. This visualization section not only enhances the interpretability of the dataset but also fosters a more informed decision-making process by presenting complex information in an accessible and digestible format.</w:t>
      </w:r>
    </w:p>
    <w:p>
      <w:pPr>
        <w:pStyle w:val="Body"/>
        <w:bidi w:val="0"/>
      </w:pPr>
      <w:r>
        <w:drawing xmlns:a="http://schemas.openxmlformats.org/drawingml/2006/main">
          <wp:inline distT="0" distB="0" distL="0" distR="0">
            <wp:extent cx="6400800" cy="3531235"/>
            <wp:effectExtent l="0" t="0" r="0" b="0"/>
            <wp:docPr id="1073741845" name="officeArt object" descr="Picture 4"/>
            <wp:cNvGraphicFramePr/>
            <a:graphic xmlns:a="http://schemas.openxmlformats.org/drawingml/2006/main">
              <a:graphicData uri="http://schemas.openxmlformats.org/drawingml/2006/picture">
                <pic:pic xmlns:pic="http://schemas.openxmlformats.org/drawingml/2006/picture">
                  <pic:nvPicPr>
                    <pic:cNvPr id="1073741845" name="Picture 4" descr="Picture 4"/>
                    <pic:cNvPicPr>
                      <a:picLocks noChangeAspect="1"/>
                    </pic:cNvPicPr>
                  </pic:nvPicPr>
                  <pic:blipFill>
                    <a:blip r:embed="rId22">
                      <a:extLst/>
                    </a:blip>
                    <a:stretch>
                      <a:fillRect/>
                    </a:stretch>
                  </pic:blipFill>
                  <pic:spPr>
                    <a:xfrm>
                      <a:off x="0" y="0"/>
                      <a:ext cx="6400800" cy="3531235"/>
                    </a:xfrm>
                    <a:prstGeom prst="rect">
                      <a:avLst/>
                    </a:prstGeom>
                    <a:ln w="12700" cap="flat">
                      <a:noFill/>
                      <a:miter lim="400000"/>
                    </a:ln>
                    <a:effectLst/>
                  </pic:spPr>
                </pic:pic>
              </a:graphicData>
            </a:graphic>
          </wp:inline>
        </w:drawing>
      </w:r>
    </w:p>
    <w:p>
      <w:pPr>
        <w:pStyle w:val="Subheading"/>
        <w:bidi w:val="0"/>
      </w:pPr>
      <w:r>
        <w:rPr>
          <w:rFonts w:ascii="Arial Unicode MS" w:cs="Arial Unicode MS" w:hAnsi="Arial Unicode MS" w:eastAsia="Arial Unicode MS"/>
          <w:b w:val="0"/>
          <w:bCs w:val="0"/>
          <w:i w:val="0"/>
          <w:iCs w:val="0"/>
        </w:rPr>
        <w:br w:type="page"/>
      </w:r>
    </w:p>
    <w:p>
      <w:pPr>
        <w:pStyle w:val="Subheading"/>
        <w:bidi w:val="0"/>
      </w:pPr>
      <w:r>
        <w:rPr>
          <w:rFonts w:cs="Arial Unicode MS" w:eastAsia="Arial Unicode MS"/>
          <w:rtl w:val="0"/>
          <w:lang w:val="en-US"/>
        </w:rPr>
        <w:t>Roll Up Visualization</w:t>
      </w:r>
    </w:p>
    <w:p>
      <w:pPr>
        <w:pStyle w:val="Subheading"/>
        <w:bidi w:val="0"/>
      </w:pPr>
    </w:p>
    <w:p>
      <w:pPr>
        <w:pStyle w:val="Subheading"/>
        <w:bidi w:val="0"/>
      </w:pPr>
      <w:r>
        <w:drawing xmlns:a="http://schemas.openxmlformats.org/drawingml/2006/main">
          <wp:inline distT="0" distB="0" distL="0" distR="0">
            <wp:extent cx="3162575" cy="2507197"/>
            <wp:effectExtent l="0" t="0" r="0" b="0"/>
            <wp:docPr id="1073741846" name="officeArt object" descr="Picture 20"/>
            <wp:cNvGraphicFramePr/>
            <a:graphic xmlns:a="http://schemas.openxmlformats.org/drawingml/2006/main">
              <a:graphicData uri="http://schemas.openxmlformats.org/drawingml/2006/picture">
                <pic:pic xmlns:pic="http://schemas.openxmlformats.org/drawingml/2006/picture">
                  <pic:nvPicPr>
                    <pic:cNvPr id="1073741846" name="Picture 20" descr="Picture 20"/>
                    <pic:cNvPicPr>
                      <a:picLocks noChangeAspect="1"/>
                    </pic:cNvPicPr>
                  </pic:nvPicPr>
                  <pic:blipFill>
                    <a:blip r:embed="rId23">
                      <a:extLst/>
                    </a:blip>
                    <a:stretch>
                      <a:fillRect/>
                    </a:stretch>
                  </pic:blipFill>
                  <pic:spPr>
                    <a:xfrm>
                      <a:off x="0" y="0"/>
                      <a:ext cx="3162575" cy="2507197"/>
                    </a:xfrm>
                    <a:prstGeom prst="rect">
                      <a:avLst/>
                    </a:prstGeom>
                    <a:ln w="12700" cap="flat">
                      <a:noFill/>
                      <a:miter lim="400000"/>
                    </a:ln>
                    <a:effectLst/>
                  </pic:spPr>
                </pic:pic>
              </a:graphicData>
            </a:graphic>
          </wp:inline>
        </w:drawing>
      </w:r>
    </w:p>
    <w:p>
      <w:pPr>
        <w:pStyle w:val="Subheading"/>
        <w:bidi w:val="0"/>
      </w:pPr>
      <w:r>
        <w:drawing xmlns:a="http://schemas.openxmlformats.org/drawingml/2006/main">
          <wp:inline distT="0" distB="0" distL="0" distR="0">
            <wp:extent cx="4831499" cy="2248095"/>
            <wp:effectExtent l="0" t="0" r="0" b="0"/>
            <wp:docPr id="1073741847" name="officeArt object" descr="Picture 21"/>
            <wp:cNvGraphicFramePr/>
            <a:graphic xmlns:a="http://schemas.openxmlformats.org/drawingml/2006/main">
              <a:graphicData uri="http://schemas.openxmlformats.org/drawingml/2006/picture">
                <pic:pic xmlns:pic="http://schemas.openxmlformats.org/drawingml/2006/picture">
                  <pic:nvPicPr>
                    <pic:cNvPr id="1073741847" name="Picture 21" descr="Picture 21"/>
                    <pic:cNvPicPr>
                      <a:picLocks noChangeAspect="1"/>
                    </pic:cNvPicPr>
                  </pic:nvPicPr>
                  <pic:blipFill>
                    <a:blip r:embed="rId24">
                      <a:extLst/>
                    </a:blip>
                    <a:stretch>
                      <a:fillRect/>
                    </a:stretch>
                  </pic:blipFill>
                  <pic:spPr>
                    <a:xfrm>
                      <a:off x="0" y="0"/>
                      <a:ext cx="4831499" cy="2248095"/>
                    </a:xfrm>
                    <a:prstGeom prst="rect">
                      <a:avLst/>
                    </a:prstGeom>
                    <a:ln w="12700" cap="flat">
                      <a:noFill/>
                      <a:miter lim="400000"/>
                    </a:ln>
                    <a:effectLst/>
                  </pic:spPr>
                </pic:pic>
              </a:graphicData>
            </a:graphic>
          </wp:inline>
        </w:drawing>
      </w:r>
    </w:p>
    <w:p>
      <w:pPr>
        <w:pStyle w:val="Subheading"/>
        <w:bidi w:val="0"/>
      </w:pPr>
    </w:p>
    <w:p>
      <w:pPr>
        <w:pStyle w:val="Subheading"/>
        <w:bidi w:val="0"/>
      </w:pPr>
      <w:r>
        <w:rPr>
          <w:rFonts w:ascii="Arial Unicode MS" w:cs="Arial Unicode MS" w:hAnsi="Arial Unicode MS" w:eastAsia="Arial Unicode MS"/>
          <w:b w:val="0"/>
          <w:bCs w:val="0"/>
          <w:i w:val="0"/>
          <w:iCs w:val="0"/>
        </w:rPr>
        <w:br w:type="page"/>
      </w:r>
    </w:p>
    <w:p>
      <w:pPr>
        <w:pStyle w:val="Subheading"/>
        <w:bidi w:val="0"/>
      </w:pPr>
      <w:r>
        <w:rPr>
          <w:rFonts w:cs="Arial Unicode MS" w:eastAsia="Arial Unicode MS"/>
          <w:rtl w:val="0"/>
          <w:lang w:val="en-US"/>
        </w:rPr>
        <w:t>Drill Down Visualization</w:t>
      </w:r>
    </w:p>
    <w:p>
      <w:pPr>
        <w:pStyle w:val="Subheading"/>
        <w:bidi w:val="0"/>
      </w:pPr>
    </w:p>
    <w:p>
      <w:pPr>
        <w:pStyle w:val="Subheading"/>
        <w:bidi w:val="0"/>
      </w:pPr>
    </w:p>
    <w:p>
      <w:pPr>
        <w:pStyle w:val="Subheading"/>
        <w:bidi w:val="0"/>
      </w:pPr>
      <w:r>
        <w:drawing xmlns:a="http://schemas.openxmlformats.org/drawingml/2006/main">
          <wp:inline distT="0" distB="0" distL="0" distR="0">
            <wp:extent cx="3109230" cy="2491957"/>
            <wp:effectExtent l="0" t="0" r="0" b="0"/>
            <wp:docPr id="1073741848" name="officeArt object" descr="Picture 16"/>
            <wp:cNvGraphicFramePr/>
            <a:graphic xmlns:a="http://schemas.openxmlformats.org/drawingml/2006/main">
              <a:graphicData uri="http://schemas.openxmlformats.org/drawingml/2006/picture">
                <pic:pic xmlns:pic="http://schemas.openxmlformats.org/drawingml/2006/picture">
                  <pic:nvPicPr>
                    <pic:cNvPr id="1073741848" name="Picture 16" descr="Picture 16"/>
                    <pic:cNvPicPr>
                      <a:picLocks noChangeAspect="1"/>
                    </pic:cNvPicPr>
                  </pic:nvPicPr>
                  <pic:blipFill>
                    <a:blip r:embed="rId25">
                      <a:extLst/>
                    </a:blip>
                    <a:stretch>
                      <a:fillRect/>
                    </a:stretch>
                  </pic:blipFill>
                  <pic:spPr>
                    <a:xfrm>
                      <a:off x="0" y="0"/>
                      <a:ext cx="3109230" cy="2491957"/>
                    </a:xfrm>
                    <a:prstGeom prst="rect">
                      <a:avLst/>
                    </a:prstGeom>
                    <a:ln w="12700" cap="flat">
                      <a:noFill/>
                      <a:miter lim="400000"/>
                    </a:ln>
                    <a:effectLst/>
                  </pic:spPr>
                </pic:pic>
              </a:graphicData>
            </a:graphic>
          </wp:inline>
        </w:drawing>
      </w:r>
    </w:p>
    <w:p>
      <w:pPr>
        <w:pStyle w:val="Subheading"/>
        <w:bidi w:val="0"/>
      </w:pPr>
    </w:p>
    <w:p>
      <w:pPr>
        <w:pStyle w:val="Subheading"/>
        <w:bidi w:val="0"/>
      </w:pPr>
      <w:r>
        <w:drawing xmlns:a="http://schemas.openxmlformats.org/drawingml/2006/main">
          <wp:inline distT="0" distB="0" distL="0" distR="0">
            <wp:extent cx="4755292" cy="2164268"/>
            <wp:effectExtent l="0" t="0" r="0" b="0"/>
            <wp:docPr id="1073741849" name="officeArt object" descr="Picture 19"/>
            <wp:cNvGraphicFramePr/>
            <a:graphic xmlns:a="http://schemas.openxmlformats.org/drawingml/2006/main">
              <a:graphicData uri="http://schemas.openxmlformats.org/drawingml/2006/picture">
                <pic:pic xmlns:pic="http://schemas.openxmlformats.org/drawingml/2006/picture">
                  <pic:nvPicPr>
                    <pic:cNvPr id="1073741849" name="Picture 19" descr="Picture 19"/>
                    <pic:cNvPicPr>
                      <a:picLocks noChangeAspect="1"/>
                    </pic:cNvPicPr>
                  </pic:nvPicPr>
                  <pic:blipFill>
                    <a:blip r:embed="rId26">
                      <a:extLst/>
                    </a:blip>
                    <a:stretch>
                      <a:fillRect/>
                    </a:stretch>
                  </pic:blipFill>
                  <pic:spPr>
                    <a:xfrm>
                      <a:off x="0" y="0"/>
                      <a:ext cx="4755292" cy="2164268"/>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rPr>
        <w:br w:type="page"/>
      </w:r>
    </w:p>
    <w:p>
      <w:pPr>
        <w:pStyle w:val="Subheading"/>
        <w:bidi w:val="0"/>
      </w:pPr>
      <w:r>
        <w:rPr>
          <w:rFonts w:cs="Arial Unicode MS" w:eastAsia="Arial Unicode MS"/>
          <w:rtl w:val="0"/>
          <w:lang w:val="en-US"/>
        </w:rPr>
        <w:t>CONCLUSION</w:t>
      </w:r>
    </w:p>
    <w:p>
      <w:pPr>
        <w:pStyle w:val="Body"/>
        <w:bidi w:val="0"/>
      </w:pPr>
      <w:r>
        <w:rPr>
          <w:rtl w:val="0"/>
          <w:lang w:val="en-US"/>
        </w:rPr>
        <w:t>In conclusion, this documentation serves as a comprehensive guide to the project, elucidating key components such as data structure, extraction methodologies, and transformation processes. The introduction of new columns enhances the dataset's analytical depth, laying the groundwork for meaningful insights. The overarching goal of this project is to empower informed decision-making through the thorough enrichment and categorization of data, providing a solid foundation for strategic analysis and planning.</w:t>
      </w:r>
    </w:p>
    <w:p>
      <w:pPr>
        <w:pStyle w:val="Subheading"/>
        <w:bidi w:val="0"/>
      </w:pPr>
      <w:r/>
    </w:p>
    <w:sectPr>
      <w:headerReference w:type="default" r:id="rId27"/>
      <w:pgSz w:w="12240" w:h="15840" w:orient="portrait"/>
      <w:pgMar w:top="1440" w:right="1080" w:bottom="1800" w:left="1080" w:header="440" w:footer="36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Semibold">
    <w:charset w:val="00"/>
    <w:family w:val="roman"/>
    <w:pitch w:val="default"/>
  </w:font>
  <w:font w:name="Graphik">
    <w:charset w:val="00"/>
    <w:family w:val="roman"/>
    <w:pitch w:val="default"/>
  </w:font>
  <w:font w:name="Graphik Medium">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5040"/>
        <w:tab w:val="right" w:pos="1008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5040"/>
        <w:tab w:val="right" w:pos="10080"/>
      </w:tabs>
      <w:jc w:val="left"/>
    </w:pPr>
    <w:r>
      <w:rPr>
        <w:rtl w:val="0"/>
        <w:lang w:val="en-US"/>
      </w:rPr>
      <w:t>etl project report</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5040"/>
        <w:tab w:val="right" w:pos="10080"/>
      </w:tabs>
      <w:jc w:val="left"/>
    </w:pPr>
    <w:r>
      <w:rPr>
        <w:rtl w:val="0"/>
      </w:rPr>
      <w:t>Lorem Ipsum Dolor</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49" w:hanging="30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74" w:hanging="27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89" w:hanging="3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09" w:hanging="30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34" w:hanging="27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49" w:hanging="30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69" w:hanging="30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94" w:hanging="2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tabs>
          <w:tab w:val="right" w:pos="9020"/>
        </w:tabs>
        <w:ind w:left="390" w:hanging="39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right" w:pos="9020"/>
        </w:tabs>
        <w:ind w:left="126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right" w:pos="9020"/>
        </w:tabs>
        <w:ind w:left="178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right" w:pos="9020"/>
        </w:tabs>
        <w:ind w:left="230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right" w:pos="9020"/>
        </w:tabs>
        <w:ind w:left="282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right" w:pos="9020"/>
        </w:tabs>
        <w:ind w:left="334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right" w:pos="9020"/>
        </w:tabs>
        <w:ind w:left="386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right" w:pos="9020"/>
        </w:tabs>
        <w:ind w:left="438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right" w:pos="9020"/>
        </w:tabs>
        <w:ind w:left="4908" w:hanging="74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72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08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44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180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216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252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288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3240" w:hanging="238"/>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bullet"/>
      <w:suff w:val="tab"/>
      <w:lvlText w:val="•"/>
      <w:lvlJc w:val="left"/>
      <w:pPr>
        <w:ind w:left="360" w:hanging="2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958" w:hanging="238"/>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nothing"/>
      <w:lvlText w:val="•"/>
      <w:lvlJc w:val="left"/>
      <w:pPr>
        <w:ind w:left="144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nothing"/>
      <w:lvlText w:val="•"/>
      <w:lvlJc w:val="left"/>
      <w:pPr>
        <w:ind w:left="216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nothing"/>
      <w:lvlText w:val="•"/>
      <w:lvlJc w:val="left"/>
      <w:pPr>
        <w:ind w:left="288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nothing"/>
      <w:lvlText w:val="•"/>
      <w:lvlJc w:val="left"/>
      <w:pPr>
        <w:ind w:left="360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nothing"/>
      <w:lvlText w:val="•"/>
      <w:lvlJc w:val="left"/>
      <w:pPr>
        <w:ind w:left="432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nothing"/>
      <w:lvlText w:val="•"/>
      <w:lvlJc w:val="left"/>
      <w:pPr>
        <w:ind w:left="504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nothing"/>
      <w:lvlText w:val="•"/>
      <w:lvlJc w:val="left"/>
      <w:pPr>
        <w:ind w:left="576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4"/>
  </w:num>
  <w:num w:numId="6">
    <w:abstractNumId w:val="6"/>
  </w:num>
  <w:num w:numId="7">
    <w:abstractNumId w:val="5"/>
  </w:num>
  <w:num w:numId="8">
    <w:abstractNumId w:val="5"/>
    <w:lvlOverride w:ilvl="0">
      <w:lvl w:ilvl="0">
        <w:start w:val="1"/>
        <w:numFmt w:val="bullet"/>
        <w:suff w:val="tab"/>
        <w:lvlText w:val="•"/>
        <w:lvlJc w:val="left"/>
        <w:pPr>
          <w:ind w:left="360" w:hanging="2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nothing"/>
        <w:lvlText w:val="•"/>
        <w:lvlJc w:val="left"/>
        <w:pPr>
          <w:ind w:left="72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nothing"/>
        <w:lvlText w:val="•"/>
        <w:lvlJc w:val="left"/>
        <w:pPr>
          <w:ind w:left="144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nothing"/>
        <w:lvlText w:val="•"/>
        <w:lvlJc w:val="left"/>
        <w:pPr>
          <w:ind w:left="216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nothing"/>
        <w:lvlText w:val="•"/>
        <w:lvlJc w:val="left"/>
        <w:pPr>
          <w:ind w:left="288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nothing"/>
        <w:lvlText w:val="•"/>
        <w:lvlJc w:val="left"/>
        <w:pPr>
          <w:ind w:left="360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nothing"/>
        <w:lvlText w:val="•"/>
        <w:lvlJc w:val="left"/>
        <w:pPr>
          <w:ind w:left="432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nothing"/>
        <w:lvlText w:val="•"/>
        <w:lvlJc w:val="left"/>
        <w:pPr>
          <w:ind w:left="504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nothing"/>
        <w:lvlText w:val="•"/>
        <w:lvlJc w:val="left"/>
        <w:pPr>
          <w:ind w:left="5760" w:firstLine="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9">
    <w:abstractNumId w:val="8"/>
  </w:num>
  <w:num w:numId="10">
    <w:abstractNumId w:val="7"/>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lang w:val="en-US"/>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Graphik Semibold" w:cs="Graphik Semibold" w:hAnsi="Graphik Semibold" w:eastAsia="Graphik Semi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3c8ac0"/>
      <w:spacing w:val="-12"/>
      <w:kern w:val="0"/>
      <w:position w:val="0"/>
      <w:sz w:val="32"/>
      <w:szCs w:val="32"/>
      <w:u w:val="none"/>
      <w:shd w:val="nil" w:color="auto" w:fill="auto"/>
      <w:vertAlign w:val="baseline"/>
      <w:lang w:val="en-US"/>
      <w14:textOutline>
        <w14:noFill/>
      </w14:textOutline>
      <w14:textFill>
        <w14:solidFill>
          <w14:srgbClr w14:val="3C8BC1"/>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144" w:lineRule="auto"/>
      <w:ind w:left="0" w:right="0" w:firstLine="0"/>
      <w:jc w:val="left"/>
      <w:outlineLvl w:val="0"/>
    </w:pPr>
    <w:rPr>
      <w:rFonts w:ascii="Graphik" w:cs="Arial Unicode MS" w:hAnsi="Graphik"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en-US"/>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ubheading">
    <w:name w:val="Subheading"/>
    <w:next w:val="Subheading"/>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Graphik Semibold" w:cs="Graphik Semibold" w:hAnsi="Graphik Semibold" w:eastAsia="Graphik Semibold"/>
      <w:b w:val="0"/>
      <w:bCs w:val="0"/>
      <w:i w:val="0"/>
      <w:iCs w:val="0"/>
      <w:caps w:val="1"/>
      <w:strike w:val="0"/>
      <w:dstrike w:val="0"/>
      <w:outline w:val="0"/>
      <w:color w:val="266090"/>
      <w:spacing w:val="-9"/>
      <w:kern w:val="0"/>
      <w:position w:val="0"/>
      <w:sz w:val="32"/>
      <w:szCs w:val="32"/>
      <w:u w:val="none"/>
      <w:shd w:val="nil" w:color="auto" w:fill="auto"/>
      <w:vertAlign w:val="baseline"/>
      <w14:textOutline>
        <w14:noFill/>
      </w14:textOutline>
      <w14:textFill>
        <w14:solidFill>
          <w14:srgbClr w14:val="276091"/>
        </w14:solidFill>
      </w14:textFill>
    </w:rPr>
  </w:style>
  <w:style w:type="paragraph" w:styleId="Title 2">
    <w:name w:val="Title 2"/>
    <w:next w:val="Title 2"/>
    <w:pPr>
      <w:keepNext w:val="0"/>
      <w:keepLines w:val="1"/>
      <w:pageBreakBefore w:val="0"/>
      <w:widowControl w:val="1"/>
      <w:shd w:val="clear" w:color="auto" w:fill="auto"/>
      <w:suppressAutoHyphens w:val="0"/>
      <w:bidi w:val="0"/>
      <w:spacing w:before="0" w:after="840" w:line="144" w:lineRule="auto"/>
      <w:ind w:left="0" w:right="0" w:firstLine="0"/>
      <w:jc w:val="left"/>
      <w:outlineLvl w:val="0"/>
    </w:pPr>
    <w:rPr>
      <w:rFonts w:ascii="Graphik" w:cs="Graphik" w:hAnsi="Graphik" w:eastAsia="Graphik"/>
      <w:b w:val="1"/>
      <w:bCs w:val="1"/>
      <w:i w:val="0"/>
      <w:iCs w:val="0"/>
      <w:caps w:val="1"/>
      <w:strike w:val="0"/>
      <w:dstrike w:val="0"/>
      <w:outline w:val="0"/>
      <w:color w:val="56c1fe"/>
      <w:spacing w:val="-44"/>
      <w:kern w:val="0"/>
      <w:position w:val="0"/>
      <w:sz w:val="110"/>
      <w:szCs w:val="110"/>
      <w:u w:val="none"/>
      <w:shd w:val="nil" w:color="auto" w:fill="auto"/>
      <w:vertAlign w:val="baseline"/>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Body">
    <w:name w:val="Body"/>
    <w:next w:val="Body"/>
    <w:pPr>
      <w:keepNext w:val="0"/>
      <w:keepLines w:val="0"/>
      <w:pageBreakBefore w:val="0"/>
      <w:widowControl w:val="1"/>
      <w:shd w:val="clear" w:color="auto" w:fill="auto"/>
      <w:suppressAutoHyphens w:val="0"/>
      <w:bidi w:val="0"/>
      <w:spacing w:before="0" w:after="360" w:line="264"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360" w:line="168" w:lineRule="auto"/>
      <w:ind w:left="0" w:right="0" w:firstLine="0"/>
      <w:jc w:val="left"/>
      <w:outlineLvl w:val="0"/>
    </w:pPr>
    <w:rPr>
      <w:rFonts w:ascii="Graphik" w:cs="Graphik" w:hAnsi="Graphik" w:eastAsia="Graphik"/>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de-DE"/>
      <w14:textOutline>
        <w14:noFill/>
      </w14:textOutline>
      <w14:textFill>
        <w14:solidFill>
          <w14:srgbClr w14:val="000000"/>
        </w14:solidFill>
      </w14:textFill>
    </w:rPr>
  </w:style>
  <w:style w:type="numbering" w:styleId="Imported Style 1">
    <w:name w:val="Imported Style 1"/>
    <w:pPr>
      <w:numPr>
        <w:numId w:val="1"/>
      </w:numPr>
    </w:pPr>
  </w:style>
  <w:style w:type="numbering" w:styleId="Numbered">
    <w:name w:val="Numbered"/>
    <w:pPr>
      <w:numPr>
        <w:numId w:val="3"/>
      </w:numPr>
    </w:pPr>
  </w:style>
  <w:style w:type="numbering" w:styleId="Imported Style 3">
    <w:name w:val="Imported Style 3"/>
    <w:pPr>
      <w:numPr>
        <w:numId w:val="6"/>
      </w:numPr>
    </w:pPr>
  </w:style>
  <w:style w:type="numbering" w:styleId="Imported Style 4">
    <w:name w:val="Imported Style 4"/>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eader" Target="header2.xml"/><Relationship Id="rId28" Type="http://schemas.openxmlformats.org/officeDocument/2006/relationships/numbering" Target="numbering.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7_Professional_Report">
  <a:themeElements>
    <a:clrScheme name="27_Professional_Report">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
      <a:majorFont>
        <a:latin typeface="Graphik"/>
        <a:ea typeface="Graphik"/>
        <a:cs typeface="Graphik"/>
      </a:majorFont>
      <a:minorFont>
        <a:latin typeface="Graphik"/>
        <a:ea typeface="Graphik"/>
        <a:cs typeface="Graphik"/>
      </a:minorFont>
    </a:fontScheme>
    <a:fmtScheme name="27_Professiona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