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9540" w14:textId="60F4CCC4" w:rsidR="008D4128" w:rsidRDefault="001E5D9E"/>
    <w:p w14:paraId="2A606454" w14:textId="7EE9D92B" w:rsidR="009029EC" w:rsidRPr="009029EC" w:rsidRDefault="009029EC">
      <w:pPr>
        <w:rPr>
          <w:b/>
          <w:sz w:val="24"/>
          <w:szCs w:val="24"/>
          <w:u w:val="single"/>
        </w:rPr>
      </w:pPr>
      <w:r w:rsidRPr="009029EC">
        <w:rPr>
          <w:b/>
          <w:sz w:val="24"/>
          <w:szCs w:val="24"/>
          <w:u w:val="single"/>
        </w:rPr>
        <w:t xml:space="preserve">Observations on Heroes of </w:t>
      </w:r>
      <w:proofErr w:type="spellStart"/>
      <w:r w:rsidRPr="009029EC">
        <w:rPr>
          <w:b/>
          <w:sz w:val="24"/>
          <w:szCs w:val="24"/>
          <w:u w:val="single"/>
        </w:rPr>
        <w:t>Pymoli</w:t>
      </w:r>
      <w:proofErr w:type="spellEnd"/>
    </w:p>
    <w:p w14:paraId="0DA0D732" w14:textId="6FC40362" w:rsidR="009029EC" w:rsidRDefault="009029EC">
      <w:r w:rsidRPr="009029EC">
        <w:rPr>
          <w:b/>
        </w:rPr>
        <w:t>Observation 1:</w:t>
      </w:r>
      <w:r>
        <w:t xml:space="preserve">  Women represent a relatively small portion of total players (i.e., 14.06%) but they spend more per purchase than men do.  The players who reported “Other” or did not disclose their gender represent an even smaller portion of total players (i.e., 1.91%) but they spend more than either men or women on average. </w:t>
      </w:r>
    </w:p>
    <w:p w14:paraId="4DC2B6C5" w14:textId="092E0419" w:rsidR="00CB2E00" w:rsidRPr="00CB2E00" w:rsidRDefault="00CB2E00" w:rsidP="00CB2E00">
      <w:pPr>
        <w:jc w:val="center"/>
        <w:rPr>
          <w:b/>
        </w:rPr>
      </w:pPr>
      <w:r w:rsidRPr="00CB2E00">
        <w:rPr>
          <w:b/>
        </w:rPr>
        <w:t>Table 1:  Count and Percentage of Players by Gender</w:t>
      </w:r>
    </w:p>
    <w:p w14:paraId="7BCF94BE" w14:textId="455FF219" w:rsidR="009029EC" w:rsidRDefault="009029EC" w:rsidP="00CB2E00">
      <w:pPr>
        <w:jc w:val="center"/>
      </w:pPr>
      <w:r>
        <w:rPr>
          <w:noProof/>
        </w:rPr>
        <w:drawing>
          <wp:inline distT="0" distB="0" distL="0" distR="0" wp14:anchorId="4DD77C51" wp14:editId="5EC91E78">
            <wp:extent cx="39814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1171575"/>
                    </a:xfrm>
                    <a:prstGeom prst="rect">
                      <a:avLst/>
                    </a:prstGeom>
                  </pic:spPr>
                </pic:pic>
              </a:graphicData>
            </a:graphic>
          </wp:inline>
        </w:drawing>
      </w:r>
    </w:p>
    <w:p w14:paraId="0CD779B5" w14:textId="2C80FCF5" w:rsidR="00CB2E00" w:rsidRPr="00CB2E00" w:rsidRDefault="00CB2E00" w:rsidP="00CB2E00">
      <w:pPr>
        <w:jc w:val="center"/>
        <w:rPr>
          <w:b/>
        </w:rPr>
      </w:pPr>
      <w:r w:rsidRPr="00CB2E00">
        <w:rPr>
          <w:b/>
        </w:rPr>
        <w:t>Table 2:  Purchasing Analysis by Gender</w:t>
      </w:r>
    </w:p>
    <w:p w14:paraId="55409B99" w14:textId="52E3D1E7" w:rsidR="009029EC" w:rsidRDefault="009029EC" w:rsidP="00CB2E00">
      <w:pPr>
        <w:jc w:val="center"/>
      </w:pPr>
      <w:r>
        <w:rPr>
          <w:noProof/>
        </w:rPr>
        <w:drawing>
          <wp:inline distT="0" distB="0" distL="0" distR="0" wp14:anchorId="7DD8B40D" wp14:editId="3204567F">
            <wp:extent cx="5943600" cy="1119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9505"/>
                    </a:xfrm>
                    <a:prstGeom prst="rect">
                      <a:avLst/>
                    </a:prstGeom>
                  </pic:spPr>
                </pic:pic>
              </a:graphicData>
            </a:graphic>
          </wp:inline>
        </w:drawing>
      </w:r>
    </w:p>
    <w:p w14:paraId="08F87459" w14:textId="6B7510A1" w:rsidR="00B945E0" w:rsidRDefault="00B945E0">
      <w:r w:rsidRPr="006B7CDF">
        <w:rPr>
          <w:b/>
        </w:rPr>
        <w:t xml:space="preserve">Observation 2:  </w:t>
      </w:r>
      <w:r w:rsidR="00874540">
        <w:t>The vast majority of players are between the ages of 20 and 24 and they represent the majority of the total purchase value but they spend less on average per purchase than players younger than 10 or between 35 and 39.</w:t>
      </w:r>
    </w:p>
    <w:p w14:paraId="050BD13A" w14:textId="723891CB" w:rsidR="00CB2E00" w:rsidRPr="00CB2E00" w:rsidRDefault="00CB2E00" w:rsidP="00CB2E00">
      <w:pPr>
        <w:jc w:val="center"/>
        <w:rPr>
          <w:b/>
        </w:rPr>
      </w:pPr>
      <w:r w:rsidRPr="00CB2E00">
        <w:rPr>
          <w:b/>
        </w:rPr>
        <w:t>Table 3:  Purchasing Analysis by Age</w:t>
      </w:r>
    </w:p>
    <w:p w14:paraId="5D4DCF9A" w14:textId="45FEB1E2" w:rsidR="00874540" w:rsidRDefault="00874540" w:rsidP="00CB2E00">
      <w:pPr>
        <w:jc w:val="center"/>
      </w:pPr>
      <w:r>
        <w:rPr>
          <w:noProof/>
        </w:rPr>
        <w:drawing>
          <wp:inline distT="0" distB="0" distL="0" distR="0" wp14:anchorId="6A5171F2" wp14:editId="6F8E6D29">
            <wp:extent cx="5943600" cy="2164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4715"/>
                    </a:xfrm>
                    <a:prstGeom prst="rect">
                      <a:avLst/>
                    </a:prstGeom>
                  </pic:spPr>
                </pic:pic>
              </a:graphicData>
            </a:graphic>
          </wp:inline>
        </w:drawing>
      </w:r>
    </w:p>
    <w:p w14:paraId="56FB0BD5" w14:textId="7F3E1FEA" w:rsidR="00874540" w:rsidRDefault="00874540" w:rsidP="00E2559C">
      <w:pPr>
        <w:keepNext/>
      </w:pPr>
      <w:r w:rsidRPr="00874540">
        <w:rPr>
          <w:b/>
        </w:rPr>
        <w:lastRenderedPageBreak/>
        <w:t xml:space="preserve">Observation 3:  </w:t>
      </w:r>
      <w:r w:rsidR="005F618E">
        <w:t>There are nearly 200 different items for sale in the game but only one item has been sold more than 10 times</w:t>
      </w:r>
      <w:r w:rsidR="00E2559C">
        <w:t xml:space="preserve"> – </w:t>
      </w:r>
      <w:proofErr w:type="spellStart"/>
      <w:r w:rsidR="00E2559C">
        <w:t>Oathbreaker</w:t>
      </w:r>
      <w:proofErr w:type="spellEnd"/>
      <w:r w:rsidR="00E2559C">
        <w:t>, Last Hope of the Breaking Storm</w:t>
      </w:r>
      <w:r w:rsidR="005F618E">
        <w:t>.</w:t>
      </w:r>
    </w:p>
    <w:p w14:paraId="0D5B47ED" w14:textId="32AF16FF" w:rsidR="00CB2E00" w:rsidRPr="00CB2E00" w:rsidRDefault="00CB2E00" w:rsidP="00CB2E00">
      <w:pPr>
        <w:keepNext/>
        <w:jc w:val="center"/>
        <w:rPr>
          <w:b/>
        </w:rPr>
      </w:pPr>
      <w:r w:rsidRPr="00CB2E00">
        <w:rPr>
          <w:b/>
        </w:rPr>
        <w:t>Table 4:  Most Popular Items</w:t>
      </w:r>
      <w:r>
        <w:rPr>
          <w:b/>
        </w:rPr>
        <w:t xml:space="preserve"> (first 10 rows)</w:t>
      </w:r>
      <w:bookmarkStart w:id="0" w:name="_GoBack"/>
      <w:bookmarkEnd w:id="0"/>
    </w:p>
    <w:p w14:paraId="770666DF" w14:textId="09C7F8BF" w:rsidR="005F618E" w:rsidRPr="00874540" w:rsidRDefault="00E2559C" w:rsidP="00CB2E00">
      <w:pPr>
        <w:jc w:val="center"/>
      </w:pPr>
      <w:r>
        <w:rPr>
          <w:noProof/>
        </w:rPr>
        <w:drawing>
          <wp:inline distT="0" distB="0" distL="0" distR="0" wp14:anchorId="579E70C8" wp14:editId="0D57541C">
            <wp:extent cx="5943600" cy="2689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9860"/>
                    </a:xfrm>
                    <a:prstGeom prst="rect">
                      <a:avLst/>
                    </a:prstGeom>
                  </pic:spPr>
                </pic:pic>
              </a:graphicData>
            </a:graphic>
          </wp:inline>
        </w:drawing>
      </w:r>
    </w:p>
    <w:p w14:paraId="712572A1" w14:textId="77777777" w:rsidR="00874540" w:rsidRPr="00874540" w:rsidRDefault="00874540"/>
    <w:sectPr w:rsidR="00874540" w:rsidRPr="0087454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5004" w14:textId="77777777" w:rsidR="001E5D9E" w:rsidRDefault="001E5D9E" w:rsidP="009029EC">
      <w:pPr>
        <w:spacing w:after="0" w:line="240" w:lineRule="auto"/>
      </w:pPr>
      <w:r>
        <w:separator/>
      </w:r>
    </w:p>
  </w:endnote>
  <w:endnote w:type="continuationSeparator" w:id="0">
    <w:p w14:paraId="7A6FB57E" w14:textId="77777777" w:rsidR="001E5D9E" w:rsidRDefault="001E5D9E" w:rsidP="0090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6E6FB" w14:textId="77777777" w:rsidR="001E5D9E" w:rsidRDefault="001E5D9E" w:rsidP="009029EC">
      <w:pPr>
        <w:spacing w:after="0" w:line="240" w:lineRule="auto"/>
      </w:pPr>
      <w:r>
        <w:separator/>
      </w:r>
    </w:p>
  </w:footnote>
  <w:footnote w:type="continuationSeparator" w:id="0">
    <w:p w14:paraId="57DD4042" w14:textId="77777777" w:rsidR="001E5D9E" w:rsidRDefault="001E5D9E" w:rsidP="0090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7449" w14:textId="26FD286D" w:rsidR="009029EC" w:rsidRDefault="009029EC" w:rsidP="009029EC">
    <w:pPr>
      <w:pStyle w:val="Header"/>
      <w:jc w:val="right"/>
    </w:pPr>
    <w:r>
      <w:t>Stephanie Hartje</w:t>
    </w:r>
  </w:p>
  <w:p w14:paraId="59049B90" w14:textId="4F51361F" w:rsidR="009029EC" w:rsidRDefault="009029EC" w:rsidP="009029EC">
    <w:pPr>
      <w:pStyle w:val="Header"/>
      <w:jc w:val="right"/>
    </w:pPr>
    <w:r>
      <w:t>Homework – 04</w:t>
    </w:r>
  </w:p>
  <w:p w14:paraId="62E6489F" w14:textId="6D837C57" w:rsidR="009029EC" w:rsidRDefault="009029EC" w:rsidP="009029EC">
    <w:pPr>
      <w:pStyle w:val="Header"/>
      <w:jc w:val="right"/>
    </w:pPr>
    <w:r>
      <w:t xml:space="preserve">Heroes of </w:t>
    </w:r>
    <w:proofErr w:type="spellStart"/>
    <w:r>
      <w:t>Pymoli</w:t>
    </w:r>
    <w:proofErr w:type="spellEnd"/>
  </w:p>
  <w:p w14:paraId="684608C5" w14:textId="7B46AA00" w:rsidR="009029EC" w:rsidRDefault="009029EC" w:rsidP="009029EC">
    <w:pPr>
      <w:pStyle w:val="Header"/>
      <w:jc w:val="right"/>
    </w:pPr>
    <w:r>
      <w:t>March 23,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88"/>
    <w:rsid w:val="00164FC5"/>
    <w:rsid w:val="001E5D9E"/>
    <w:rsid w:val="001F244D"/>
    <w:rsid w:val="00221DA5"/>
    <w:rsid w:val="002E7388"/>
    <w:rsid w:val="00427631"/>
    <w:rsid w:val="00482470"/>
    <w:rsid w:val="005F618E"/>
    <w:rsid w:val="006B7CDF"/>
    <w:rsid w:val="00874540"/>
    <w:rsid w:val="009029EC"/>
    <w:rsid w:val="00B945E0"/>
    <w:rsid w:val="00CB2E00"/>
    <w:rsid w:val="00E2559C"/>
    <w:rsid w:val="00F3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2268"/>
  <w15:chartTrackingRefBased/>
  <w15:docId w15:val="{D1B24625-DB56-494E-83DB-FAE81129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EC"/>
  </w:style>
  <w:style w:type="paragraph" w:styleId="Footer">
    <w:name w:val="footer"/>
    <w:basedOn w:val="Normal"/>
    <w:link w:val="FooterChar"/>
    <w:uiPriority w:val="99"/>
    <w:unhideWhenUsed/>
    <w:rsid w:val="0090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EC"/>
  </w:style>
  <w:style w:type="paragraph" w:styleId="BalloonText">
    <w:name w:val="Balloon Text"/>
    <w:basedOn w:val="Normal"/>
    <w:link w:val="BalloonTextChar"/>
    <w:uiPriority w:val="99"/>
    <w:semiHidden/>
    <w:unhideWhenUsed/>
    <w:rsid w:val="00902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Hartje</dc:creator>
  <cp:keywords/>
  <dc:description/>
  <cp:lastModifiedBy>Stephanie Hartje</cp:lastModifiedBy>
  <cp:revision>5</cp:revision>
  <dcterms:created xsi:type="dcterms:W3CDTF">2019-03-23T21:03:00Z</dcterms:created>
  <dcterms:modified xsi:type="dcterms:W3CDTF">2019-03-23T21:42:00Z</dcterms:modified>
</cp:coreProperties>
</file>