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Use Chrome to access the game. T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est links before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using them with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students. Some domains may need to be whitelisted on school networks by IT.</w:t>
      </w:r>
    </w:p>
    <w:p w:rsidR="00000000" w:rsidDel="00000000" w:rsidP="00000000" w:rsidRDefault="00000000" w:rsidRPr="00000000" w14:paraId="00000002">
      <w:pPr>
        <w:pStyle w:val="Heading2"/>
        <w:pageBreakBefore w:val="0"/>
        <w:rPr>
          <w:rFonts w:ascii="Montserrat" w:cs="Montserrat" w:eastAsia="Montserrat" w:hAnsi="Montserrat"/>
        </w:rPr>
      </w:pPr>
      <w:bookmarkStart w:colFirst="0" w:colLast="0" w:name="_5s6w13sy5ikd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Remote Implementation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You must have the dashboard open before students open a game session.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Type your teacher code (e.g. 007) and generate a list of class codes (e.g.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100701A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 and assign students codes before you meet. 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Download the report and copy/paste the chat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before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closing the window to save the visualizations and chat logs.</w:t>
      </w:r>
    </w:p>
    <w:p w:rsidR="00000000" w:rsidDel="00000000" w:rsidP="00000000" w:rsidRDefault="00000000" w:rsidRPr="00000000" w14:paraId="00000006">
      <w:pPr>
        <w:pageBreakBefore w:val="0"/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Have students let you know in advance if they can’t make the session so you can fill in gaps and form trios.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Don’t play the game and have a video call on the same device.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Have students login to the game on their computer and login to a video call on their phone or other device not used for the game.</w:t>
      </w:r>
    </w:p>
    <w:p w:rsidR="00000000" w:rsidDel="00000000" w:rsidP="00000000" w:rsidRDefault="00000000" w:rsidRPr="00000000" w14:paraId="0000000B">
      <w:pPr>
        <w:pStyle w:val="Heading2"/>
        <w:pageBreakBefore w:val="0"/>
        <w:rPr>
          <w:rFonts w:ascii="Montserrat" w:cs="Montserrat" w:eastAsia="Montserrat" w:hAnsi="Montserrat"/>
        </w:rPr>
      </w:pPr>
      <w:bookmarkStart w:colFirst="0" w:colLast="0" w:name="_e3zthhm748g0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Game Tips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If a network connection is lost, the disconnected player will no longer be able to enter messages in the chat. Ask players to type in the chat to determine if a connection is lost. If they can’t chat, have all players from the group refresh the page or join a fresh instance with a new class code.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There are tutorial elements the first time you (1) move your boats,  (2) select fish to catch and (3) sell your fish. For (2) above, there is a box you have to close to continue.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Mute your mic and communicate only through the chat while playing the game</w:t>
      </w:r>
    </w:p>
    <w:p w:rsidR="00000000" w:rsidDel="00000000" w:rsidP="00000000" w:rsidRDefault="00000000" w:rsidRPr="00000000" w14:paraId="00000011">
      <w:pPr>
        <w:pStyle w:val="Heading2"/>
        <w:pageBreakBefore w:val="0"/>
        <w:rPr>
          <w:rFonts w:ascii="Montserrat" w:cs="Montserrat" w:eastAsia="Montserrat" w:hAnsi="Montserrat"/>
        </w:rPr>
      </w:pPr>
      <w:bookmarkStart w:colFirst="0" w:colLast="0" w:name="_coj7xr6k1wen" w:id="2"/>
      <w:bookmarkEnd w:id="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Resources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For 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For Teachers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hyperlink r:id="rId6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Game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hyperlink r:id="rId7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Student Game Survey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(after gameplay)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hyperlink r:id="rId8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Game UI Handout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hyperlink r:id="rId9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Criteria List Handout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hyperlink r:id="rId10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Story of Gameplay Handout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pageBreakBefore w:val="0"/>
              <w:rPr>
                <w:rFonts w:ascii="Montserrat" w:cs="Montserrat" w:eastAsia="Montserrat" w:hAnsi="Montserrat"/>
              </w:rPr>
            </w:pPr>
            <w:hyperlink r:id="rId11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Feedback 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rPr>
                <w:rFonts w:ascii="Montserrat" w:cs="Montserrat" w:eastAsia="Montserrat" w:hAnsi="Montserrat"/>
              </w:rPr>
            </w:pPr>
            <w:hyperlink r:id="rId12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Teacher Dashboard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rPr>
                <w:rFonts w:ascii="Montserrat" w:cs="Montserrat" w:eastAsia="Montserrat" w:hAnsi="Montserrat"/>
              </w:rPr>
            </w:pPr>
            <w:hyperlink r:id="rId13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Teacher Survey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(after implementation)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br w:type="textWrapping"/>
            </w:r>
            <w:hyperlink r:id="rId14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Game Lesson Plan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rPr>
                <w:rFonts w:ascii="Montserrat" w:cs="Montserrat" w:eastAsia="Montserrat" w:hAnsi="Montserrat"/>
              </w:rPr>
            </w:pPr>
            <w:hyperlink r:id="rId15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rPr>
                <w:rFonts w:ascii="Montserrat" w:cs="Montserrat" w:eastAsia="Montserrat" w:hAnsi="Montserrat"/>
              </w:rPr>
            </w:pPr>
            <w:hyperlink r:id="rId16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Dashboard Guide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ageBreakBefore w:val="0"/>
        <w:rPr>
          <w:rFonts w:ascii="Montserrat" w:cs="Montserrat" w:eastAsia="Montserrat" w:hAnsi="Montserrat"/>
        </w:rPr>
      </w:pPr>
      <w:bookmarkStart w:colFirst="0" w:colLast="0" w:name="_ound47t5ydvd" w:id="3"/>
      <w:bookmarkEnd w:id="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Whitelisting Information</w:t>
      </w:r>
    </w:p>
    <w:p w:rsidR="00000000" w:rsidDel="00000000" w:rsidP="00000000" w:rsidRDefault="00000000" w:rsidRPr="00000000" w14:paraId="00000020">
      <w:pPr>
        <w:pageBreakBefore w:val="0"/>
        <w:spacing w:line="331.2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Our game makes use of secure web sockets and would need the following sites whitelisted:</w:t>
      </w:r>
    </w:p>
    <w:p w:rsidR="00000000" w:rsidDel="00000000" w:rsidP="00000000" w:rsidRDefault="00000000" w:rsidRPr="00000000" w14:paraId="00000021">
      <w:pPr>
        <w:pageBreakBefore w:val="0"/>
        <w:spacing w:line="331.2" w:lineRule="auto"/>
        <w:rPr>
          <w:color w:val="1155cc"/>
          <w:highlight w:val="white"/>
          <w:u w:val="single"/>
        </w:rPr>
      </w:pP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ns.exitgames.com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331.2" w:lineRule="auto"/>
        <w:rPr>
          <w:color w:val="1155cc"/>
          <w:highlight w:val="white"/>
          <w:u w:val="single"/>
        </w:rPr>
      </w:pPr>
      <w:hyperlink r:id="rId1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app-eu.exitgamescloud.com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331.2" w:lineRule="auto"/>
        <w:rPr>
          <w:color w:val="1155cc"/>
          <w:highlight w:val="white"/>
          <w:u w:val="single"/>
        </w:rPr>
      </w:pPr>
      <w:hyperlink r:id="rId1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app-us.exitgamescloud.com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331.2" w:lineRule="auto"/>
        <w:rPr>
          <w:color w:val="1155cc"/>
          <w:highlight w:val="white"/>
          <w:u w:val="single"/>
        </w:rPr>
      </w:pPr>
      <w:hyperlink r:id="rId2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amazonaws.com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331.2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spacing w:line="331.2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And for ports:</w:t>
      </w:r>
    </w:p>
    <w:p w:rsidR="00000000" w:rsidDel="00000000" w:rsidP="00000000" w:rsidRDefault="00000000" w:rsidRPr="00000000" w14:paraId="00000027">
      <w:pPr>
        <w:pageBreakBefore w:val="0"/>
        <w:spacing w:line="331.2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19090-19093</w:t>
      </w:r>
    </w:p>
    <w:p w:rsidR="00000000" w:rsidDel="00000000" w:rsidP="00000000" w:rsidRDefault="00000000" w:rsidRPr="00000000" w14:paraId="0000002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331.2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specific URLs for the Libra chat are,</w:t>
      </w:r>
    </w:p>
    <w:p w:rsidR="00000000" w:rsidDel="00000000" w:rsidP="00000000" w:rsidRDefault="00000000" w:rsidRPr="00000000" w14:paraId="0000002A">
      <w:pPr>
        <w:pageBreakBefore w:val="0"/>
        <w:spacing w:line="331.2" w:lineRule="auto"/>
        <w:rPr>
          <w:color w:val="1155cc"/>
          <w:highlight w:val="white"/>
          <w:u w:val="single"/>
        </w:rPr>
      </w:pPr>
      <w:hyperlink r:id="rId2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http://libra-hewlett.s3.us-east-2.amazonaws.com/prod/client/index.html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331.2" w:lineRule="auto"/>
        <w:rPr>
          <w:color w:val="1155cc"/>
          <w:highlight w:val="white"/>
          <w:u w:val="single"/>
        </w:rPr>
      </w:pPr>
      <w:hyperlink r:id="rId2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http://libra-hewlett.s3.us-east-2.amazonaws.com/prod/dashboard/index.html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331.2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ageBreakBefore w:val="0"/>
        <w:spacing w:line="331.2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Little fish Lagoon are,</w:t>
      </w:r>
    </w:p>
    <w:p w:rsidR="00000000" w:rsidDel="00000000" w:rsidP="00000000" w:rsidRDefault="00000000" w:rsidRPr="00000000" w14:paraId="0000002E">
      <w:pPr>
        <w:pageBreakBefore w:val="0"/>
        <w:spacing w:line="331.2" w:lineRule="auto"/>
        <w:rPr>
          <w:color w:val="1155cc"/>
          <w:highlight w:val="white"/>
          <w:u w:val="single"/>
        </w:rPr>
      </w:pPr>
      <w:hyperlink r:id="rId2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https://pisces-s3.s3.amazonaws.com/prod/index.html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331.2" w:lineRule="auto"/>
        <w:rPr>
          <w:color w:val="1155cc"/>
          <w:highlight w:val="white"/>
          <w:u w:val="single"/>
        </w:rPr>
      </w:pPr>
      <w:hyperlink r:id="rId2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https://pisces-s3.s3.amazonaws.com/prod/teacherBuild/index.html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headerReference r:id="rId25" w:type="default"/>
      <w:pgSz w:h="15840" w:w="12240" w:orient="portrait"/>
      <w:pgMar w:bottom="1440" w:top="1440" w:left="1440" w:right="144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ageBreakBefore w:val="0"/>
      <w:ind w:left="-720" w:right="-720" w:firstLine="0"/>
      <w:jc w:val="right"/>
      <w:rPr>
        <w:color w:val="cccccc"/>
      </w:rPr>
    </w:pPr>
    <w:r w:rsidDel="00000000" w:rsidR="00000000" w:rsidRPr="00000000">
      <w:rPr>
        <w:rFonts w:ascii="Montserrat" w:cs="Montserrat" w:eastAsia="Montserrat" w:hAnsi="Montserrat"/>
        <w:b w:val="1"/>
        <w:color w:val="cccccc"/>
        <w:sz w:val="32"/>
        <w:szCs w:val="32"/>
        <w:rtl w:val="0"/>
      </w:rPr>
      <w:t xml:space="preserve">LITTLE FISH LAGOON</w:t>
    </w:r>
    <w:r w:rsidDel="00000000" w:rsidR="00000000" w:rsidRPr="00000000">
      <w:rPr>
        <w:color w:val="cccccc"/>
        <w:rtl w:val="0"/>
      </w:rPr>
      <w:t xml:space="preserve">            </w:t>
    </w:r>
    <w:r w:rsidDel="00000000" w:rsidR="00000000" w:rsidRPr="00000000">
      <w:rPr>
        <w:rFonts w:ascii="Montserrat" w:cs="Montserrat" w:eastAsia="Montserrat" w:hAnsi="Montserrat"/>
        <w:color w:val="cccccc"/>
        <w:rtl w:val="0"/>
      </w:rPr>
      <w:t xml:space="preserve"> </w:t>
    </w:r>
    <w:r w:rsidDel="00000000" w:rsidR="00000000" w:rsidRPr="00000000">
      <w:rPr>
        <w:color w:val="cccccc"/>
        <w:rtl w:val="0"/>
      </w:rPr>
      <w:t xml:space="preserve">                                                               </w:t>
    </w:r>
    <w:r w:rsidDel="00000000" w:rsidR="00000000" w:rsidRPr="00000000">
      <w:rPr>
        <w:color w:val="ffffff"/>
        <w:rtl w:val="0"/>
      </w:rPr>
      <w:t xml:space="preserve">,</w:t>
    </w:r>
    <w:r w:rsidDel="00000000" w:rsidR="00000000" w:rsidRPr="00000000">
      <w:rPr>
        <w:color w:val="cccccc"/>
        <w:rtl w:val="0"/>
      </w:rPr>
      <w:t xml:space="preserve">                                                                                                     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4895850</wp:posOffset>
          </wp:positionH>
          <wp:positionV relativeFrom="paragraph">
            <wp:posOffset>-114299</wp:posOffset>
          </wp:positionV>
          <wp:extent cx="1508125" cy="738188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08125" cy="7381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2">
    <w:pPr>
      <w:pageBreakBefore w:val="0"/>
      <w:ind w:left="-720" w:right="-720" w:firstLine="0"/>
      <w:jc w:val="right"/>
      <w:rPr>
        <w:color w:val="ffffff"/>
      </w:rPr>
    </w:pPr>
    <w:r w:rsidDel="00000000" w:rsidR="00000000" w:rsidRPr="00000000">
      <w:rPr>
        <w:rFonts w:ascii="Montserrat" w:cs="Montserrat" w:eastAsia="Montserrat" w:hAnsi="Montserrat"/>
        <w:b w:val="1"/>
        <w:color w:val="cccccc"/>
        <w:rtl w:val="0"/>
      </w:rPr>
      <w:t xml:space="preserve">Teacher Tips and FAQ</w:t>
    </w:r>
    <w:r w:rsidDel="00000000" w:rsidR="00000000" w:rsidRPr="00000000">
      <w:rPr>
        <w:b w:val="1"/>
        <w:color w:val="cccccc"/>
        <w:rtl w:val="0"/>
      </w:rPr>
      <w:t xml:space="preserve"> </w:t>
    </w:r>
    <w:r w:rsidDel="00000000" w:rsidR="00000000" w:rsidRPr="00000000">
      <w:rPr>
        <w:color w:val="cccccc"/>
        <w:rtl w:val="0"/>
      </w:rPr>
      <w:t xml:space="preserve">                   </w:t>
    </w:r>
    <w:r w:rsidDel="00000000" w:rsidR="00000000" w:rsidRPr="00000000">
      <w:rPr>
        <w:rtl w:val="0"/>
      </w:rPr>
      <w:t xml:space="preserve">                                                                         </w:t>
    </w:r>
    <w:r w:rsidDel="00000000" w:rsidR="00000000" w:rsidRPr="00000000">
      <w:rPr>
        <w:color w:val="ffffff"/>
        <w:rtl w:val="0"/>
      </w:rPr>
      <w:t xml:space="preserve">,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amazonaws.com/" TargetMode="External"/><Relationship Id="rId22" Type="http://schemas.openxmlformats.org/officeDocument/2006/relationships/hyperlink" Target="http://libra-hewlett.s3.us-east-2.amazonaws.com/prod/dashboard/index.html" TargetMode="External"/><Relationship Id="rId21" Type="http://schemas.openxmlformats.org/officeDocument/2006/relationships/hyperlink" Target="http://libra-hewlett.s3.us-east-2.amazonaws.com/prod/client/index.html" TargetMode="External"/><Relationship Id="rId24" Type="http://schemas.openxmlformats.org/officeDocument/2006/relationships/hyperlink" Target="https://pisces-s3.s3.amazonaws.com/prod/teacherBuild/index.html" TargetMode="External"/><Relationship Id="rId23" Type="http://schemas.openxmlformats.org/officeDocument/2006/relationships/hyperlink" Target="https://pisces-s3.s3.amazonaws.com/prod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WAfoDKC8loKG5w1Bxy53GWuCe9x2g9mxBNcNB0qk_Xo/edit?usp=sharing" TargetMode="External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pisces-s3.s3.amazonaws.com/prod/index.html" TargetMode="External"/><Relationship Id="rId7" Type="http://schemas.openxmlformats.org/officeDocument/2006/relationships/hyperlink" Target="https://snhu.qualtrics.com/jfe/form/SV_4MBygElMoxy37RI" TargetMode="External"/><Relationship Id="rId8" Type="http://schemas.openxmlformats.org/officeDocument/2006/relationships/hyperlink" Target="https://drive.google.com/file/d/1WDynQ9Y-zb_wNIwOTxU-tE_AAL_gvDIQ/view?usp=sharing" TargetMode="External"/><Relationship Id="rId11" Type="http://schemas.openxmlformats.org/officeDocument/2006/relationships/hyperlink" Target="https://docs.google.com/forms/d/11Dl8B6XLuEX_hyW6cr07B4gxBnU0SsAO1IaMzCAfJAc/edit?usp=sharing" TargetMode="External"/><Relationship Id="rId10" Type="http://schemas.openxmlformats.org/officeDocument/2006/relationships/hyperlink" Target="https://docs.google.com/document/d/1dYK1Pq7OxjSWRodIiiRgJFucbm6hhCftn4oW1mnp0o8/edit?usp=sharing" TargetMode="External"/><Relationship Id="rId13" Type="http://schemas.openxmlformats.org/officeDocument/2006/relationships/hyperlink" Target="https://snhu.qualtrics.com/jfe/form/SV_emPbUonjM19O2zj" TargetMode="External"/><Relationship Id="rId12" Type="http://schemas.openxmlformats.org/officeDocument/2006/relationships/hyperlink" Target="https://pisces-s3.s3.amazonaws.com/prod/teacherBuild/index.html" TargetMode="External"/><Relationship Id="rId15" Type="http://schemas.openxmlformats.org/officeDocument/2006/relationships/hyperlink" Target="https://docs.google.com/presentation/d/1nDyrDAp4U18LLfHG9kHUp1YaTPW-fX9RYzacxe0DGk8/edit?usp=sharing" TargetMode="External"/><Relationship Id="rId14" Type="http://schemas.openxmlformats.org/officeDocument/2006/relationships/hyperlink" Target="https://drive.google.com/open?id=1gVnX-aWdf89xhmEz-mz2-wgQLBSFiQiDT9lomcPyMG8" TargetMode="External"/><Relationship Id="rId17" Type="http://schemas.openxmlformats.org/officeDocument/2006/relationships/hyperlink" Target="http://ns.exitgames.com/" TargetMode="External"/><Relationship Id="rId16" Type="http://schemas.openxmlformats.org/officeDocument/2006/relationships/hyperlink" Target="https://drive.google.com/file/d/1fNBTWDxj0lPcczY48rwHWaCO1_P6xNF6/view?usp=sharing" TargetMode="External"/><Relationship Id="rId19" Type="http://schemas.openxmlformats.org/officeDocument/2006/relationships/hyperlink" Target="http://app-us.exitgamescloud.com/" TargetMode="External"/><Relationship Id="rId18" Type="http://schemas.openxmlformats.org/officeDocument/2006/relationships/hyperlink" Target="http://app-eu.exitgamescloud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