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Anguille en matelote</w:t>
      </w:r>
    </w:p>
    <w:p>
      <w:r>
        <w:rPr>
          <w:i/>
          <w:color w:val="6B6158"/>
        </w:rPr>
        <w:t>Anguille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guille-en-matelot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belle anguille (900 g)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3 oignons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belle carotte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½ litre de vin blanc ou rouge</w:t>
      </w:r>
    </w:p>
    <w:p>
      <w:pPr>
        <w:pStyle w:val="ListBullet"/>
        <w:spacing w:after="0"/>
      </w:pPr>
      <w:r>
        <w:t>1 verre à liqueur de cognac</w:t>
      </w:r>
    </w:p>
    <w:p>
      <w:pPr>
        <w:pStyle w:val="ListBullet"/>
        <w:spacing w:after="0"/>
      </w:pPr>
      <w:r>
        <w:t>125 g de champignons de Paris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L'anguille dépouillée et coupée en tronçons de 6 cm, dans un autocuiseur, faire revenir la carotte coupée en rondelles, les oignons hachés, l'ail écrasé dans le beurre.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tronçons d'anguille, faire revenir quelques minutes. Saler, poivrer, arroser de cognac, faire flamber. Ajouter le vin et le bouquet garni. Porter à ébullition.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Fermer l'autocuiseur et laisser cuire à feu doux 10 mn à partir de la rotation de la soupape.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temps, ôter le pied sableux des champignons, les laver. Coupez-les en lamelles et faites-les sauter vivement dans un peu de beurre.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Deux minutes avant de servir, ajoutez les champignons à la sauce de la matelote (si le jus paraît trop liquide, ajouter une ½ c. à c. de maïzena diluée dans un peu de jus, incorporer à la sauce et laisser épaissir un instant).</w:t>
      </w:r>
    </w:p>
    <w:p>
      <w:pPr>
        <w:pStyle w:val="Heading3"/>
      </w:pPr>
      <w:r>
        <w:t>Notes</w:t>
      </w:r>
    </w:p>
    <w:p>
      <w:r>
        <w:rPr>
          <w:i/>
        </w:rPr>
        <w:t>– Servir chaud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Anguille en matelote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