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aux cerises</w:t>
      </w:r>
    </w:p>
    <w:p>
      <w:r>
        <w:rPr>
          <w:i/>
          <w:color w:val="6B6158"/>
        </w:rPr>
        <w:t>Tartes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pâte brisée légèrement sucrée</w:t>
      </w:r>
    </w:p>
    <w:p>
      <w:pPr>
        <w:pStyle w:val="ListBullet"/>
        <w:spacing w:after="0"/>
      </w:pPr>
      <w:r>
        <w:t>900 g de cerises lavées dénoyautées</w:t>
      </w:r>
    </w:p>
    <w:p>
      <w:pPr>
        <w:pStyle w:val="ListBullet"/>
        <w:spacing w:after="0"/>
      </w:pPr>
      <w:r>
        <w:t>100 g de sucre en poudre</w:t>
      </w:r>
    </w:p>
    <w:p>
      <w:pPr>
        <w:pStyle w:val="ListBullet"/>
        <w:spacing w:after="0"/>
      </w:pPr>
      <w:r>
        <w:t>20 g de Maïzena</w:t>
      </w:r>
    </w:p>
    <w:p>
      <w:pPr>
        <w:pStyle w:val="ListBullet"/>
        <w:spacing w:after="0"/>
      </w:pPr>
      <w:r>
        <w:t>Un peu de sucre cristal</w:t>
      </w:r>
    </w:p>
    <w:p>
      <w:pPr>
        <w:pStyle w:val="ListBullet"/>
        <w:spacing w:after="0"/>
      </w:pPr>
      <w:r>
        <w:t>1 petit verre de kirsch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une pâte brisée avec un peu de sucre, la laisser reposer.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mettre les cerises lavées et dénoyautées dans une grande casserole, ajouter le sucre en poudre, mettre sur feu moyen, ajouter la maïzena diluée dans très peu d’eau.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épaissir l’ensemble pendant 20’ en remuant régulièrement.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 fin de cuisson, ajouter le kirsch.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Étaler la pâte sur un plat à tarte soit beurré, soit avec un papier cuisson, piquer la pâte avec une fourchette sur toute sa surface.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Verser la marmelade de cerises sur la pâte en égalisant sa surface, et la saupoudrer avec le sucre cristal.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Mettre au four allumé à l’avance sur chaleur combinée à 210° sur le premier échelon et faire cuire environ 45’ en surveillant.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Démouler après refroidissement.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aux cerises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