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Fonds d'artichauts au morbier</w:t>
      </w:r>
    </w:p>
    <w:p>
      <w:r>
        <w:rPr>
          <w:i/>
          <w:color w:val="6B6158"/>
        </w:rPr>
        <w:t>Plats au fromage · 4 personnes</w:t>
      </w:r>
    </w:p>
    <w:p>
      <w:r>
        <w:drawing>
          <wp:inline xmlns:a="http://schemas.openxmlformats.org/drawingml/2006/main" xmlns:pic="http://schemas.openxmlformats.org/drawingml/2006/picture">
            <wp:extent cx="4546805" cy="3060000"/>
            <wp:docPr id="1" name="Picture 1"/>
            <wp:cNvGraphicFramePr>
              <a:graphicFrameLocks noChangeAspect="1"/>
            </wp:cNvGraphicFramePr>
            <a:graphic>
              <a:graphicData uri="http://schemas.openxmlformats.org/drawingml/2006/picture">
                <pic:pic>
                  <pic:nvPicPr>
                    <pic:cNvPr id="0" name="045_img00.jpg"/>
                    <pic:cNvPicPr/>
                  </pic:nvPicPr>
                  <pic:blipFill>
                    <a:blip r:embed="rId9"/>
                    <a:stretch>
                      <a:fillRect/>
                    </a:stretch>
                  </pic:blipFill>
                  <pic:spPr>
                    <a:xfrm>
                      <a:off x="0" y="0"/>
                      <a:ext cx="4546805" cy="3060000"/>
                    </a:xfrm>
                    <a:prstGeom prst="rect"/>
                  </pic:spPr>
                </pic:pic>
              </a:graphicData>
            </a:graphic>
          </wp:inline>
        </w:drawing>
      </w:r>
    </w:p>
    <w:p>
      <w:pPr>
        <w:pStyle w:val="Heading3"/>
      </w:pPr>
      <w:r>
        <w:t>Ingrédients</w:t>
      </w:r>
    </w:p>
    <w:p>
      <w:pPr>
        <w:pStyle w:val="ListBullet"/>
        <w:spacing w:after="0"/>
      </w:pPr>
      <w:r>
        <w:t>4 gros fonds d'artichauts (bretons surgelés)</w:t>
      </w:r>
    </w:p>
    <w:p>
      <w:pPr>
        <w:pStyle w:val="ListBullet"/>
        <w:spacing w:after="0"/>
      </w:pPr>
      <w:r>
        <w:t>1 saucisse de Montbéliard</w:t>
      </w:r>
    </w:p>
    <w:p>
      <w:pPr>
        <w:pStyle w:val="ListBullet"/>
        <w:spacing w:after="0"/>
      </w:pPr>
      <w:r>
        <w:t>200 g de Morbier A.O.C.</w:t>
      </w:r>
    </w:p>
    <w:p>
      <w:pPr>
        <w:pStyle w:val="ListBullet"/>
        <w:spacing w:after="0"/>
      </w:pPr>
      <w:r>
        <w:t>1 échalote finement émincée</w:t>
      </w:r>
    </w:p>
    <w:p>
      <w:pPr>
        <w:pStyle w:val="ListBullet"/>
        <w:spacing w:after="0"/>
      </w:pPr>
      <w:r>
        <w:t>1 gousse d'ail écrasée</w:t>
      </w:r>
    </w:p>
    <w:p>
      <w:pPr>
        <w:pStyle w:val="ListBullet"/>
        <w:spacing w:after="0"/>
      </w:pPr>
      <w:r>
        <w:t>10 cl de vin blanc du Jura (Savagnin ou Chardonnay typé)</w:t>
      </w:r>
    </w:p>
    <w:p>
      <w:pPr>
        <w:pStyle w:val="ListBullet"/>
        <w:spacing w:after="0"/>
      </w:pPr>
      <w:r>
        <w:t>Sel, poivre, muscade</w:t>
      </w:r>
    </w:p>
    <w:p>
      <w:pPr>
        <w:pStyle w:val="ListBullet"/>
        <w:spacing w:after="0"/>
      </w:pPr>
      <w:r>
        <w:t>1 noix de beurre</w:t>
      </w:r>
    </w:p>
    <w:p>
      <w:pPr>
        <w:pStyle w:val="ListBullet"/>
        <w:spacing w:after="0"/>
      </w:pPr>
      <w:r>
        <w:t>1 c. à c. de fécule</w:t>
      </w:r>
    </w:p>
    <w:p>
      <w:pPr>
        <w:pStyle w:val="Heading3"/>
      </w:pPr>
      <w:r>
        <w:t>Préparation</w:t>
      </w:r>
    </w:p>
    <w:p>
      <w:pPr>
        <w:ind w:left="397" w:hanging="397"/>
      </w:pPr>
      <w:r>
        <w:rPr>
          <w:b/>
          <w:color w:val="8C3B1E"/>
        </w:rPr>
        <w:t xml:space="preserve">1.  </w:t>
      </w:r>
      <w:r>
        <w:t>Fondue : couper le Morbier en lamelles (le mettre au freezer 30 mn avant, pour plus de facilité de coupe).</w:t>
      </w:r>
    </w:p>
    <w:p>
      <w:pPr>
        <w:ind w:left="397" w:hanging="397"/>
      </w:pPr>
      <w:r>
        <w:rPr>
          <w:b/>
          <w:color w:val="8C3B1E"/>
        </w:rPr>
        <w:t xml:space="preserve">2.  </w:t>
      </w:r>
      <w:r>
        <w:t>Faire revenir dans un caquelon l'ail et l'échalote avec une noix de beurre. Ajouter le vin blanc, le faire chauffer et incorporer les lamelles de Morbier, un peu de sel, poivre, muscade et la fécule, jusqu'à obtention d'une fondue épaisse.</w:t>
      </w:r>
    </w:p>
    <w:p>
      <w:pPr>
        <w:ind w:left="397" w:hanging="397"/>
      </w:pPr>
      <w:r>
        <w:rPr>
          <w:b/>
          <w:color w:val="8C3B1E"/>
        </w:rPr>
        <w:t xml:space="preserve">3.  </w:t>
      </w:r>
      <w:r>
        <w:t>Pocher les fonds d'artichauts à l'eau salée (eau frémissante 5 mn), pocher la saucisse de Montbéliard à l'eau nature (eau frémissante 15 mn).</w:t>
      </w:r>
    </w:p>
    <w:p>
      <w:pPr>
        <w:ind w:left="397" w:hanging="397"/>
      </w:pPr>
      <w:r>
        <w:rPr>
          <w:b/>
          <w:color w:val="8C3B1E"/>
        </w:rPr>
        <w:t xml:space="preserve">4.  </w:t>
      </w:r>
      <w:r>
        <w:t>Laisser refroidir le tout. Dans un plat allant au four, poser les fonds d'artichauts dans lesquels vous mettrez des rondelles de saucisse de Montbéliard, napper avec la fondue.</w:t>
      </w:r>
    </w:p>
    <w:p>
      <w:pPr>
        <w:ind w:left="397" w:hanging="397"/>
      </w:pPr>
      <w:r>
        <w:rPr>
          <w:b/>
          <w:color w:val="8C3B1E"/>
        </w:rPr>
        <w:t xml:space="preserve">5.  </w:t>
      </w:r>
      <w:r>
        <w:t>Gratiner le tout au four (thermostat 7 durant 10 mn).</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8C3B1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Fonds d'artichauts au morbier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